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1B12" w:rsidRPr="00FA4CAA" w:rsidRDefault="00E01B12" w:rsidP="00E01B12">
      <w:pPr>
        <w:jc w:val="both"/>
        <w:rPr>
          <w:rFonts w:ascii="Times New Roman" w:hAnsi="Times New Roman" w:cs="Times New Roman"/>
          <w:b/>
          <w:i/>
          <w:color w:val="002060"/>
          <w:sz w:val="56"/>
          <w:szCs w:val="56"/>
        </w:rPr>
      </w:pPr>
      <w:r w:rsidRPr="00FA4CAA">
        <w:rPr>
          <w:rFonts w:ascii="Times New Roman" w:hAnsi="Times New Roman" w:cs="Times New Roman"/>
          <w:b/>
          <w:i/>
          <w:color w:val="002060"/>
          <w:sz w:val="56"/>
          <w:szCs w:val="56"/>
        </w:rPr>
        <w:t>MIDLANDS STATE   UNIVERSITY</w:t>
      </w:r>
    </w:p>
    <w:p w:rsidR="00E01B12" w:rsidRDefault="00E01B12" w:rsidP="00E01B12">
      <w:pPr>
        <w:jc w:val="both"/>
        <w:rPr>
          <w:rFonts w:ascii="Times New Roman" w:hAnsi="Times New Roman" w:cs="Times New Roman"/>
          <w:b/>
          <w:i/>
          <w:color w:val="000000" w:themeColor="text1"/>
          <w:sz w:val="56"/>
          <w:szCs w:val="56"/>
        </w:rPr>
      </w:pPr>
      <w:r>
        <w:rPr>
          <w:rFonts w:ascii="Times New Roman" w:hAnsi="Times New Roman" w:cs="Times New Roman"/>
          <w:b/>
          <w:i/>
          <w:noProof/>
          <w:color w:val="000000" w:themeColor="text1"/>
          <w:sz w:val="56"/>
          <w:szCs w:val="56"/>
          <w:lang w:eastAsia="en-ZW"/>
        </w:rPr>
        <w:drawing>
          <wp:anchor distT="0" distB="0" distL="114300" distR="114300" simplePos="0" relativeHeight="251659264" behindDoc="0" locked="0" layoutInCell="1" allowOverlap="1">
            <wp:simplePos x="0" y="0"/>
            <wp:positionH relativeFrom="column">
              <wp:posOffset>1400175</wp:posOffset>
            </wp:positionH>
            <wp:positionV relativeFrom="paragraph">
              <wp:posOffset>32385</wp:posOffset>
            </wp:positionV>
            <wp:extent cx="2486025" cy="2114550"/>
            <wp:effectExtent l="19050" t="0" r="9525" b="0"/>
            <wp:wrapSquare wrapText="bothSides"/>
            <wp:docPr id="8" name="Picture 1" descr="msu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ulogo2"/>
                    <pic:cNvPicPr>
                      <a:picLocks noChangeAspect="1" noChangeArrowheads="1"/>
                    </pic:cNvPicPr>
                  </pic:nvPicPr>
                  <pic:blipFill>
                    <a:blip r:embed="rId8" cstate="print"/>
                    <a:srcRect/>
                    <a:stretch>
                      <a:fillRect/>
                    </a:stretch>
                  </pic:blipFill>
                  <pic:spPr bwMode="auto">
                    <a:xfrm>
                      <a:off x="0" y="0"/>
                      <a:ext cx="2486025" cy="2114550"/>
                    </a:xfrm>
                    <a:prstGeom prst="rect">
                      <a:avLst/>
                    </a:prstGeom>
                    <a:noFill/>
                  </pic:spPr>
                </pic:pic>
              </a:graphicData>
            </a:graphic>
          </wp:anchor>
        </w:drawing>
      </w:r>
    </w:p>
    <w:p w:rsidR="00E01B12" w:rsidRPr="0055103E" w:rsidRDefault="00E01B12" w:rsidP="00E01B12">
      <w:pPr>
        <w:jc w:val="both"/>
        <w:rPr>
          <w:rFonts w:ascii="Times New Roman" w:hAnsi="Times New Roman" w:cs="Times New Roman"/>
          <w:color w:val="000000" w:themeColor="text1"/>
          <w:sz w:val="56"/>
          <w:szCs w:val="56"/>
        </w:rPr>
      </w:pPr>
    </w:p>
    <w:p w:rsidR="00E01B12" w:rsidRDefault="00E01B12" w:rsidP="00E01B12">
      <w:pPr>
        <w:jc w:val="both"/>
        <w:rPr>
          <w:rFonts w:ascii="Times New Roman" w:hAnsi="Times New Roman" w:cs="Times New Roman"/>
          <w:b/>
          <w:i/>
          <w:color w:val="000000" w:themeColor="text1"/>
          <w:sz w:val="56"/>
          <w:szCs w:val="56"/>
        </w:rPr>
      </w:pPr>
    </w:p>
    <w:p w:rsidR="00E01B12" w:rsidRDefault="00E01B12" w:rsidP="00E01B12">
      <w:pPr>
        <w:jc w:val="both"/>
        <w:rPr>
          <w:rFonts w:ascii="Times New Roman" w:hAnsi="Times New Roman" w:cs="Times New Roman"/>
          <w:color w:val="000000" w:themeColor="text1"/>
          <w:sz w:val="36"/>
          <w:szCs w:val="36"/>
        </w:rPr>
      </w:pPr>
    </w:p>
    <w:p w:rsidR="00E01B12" w:rsidRDefault="00E01B12" w:rsidP="00E01B12">
      <w:pPr>
        <w:jc w:val="both"/>
        <w:rPr>
          <w:rFonts w:ascii="Times New Roman" w:hAnsi="Times New Roman" w:cs="Times New Roman"/>
          <w:b/>
          <w:color w:val="000000" w:themeColor="text1"/>
          <w:sz w:val="48"/>
          <w:szCs w:val="48"/>
        </w:rPr>
      </w:pPr>
      <w:r w:rsidRPr="00B73E99">
        <w:rPr>
          <w:rFonts w:ascii="Times New Roman" w:hAnsi="Times New Roman" w:cs="Times New Roman"/>
          <w:b/>
          <w:color w:val="000000" w:themeColor="text1"/>
          <w:sz w:val="48"/>
          <w:szCs w:val="48"/>
        </w:rPr>
        <w:t>FACULTY OF SOCIAL SCIENCES</w:t>
      </w:r>
    </w:p>
    <w:tbl>
      <w:tblPr>
        <w:tblStyle w:val="LightShading-Accent5"/>
        <w:tblW w:w="0" w:type="auto"/>
        <w:tblLook w:val="04A0"/>
      </w:tblPr>
      <w:tblGrid>
        <w:gridCol w:w="9242"/>
      </w:tblGrid>
      <w:tr w:rsidR="00E01B12" w:rsidRPr="00C20F5B" w:rsidTr="00276627">
        <w:trPr>
          <w:cnfStyle w:val="100000000000"/>
        </w:trPr>
        <w:tc>
          <w:tcPr>
            <w:cnfStyle w:val="001000000000"/>
            <w:tcW w:w="9242" w:type="dxa"/>
            <w:shd w:val="clear" w:color="auto" w:fill="FDE9D9" w:themeFill="accent6" w:themeFillTint="33"/>
          </w:tcPr>
          <w:p w:rsidR="00E01B12" w:rsidRPr="00C20F5B" w:rsidRDefault="00E01B12" w:rsidP="00276627">
            <w:pPr>
              <w:jc w:val="both"/>
              <w:rPr>
                <w:rFonts w:ascii="Times New Roman" w:hAnsi="Times New Roman" w:cs="Times New Roman"/>
                <w:color w:val="1F497D" w:themeColor="text2"/>
                <w:sz w:val="36"/>
                <w:szCs w:val="36"/>
                <w:highlight w:val="cyan"/>
              </w:rPr>
            </w:pPr>
            <w:r w:rsidRPr="00C20F5B">
              <w:rPr>
                <w:rFonts w:ascii="Times New Roman" w:hAnsi="Times New Roman" w:cs="Times New Roman"/>
                <w:color w:val="1F497D" w:themeColor="text2"/>
                <w:sz w:val="36"/>
                <w:szCs w:val="36"/>
                <w:highlight w:val="cyan"/>
              </w:rPr>
              <w:t>DEPARTMENT OF LOCAL GOVERNANCE STUDIES</w:t>
            </w:r>
          </w:p>
        </w:tc>
      </w:tr>
    </w:tbl>
    <w:p w:rsidR="00E01B12" w:rsidRDefault="00E01B12" w:rsidP="00E01B12">
      <w:pPr>
        <w:jc w:val="both"/>
        <w:rPr>
          <w:rFonts w:ascii="Times New Roman" w:hAnsi="Times New Roman" w:cs="Times New Roman"/>
          <w:b/>
          <w:color w:val="000000" w:themeColor="text1"/>
          <w:sz w:val="48"/>
          <w:szCs w:val="48"/>
        </w:rPr>
      </w:pPr>
    </w:p>
    <w:p w:rsidR="00E01B12" w:rsidRPr="00E81856" w:rsidRDefault="00E01B12" w:rsidP="00E01B12">
      <w:pPr>
        <w:jc w:val="both"/>
        <w:rPr>
          <w:rFonts w:ascii="Times New Roman" w:hAnsi="Times New Roman" w:cs="Times New Roman"/>
          <w:b/>
          <w:i/>
          <w:color w:val="000000" w:themeColor="text1"/>
          <w:sz w:val="28"/>
          <w:szCs w:val="28"/>
        </w:rPr>
      </w:pPr>
      <w:r w:rsidRPr="00E81856">
        <w:rPr>
          <w:rFonts w:ascii="Times New Roman" w:hAnsi="Times New Roman" w:cs="Times New Roman"/>
          <w:b/>
          <w:i/>
          <w:color w:val="000000" w:themeColor="text1"/>
          <w:sz w:val="28"/>
          <w:szCs w:val="28"/>
        </w:rPr>
        <w:t>CONVENTIONAL HOUSING SCHEMES: A MEANS OF ERADICATING URBAN INFORMAL SETTLEMENTS. CASE OF CITY OF MUTARE</w:t>
      </w:r>
    </w:p>
    <w:p w:rsidR="00E01B12" w:rsidRDefault="00E01B12" w:rsidP="00E01B12">
      <w:pPr>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BY</w:t>
      </w:r>
    </w:p>
    <w:p w:rsidR="00E01B12" w:rsidRDefault="00E01B12" w:rsidP="00E01B12">
      <w:pPr>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STANLEY    CHINYAMAKOBVU</w:t>
      </w:r>
    </w:p>
    <w:p w:rsidR="00E01B12" w:rsidRDefault="00E01B12" w:rsidP="00E01B12">
      <w:pPr>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R102750J</w:t>
      </w:r>
    </w:p>
    <w:p w:rsidR="00E01B12" w:rsidRDefault="00E01B12" w:rsidP="00E01B12">
      <w:pPr>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A dissertation submitted in partial fulfilment of the requirements for the Bachelor of Social Sciences Honours Degree in Local Governance Studies</w:t>
      </w:r>
    </w:p>
    <w:p w:rsidR="00E01B12" w:rsidRDefault="00E01B12" w:rsidP="00E01B12">
      <w:pPr>
        <w:jc w:val="both"/>
        <w:rPr>
          <w:rFonts w:ascii="Times New Roman" w:hAnsi="Times New Roman" w:cs="Times New Roman"/>
          <w:i/>
          <w:color w:val="000000" w:themeColor="text1"/>
          <w:sz w:val="28"/>
          <w:szCs w:val="28"/>
        </w:rPr>
      </w:pPr>
    </w:p>
    <w:p w:rsidR="00E01B12" w:rsidRDefault="00E01B12" w:rsidP="00E01B12">
      <w:pPr>
        <w:jc w:val="both"/>
        <w:rPr>
          <w:rFonts w:ascii="Times New Roman" w:hAnsi="Times New Roman" w:cs="Times New Roman"/>
          <w:i/>
          <w:color w:val="000000" w:themeColor="text1"/>
          <w:sz w:val="28"/>
          <w:szCs w:val="28"/>
        </w:rPr>
      </w:pPr>
    </w:p>
    <w:p w:rsidR="00E01B12" w:rsidRDefault="00E01B12" w:rsidP="00E01B12">
      <w:pPr>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GWERU; ZIMBABWE</w:t>
      </w:r>
    </w:p>
    <w:p w:rsidR="00E01B12" w:rsidRDefault="00E01B12" w:rsidP="00E01B12">
      <w:pPr>
        <w:jc w:val="both"/>
        <w:rPr>
          <w:rFonts w:ascii="Times New Roman" w:hAnsi="Times New Roman" w:cs="Times New Roman"/>
          <w:i/>
          <w:color w:val="000000" w:themeColor="text1"/>
          <w:sz w:val="28"/>
          <w:szCs w:val="28"/>
        </w:rPr>
      </w:pPr>
    </w:p>
    <w:p w:rsidR="00276627" w:rsidRDefault="00E01B12" w:rsidP="00276627">
      <w:pPr>
        <w:jc w:val="both"/>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MAY 2014</w:t>
      </w:r>
    </w:p>
    <w:p w:rsidR="00276627" w:rsidRPr="00276627" w:rsidRDefault="00276627" w:rsidP="00276627">
      <w:pPr>
        <w:jc w:val="both"/>
        <w:rPr>
          <w:rFonts w:ascii="Times New Roman" w:hAnsi="Times New Roman" w:cs="Times New Roman"/>
          <w:b/>
          <w:color w:val="000000" w:themeColor="text1"/>
          <w:sz w:val="32"/>
          <w:szCs w:val="32"/>
        </w:rPr>
        <w:sectPr w:rsidR="00276627" w:rsidRPr="00276627" w:rsidSect="00276627">
          <w:pgSz w:w="11906" w:h="16838"/>
          <w:pgMar w:top="1440" w:right="1440" w:bottom="1440" w:left="1440" w:header="720" w:footer="720" w:gutter="0"/>
          <w:pgBorders w:display="firstPage" w:offsetFrom="page">
            <w:top w:val="thickThinSmallGap" w:sz="24" w:space="24" w:color="auto"/>
            <w:left w:val="thickThinSmallGap" w:sz="24" w:space="24" w:color="auto"/>
            <w:bottom w:val="thinThickSmallGap" w:sz="24" w:space="24" w:color="auto"/>
            <w:right w:val="thinThickSmallGap" w:sz="24" w:space="24" w:color="auto"/>
          </w:pgBorders>
          <w:pgNumType w:start="0"/>
          <w:cols w:space="720"/>
          <w:docGrid w:linePitch="360"/>
        </w:sectPr>
      </w:pPr>
    </w:p>
    <w:p w:rsidR="00E01B12" w:rsidRPr="00B70B20" w:rsidRDefault="00E01B12" w:rsidP="00F12B04">
      <w:pPr>
        <w:spacing w:line="360" w:lineRule="auto"/>
        <w:jc w:val="center"/>
        <w:rPr>
          <w:rFonts w:ascii="Times New Roman" w:hAnsi="Times New Roman"/>
          <w:b/>
          <w:sz w:val="28"/>
          <w:szCs w:val="28"/>
        </w:rPr>
      </w:pPr>
      <w:r w:rsidRPr="00B70B20">
        <w:rPr>
          <w:rFonts w:ascii="Times New Roman" w:hAnsi="Times New Roman"/>
          <w:b/>
          <w:sz w:val="28"/>
          <w:szCs w:val="28"/>
        </w:rPr>
        <w:lastRenderedPageBreak/>
        <w:t>APPROVAL FORM</w:t>
      </w:r>
    </w:p>
    <w:p w:rsidR="00E01B12" w:rsidRPr="00B70B20" w:rsidRDefault="00F12B04" w:rsidP="00E01B12">
      <w:pPr>
        <w:spacing w:line="360" w:lineRule="auto"/>
        <w:jc w:val="both"/>
        <w:rPr>
          <w:rFonts w:ascii="Times New Roman" w:hAnsi="Times New Roman"/>
          <w:b/>
          <w:sz w:val="28"/>
          <w:szCs w:val="28"/>
        </w:rPr>
      </w:pPr>
      <w:r>
        <w:rPr>
          <w:rFonts w:ascii="Times New Roman" w:hAnsi="Times New Roman"/>
          <w:b/>
          <w:noProof/>
          <w:sz w:val="28"/>
          <w:szCs w:val="28"/>
          <w:lang w:eastAsia="en-ZW"/>
        </w:rPr>
        <w:t xml:space="preserve">                                           </w:t>
      </w:r>
      <w:r w:rsidR="00E01B12" w:rsidRPr="00B70B20">
        <w:rPr>
          <w:rFonts w:ascii="Times New Roman" w:hAnsi="Times New Roman"/>
          <w:b/>
          <w:noProof/>
          <w:sz w:val="28"/>
          <w:szCs w:val="28"/>
          <w:lang w:eastAsia="en-ZW"/>
        </w:rPr>
        <w:drawing>
          <wp:inline distT="0" distB="0" distL="0" distR="0">
            <wp:extent cx="1647825" cy="1447800"/>
            <wp:effectExtent l="19050" t="0" r="9525" b="0"/>
            <wp:docPr id="1" name="Picture 1" descr="msu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ulogo2"/>
                    <pic:cNvPicPr>
                      <a:picLocks noChangeAspect="1" noChangeArrowheads="1"/>
                    </pic:cNvPicPr>
                  </pic:nvPicPr>
                  <pic:blipFill>
                    <a:blip r:embed="rId8" cstate="print">
                      <a:lum bright="-12000" contrast="48000"/>
                    </a:blip>
                    <a:srcRect/>
                    <a:stretch>
                      <a:fillRect/>
                    </a:stretch>
                  </pic:blipFill>
                  <pic:spPr bwMode="auto">
                    <a:xfrm>
                      <a:off x="0" y="0"/>
                      <a:ext cx="1647825" cy="1447800"/>
                    </a:xfrm>
                    <a:prstGeom prst="rect">
                      <a:avLst/>
                    </a:prstGeom>
                    <a:noFill/>
                    <a:ln w="9525">
                      <a:noFill/>
                      <a:miter lim="800000"/>
                      <a:headEnd/>
                      <a:tailEnd/>
                    </a:ln>
                  </pic:spPr>
                </pic:pic>
              </a:graphicData>
            </a:graphic>
          </wp:inline>
        </w:drawing>
      </w:r>
    </w:p>
    <w:p w:rsidR="00E01B12" w:rsidRPr="00B70B20" w:rsidRDefault="00E01B12" w:rsidP="00E01B12">
      <w:pPr>
        <w:spacing w:line="360" w:lineRule="auto"/>
        <w:jc w:val="both"/>
        <w:rPr>
          <w:rFonts w:ascii="Times New Roman" w:hAnsi="Times New Roman"/>
          <w:b/>
          <w:sz w:val="28"/>
          <w:szCs w:val="28"/>
        </w:rPr>
      </w:pPr>
      <w:r w:rsidRPr="00B70B20">
        <w:rPr>
          <w:rFonts w:ascii="Times New Roman" w:hAnsi="Times New Roman"/>
          <w:sz w:val="28"/>
          <w:szCs w:val="28"/>
        </w:rPr>
        <w:t xml:space="preserve">The undersigned confirms that they have supervised and recommended to Midlands State University for acceptance: </w:t>
      </w:r>
      <w:r w:rsidRPr="00B70B20">
        <w:rPr>
          <w:rFonts w:ascii="Times New Roman" w:hAnsi="Times New Roman"/>
          <w:b/>
          <w:sz w:val="28"/>
          <w:szCs w:val="28"/>
        </w:rPr>
        <w:t>the dissertation entitled: Conventional Housing Schemes: a means of eradicating informal settlements; using City of Mutare as a case study.</w:t>
      </w:r>
    </w:p>
    <w:p w:rsidR="00E01B12" w:rsidRPr="00B70B20" w:rsidRDefault="00E01B12" w:rsidP="00E01B12">
      <w:pPr>
        <w:spacing w:line="360" w:lineRule="auto"/>
        <w:jc w:val="both"/>
        <w:rPr>
          <w:rFonts w:ascii="Times New Roman" w:hAnsi="Times New Roman"/>
          <w:sz w:val="28"/>
          <w:szCs w:val="28"/>
        </w:rPr>
      </w:pPr>
      <w:r w:rsidRPr="00B70B20">
        <w:rPr>
          <w:rFonts w:ascii="Times New Roman" w:hAnsi="Times New Roman"/>
          <w:sz w:val="28"/>
          <w:szCs w:val="28"/>
        </w:rPr>
        <w:t xml:space="preserve">Submitted by : </w:t>
      </w:r>
      <w:r w:rsidRPr="00B70B20">
        <w:rPr>
          <w:rFonts w:ascii="Times New Roman" w:hAnsi="Times New Roman"/>
          <w:b/>
          <w:sz w:val="28"/>
          <w:szCs w:val="28"/>
        </w:rPr>
        <w:t>Stanley Chinyamakobvu(</w:t>
      </w:r>
      <w:r w:rsidRPr="00B70B20">
        <w:rPr>
          <w:rFonts w:ascii="Times New Roman" w:hAnsi="Times New Roman"/>
          <w:i/>
          <w:sz w:val="28"/>
          <w:szCs w:val="28"/>
        </w:rPr>
        <w:t>RI02750J</w:t>
      </w:r>
      <w:r w:rsidRPr="00B70B20">
        <w:rPr>
          <w:rFonts w:ascii="Times New Roman" w:hAnsi="Times New Roman"/>
          <w:b/>
          <w:i/>
          <w:sz w:val="28"/>
          <w:szCs w:val="28"/>
        </w:rPr>
        <w:t>)</w:t>
      </w:r>
      <w:r w:rsidRPr="00B70B20">
        <w:rPr>
          <w:rFonts w:ascii="Times New Roman" w:hAnsi="Times New Roman"/>
          <w:sz w:val="28"/>
          <w:szCs w:val="28"/>
        </w:rPr>
        <w:t>in partial fulfilment of the requirements of the Bachelor of Sciences Honours Degree in Local Governance Studies.</w:t>
      </w:r>
    </w:p>
    <w:p w:rsidR="00E01B12" w:rsidRPr="00B70B20" w:rsidRDefault="00E01B12" w:rsidP="00E01B12">
      <w:pPr>
        <w:spacing w:line="360" w:lineRule="auto"/>
        <w:jc w:val="both"/>
        <w:rPr>
          <w:rFonts w:ascii="Times New Roman" w:hAnsi="Times New Roman"/>
          <w:sz w:val="28"/>
          <w:szCs w:val="28"/>
        </w:rPr>
      </w:pPr>
    </w:p>
    <w:p w:rsidR="00E01B12" w:rsidRPr="00B70B20" w:rsidRDefault="00E01B12" w:rsidP="00E01B12">
      <w:pPr>
        <w:spacing w:line="360" w:lineRule="auto"/>
        <w:jc w:val="both"/>
        <w:rPr>
          <w:rFonts w:ascii="Times New Roman" w:hAnsi="Times New Roman"/>
          <w:sz w:val="28"/>
          <w:szCs w:val="28"/>
        </w:rPr>
      </w:pPr>
    </w:p>
    <w:p w:rsidR="00E01B12" w:rsidRPr="00B70B20" w:rsidRDefault="00E01B12" w:rsidP="00E01B12">
      <w:pPr>
        <w:spacing w:line="360" w:lineRule="auto"/>
        <w:jc w:val="both"/>
        <w:rPr>
          <w:rFonts w:ascii="Times New Roman" w:hAnsi="Times New Roman"/>
          <w:sz w:val="28"/>
          <w:szCs w:val="28"/>
        </w:rPr>
      </w:pPr>
      <w:r w:rsidRPr="00B70B20">
        <w:rPr>
          <w:rFonts w:ascii="Times New Roman" w:hAnsi="Times New Roman"/>
          <w:sz w:val="28"/>
          <w:szCs w:val="28"/>
        </w:rPr>
        <w:t>.....................................................                     ......................................................</w:t>
      </w:r>
    </w:p>
    <w:p w:rsidR="00E01B12" w:rsidRPr="00B70B20" w:rsidRDefault="00E01B12" w:rsidP="00E01B12">
      <w:pPr>
        <w:spacing w:line="360" w:lineRule="auto"/>
        <w:jc w:val="both"/>
        <w:rPr>
          <w:rFonts w:ascii="Times New Roman" w:hAnsi="Times New Roman"/>
          <w:sz w:val="28"/>
          <w:szCs w:val="28"/>
        </w:rPr>
      </w:pPr>
      <w:r w:rsidRPr="00B70B20">
        <w:rPr>
          <w:rFonts w:ascii="Times New Roman" w:hAnsi="Times New Roman"/>
          <w:b/>
          <w:sz w:val="28"/>
          <w:szCs w:val="28"/>
        </w:rPr>
        <w:t>SUPERVISIOR</w:t>
      </w:r>
      <w:r w:rsidRPr="00B70B20">
        <w:rPr>
          <w:rFonts w:ascii="Times New Roman" w:hAnsi="Times New Roman"/>
          <w:sz w:val="28"/>
          <w:szCs w:val="28"/>
        </w:rPr>
        <w:t xml:space="preserve">                                                DATE</w:t>
      </w:r>
    </w:p>
    <w:p w:rsidR="00E01B12" w:rsidRPr="00B70B20" w:rsidRDefault="00E01B12" w:rsidP="00E01B12">
      <w:pPr>
        <w:spacing w:line="360" w:lineRule="auto"/>
        <w:jc w:val="both"/>
        <w:rPr>
          <w:rFonts w:ascii="Times New Roman" w:hAnsi="Times New Roman"/>
          <w:sz w:val="28"/>
          <w:szCs w:val="28"/>
        </w:rPr>
      </w:pPr>
    </w:p>
    <w:p w:rsidR="00E01B12" w:rsidRPr="00B70B20" w:rsidRDefault="00E01B12" w:rsidP="00E01B12">
      <w:pPr>
        <w:spacing w:line="360" w:lineRule="auto"/>
        <w:jc w:val="both"/>
        <w:rPr>
          <w:rFonts w:ascii="Times New Roman" w:hAnsi="Times New Roman"/>
          <w:sz w:val="28"/>
          <w:szCs w:val="28"/>
        </w:rPr>
      </w:pPr>
      <w:r w:rsidRPr="00B70B20">
        <w:rPr>
          <w:rFonts w:ascii="Times New Roman" w:hAnsi="Times New Roman"/>
          <w:sz w:val="28"/>
          <w:szCs w:val="28"/>
        </w:rPr>
        <w:t>....................................................                    ........................................................</w:t>
      </w:r>
    </w:p>
    <w:p w:rsidR="00E01B12" w:rsidRPr="00B70B20" w:rsidRDefault="00E01B12" w:rsidP="00E01B12">
      <w:pPr>
        <w:spacing w:line="360" w:lineRule="auto"/>
        <w:jc w:val="both"/>
        <w:rPr>
          <w:rFonts w:ascii="Times New Roman" w:hAnsi="Times New Roman"/>
          <w:sz w:val="28"/>
          <w:szCs w:val="28"/>
        </w:rPr>
      </w:pPr>
      <w:r w:rsidRPr="00B70B20">
        <w:rPr>
          <w:rFonts w:ascii="Times New Roman" w:hAnsi="Times New Roman"/>
          <w:b/>
          <w:sz w:val="28"/>
          <w:szCs w:val="28"/>
        </w:rPr>
        <w:t xml:space="preserve">CHAIRPERSON  </w:t>
      </w:r>
      <w:r w:rsidRPr="00B70B20">
        <w:rPr>
          <w:rFonts w:ascii="Times New Roman" w:hAnsi="Times New Roman"/>
          <w:sz w:val="28"/>
          <w:szCs w:val="28"/>
        </w:rPr>
        <w:t xml:space="preserve">                                           DATE</w:t>
      </w:r>
    </w:p>
    <w:p w:rsidR="00E01B12" w:rsidRPr="00B70B20" w:rsidRDefault="00E01B12" w:rsidP="00E01B12">
      <w:pPr>
        <w:spacing w:line="360" w:lineRule="auto"/>
        <w:jc w:val="both"/>
        <w:rPr>
          <w:rFonts w:ascii="Times New Roman" w:hAnsi="Times New Roman"/>
          <w:b/>
          <w:sz w:val="28"/>
          <w:szCs w:val="28"/>
        </w:rPr>
      </w:pPr>
    </w:p>
    <w:p w:rsidR="00E01B12" w:rsidRDefault="00E01B12" w:rsidP="00E01B12">
      <w:pPr>
        <w:spacing w:line="360" w:lineRule="auto"/>
        <w:jc w:val="both"/>
        <w:rPr>
          <w:rFonts w:ascii="Times New Roman" w:hAnsi="Times New Roman"/>
          <w:b/>
          <w:sz w:val="28"/>
          <w:szCs w:val="28"/>
        </w:rPr>
      </w:pPr>
    </w:p>
    <w:p w:rsidR="00E01B12" w:rsidRDefault="00E01B12" w:rsidP="00E01B12">
      <w:pPr>
        <w:spacing w:line="360" w:lineRule="auto"/>
        <w:jc w:val="both"/>
        <w:rPr>
          <w:rFonts w:ascii="Times New Roman" w:hAnsi="Times New Roman"/>
          <w:b/>
          <w:sz w:val="28"/>
          <w:szCs w:val="28"/>
        </w:rPr>
      </w:pPr>
    </w:p>
    <w:p w:rsidR="00E01B12" w:rsidRPr="00AC235E" w:rsidRDefault="00F12B04" w:rsidP="00E01B12">
      <w:pPr>
        <w:spacing w:line="360" w:lineRule="auto"/>
        <w:jc w:val="both"/>
        <w:rPr>
          <w:rFonts w:ascii="Times New Roman" w:hAnsi="Times New Roman"/>
          <w:b/>
          <w:sz w:val="28"/>
          <w:szCs w:val="28"/>
        </w:rPr>
      </w:pPr>
      <w:r>
        <w:rPr>
          <w:rFonts w:ascii="Times New Roman" w:hAnsi="Times New Roman"/>
          <w:b/>
          <w:sz w:val="32"/>
          <w:szCs w:val="32"/>
        </w:rPr>
        <w:lastRenderedPageBreak/>
        <w:t xml:space="preserve">                                  </w:t>
      </w:r>
      <w:r w:rsidR="00E01B12" w:rsidRPr="00B55355">
        <w:rPr>
          <w:rFonts w:ascii="Times New Roman" w:hAnsi="Times New Roman"/>
          <w:b/>
          <w:sz w:val="32"/>
          <w:szCs w:val="32"/>
        </w:rPr>
        <w:t>RELEASE   FORM</w:t>
      </w:r>
    </w:p>
    <w:p w:rsidR="00E01B12" w:rsidRPr="00FE37C4" w:rsidRDefault="00E01B12" w:rsidP="00E01B12">
      <w:pPr>
        <w:spacing w:line="360" w:lineRule="auto"/>
        <w:jc w:val="both"/>
        <w:rPr>
          <w:rFonts w:ascii="Times New Roman" w:hAnsi="Times New Roman"/>
          <w:b/>
          <w:sz w:val="28"/>
          <w:szCs w:val="28"/>
        </w:rPr>
      </w:pPr>
    </w:p>
    <w:p w:rsidR="00E01B12" w:rsidRPr="00FE37C4" w:rsidRDefault="00E01B12" w:rsidP="00E01B12">
      <w:pPr>
        <w:spacing w:line="360" w:lineRule="auto"/>
        <w:jc w:val="both"/>
        <w:rPr>
          <w:rFonts w:ascii="Times New Roman" w:hAnsi="Times New Roman"/>
          <w:sz w:val="28"/>
          <w:szCs w:val="28"/>
        </w:rPr>
      </w:pPr>
      <w:r w:rsidRPr="00FE37C4">
        <w:rPr>
          <w:rFonts w:ascii="Times New Roman" w:hAnsi="Times New Roman"/>
          <w:b/>
          <w:sz w:val="28"/>
          <w:szCs w:val="28"/>
        </w:rPr>
        <w:t>NAME OF STUDENT                  :</w:t>
      </w:r>
      <w:r w:rsidRPr="00FE37C4">
        <w:rPr>
          <w:rFonts w:ascii="Times New Roman" w:hAnsi="Times New Roman"/>
          <w:sz w:val="28"/>
          <w:szCs w:val="28"/>
        </w:rPr>
        <w:t xml:space="preserve">STANLEY CHINYAMAKOBVU  </w:t>
      </w:r>
    </w:p>
    <w:p w:rsidR="00E01B12" w:rsidRPr="00FE37C4" w:rsidRDefault="00E01B12" w:rsidP="00E01B12">
      <w:pPr>
        <w:spacing w:line="360" w:lineRule="auto"/>
        <w:jc w:val="both"/>
        <w:rPr>
          <w:rFonts w:ascii="Times New Roman" w:hAnsi="Times New Roman"/>
          <w:sz w:val="28"/>
          <w:szCs w:val="28"/>
        </w:rPr>
      </w:pPr>
      <w:r w:rsidRPr="00FE37C4">
        <w:rPr>
          <w:rFonts w:ascii="Times New Roman" w:hAnsi="Times New Roman"/>
          <w:b/>
          <w:sz w:val="28"/>
          <w:szCs w:val="28"/>
        </w:rPr>
        <w:t>REGISTRATION NUMBER      :</w:t>
      </w:r>
      <w:r w:rsidRPr="00762A53">
        <w:rPr>
          <w:rFonts w:ascii="Times New Roman" w:hAnsi="Times New Roman"/>
          <w:sz w:val="32"/>
          <w:szCs w:val="32"/>
        </w:rPr>
        <w:t>R102750J</w:t>
      </w:r>
    </w:p>
    <w:p w:rsidR="00E01B12" w:rsidRPr="00FE37C4" w:rsidRDefault="00E01B12" w:rsidP="00E01B12">
      <w:pPr>
        <w:spacing w:line="360" w:lineRule="auto"/>
        <w:jc w:val="both"/>
        <w:rPr>
          <w:rFonts w:ascii="Times New Roman" w:hAnsi="Times New Roman"/>
          <w:sz w:val="28"/>
          <w:szCs w:val="28"/>
        </w:rPr>
      </w:pPr>
      <w:r w:rsidRPr="00FE37C4">
        <w:rPr>
          <w:rFonts w:ascii="Times New Roman" w:hAnsi="Times New Roman"/>
          <w:b/>
          <w:sz w:val="28"/>
          <w:szCs w:val="28"/>
        </w:rPr>
        <w:t>DISSERTATION TITLE:</w:t>
      </w:r>
      <w:r w:rsidRPr="00FE37C4">
        <w:rPr>
          <w:rFonts w:ascii="Times New Roman" w:hAnsi="Times New Roman"/>
          <w:sz w:val="28"/>
          <w:szCs w:val="28"/>
        </w:rPr>
        <w:t xml:space="preserve"> CONVENTIONAL HOUSING SCHEMES:  </w:t>
      </w:r>
    </w:p>
    <w:p w:rsidR="00E01B12" w:rsidRPr="00FE37C4" w:rsidRDefault="00E01B12" w:rsidP="00E01B12">
      <w:pPr>
        <w:spacing w:line="360" w:lineRule="auto"/>
        <w:jc w:val="both"/>
        <w:rPr>
          <w:rFonts w:ascii="Times New Roman" w:hAnsi="Times New Roman"/>
          <w:sz w:val="28"/>
          <w:szCs w:val="28"/>
        </w:rPr>
      </w:pPr>
      <w:r w:rsidRPr="00FE37C4">
        <w:rPr>
          <w:rFonts w:ascii="Times New Roman" w:hAnsi="Times New Roman"/>
          <w:sz w:val="28"/>
          <w:szCs w:val="28"/>
        </w:rPr>
        <w:t xml:space="preserve">A MEANS OF ERADICATING </w:t>
      </w:r>
    </w:p>
    <w:p w:rsidR="00E01B12" w:rsidRPr="00FE37C4" w:rsidRDefault="00E01B12" w:rsidP="00E01B12">
      <w:pPr>
        <w:spacing w:line="360" w:lineRule="auto"/>
        <w:jc w:val="both"/>
        <w:rPr>
          <w:rFonts w:ascii="Times New Roman" w:hAnsi="Times New Roman"/>
          <w:sz w:val="28"/>
          <w:szCs w:val="28"/>
        </w:rPr>
      </w:pPr>
      <w:r>
        <w:rPr>
          <w:rFonts w:ascii="Times New Roman" w:hAnsi="Times New Roman"/>
          <w:sz w:val="28"/>
          <w:szCs w:val="28"/>
        </w:rPr>
        <w:t xml:space="preserve">                           U</w:t>
      </w:r>
      <w:r w:rsidRPr="00FE37C4">
        <w:rPr>
          <w:rFonts w:ascii="Times New Roman" w:hAnsi="Times New Roman"/>
          <w:sz w:val="28"/>
          <w:szCs w:val="28"/>
        </w:rPr>
        <w:t>RBAN</w:t>
      </w:r>
      <w:r>
        <w:rPr>
          <w:rFonts w:ascii="Times New Roman" w:hAnsi="Times New Roman"/>
          <w:sz w:val="28"/>
          <w:szCs w:val="28"/>
        </w:rPr>
        <w:t xml:space="preserve"> I</w:t>
      </w:r>
      <w:r w:rsidRPr="00FE37C4">
        <w:rPr>
          <w:rFonts w:ascii="Times New Roman" w:hAnsi="Times New Roman"/>
          <w:sz w:val="28"/>
          <w:szCs w:val="28"/>
        </w:rPr>
        <w:t>N</w:t>
      </w:r>
      <w:r>
        <w:rPr>
          <w:rFonts w:ascii="Times New Roman" w:hAnsi="Times New Roman"/>
          <w:sz w:val="28"/>
          <w:szCs w:val="28"/>
        </w:rPr>
        <w:t>FORMAL</w:t>
      </w:r>
      <w:r w:rsidRPr="00FE37C4">
        <w:rPr>
          <w:rFonts w:ascii="Times New Roman" w:hAnsi="Times New Roman"/>
          <w:sz w:val="28"/>
          <w:szCs w:val="28"/>
        </w:rPr>
        <w:t xml:space="preserve"> SETTLEMENTS.</w:t>
      </w:r>
    </w:p>
    <w:p w:rsidR="00E01B12" w:rsidRPr="00FE37C4" w:rsidRDefault="00E01B12" w:rsidP="00E01B12">
      <w:pPr>
        <w:spacing w:line="360" w:lineRule="auto"/>
        <w:jc w:val="both"/>
        <w:rPr>
          <w:rFonts w:ascii="Times New Roman" w:hAnsi="Times New Roman"/>
          <w:sz w:val="28"/>
          <w:szCs w:val="28"/>
        </w:rPr>
      </w:pPr>
      <w:r>
        <w:rPr>
          <w:rFonts w:ascii="Times New Roman" w:hAnsi="Times New Roman"/>
          <w:sz w:val="28"/>
          <w:szCs w:val="28"/>
        </w:rPr>
        <w:t xml:space="preserve">                          THE C</w:t>
      </w:r>
      <w:r w:rsidRPr="00FE37C4">
        <w:rPr>
          <w:rFonts w:ascii="Times New Roman" w:hAnsi="Times New Roman"/>
          <w:sz w:val="28"/>
          <w:szCs w:val="28"/>
        </w:rPr>
        <w:t>ASE OF CITY OF MUTARE.</w:t>
      </w:r>
    </w:p>
    <w:p w:rsidR="00E01B12" w:rsidRPr="00222261" w:rsidRDefault="00E01B12" w:rsidP="00E01B12">
      <w:pPr>
        <w:spacing w:line="360" w:lineRule="auto"/>
        <w:jc w:val="both"/>
        <w:rPr>
          <w:rFonts w:ascii="Times New Roman" w:hAnsi="Times New Roman"/>
          <w:sz w:val="28"/>
          <w:szCs w:val="28"/>
        </w:rPr>
      </w:pPr>
      <w:r w:rsidRPr="00FE37C4">
        <w:rPr>
          <w:rFonts w:ascii="Times New Roman" w:hAnsi="Times New Roman"/>
          <w:b/>
          <w:sz w:val="28"/>
          <w:szCs w:val="28"/>
        </w:rPr>
        <w:t>DEGREE TITLE</w:t>
      </w:r>
      <w:r w:rsidRPr="00222261">
        <w:rPr>
          <w:rFonts w:ascii="Times New Roman" w:hAnsi="Times New Roman"/>
          <w:sz w:val="28"/>
          <w:szCs w:val="28"/>
        </w:rPr>
        <w:t xml:space="preserve">BACHELOR OF SCIENCE HONOURS DEGREE    </w:t>
      </w:r>
    </w:p>
    <w:p w:rsidR="00E01B12" w:rsidRPr="00222261" w:rsidRDefault="00E01B12" w:rsidP="00E01B12">
      <w:pPr>
        <w:spacing w:line="360" w:lineRule="auto"/>
        <w:jc w:val="both"/>
        <w:rPr>
          <w:rFonts w:ascii="Times New Roman" w:hAnsi="Times New Roman"/>
          <w:b/>
          <w:sz w:val="28"/>
          <w:szCs w:val="28"/>
        </w:rPr>
      </w:pPr>
      <w:r w:rsidRPr="00222261">
        <w:rPr>
          <w:rFonts w:ascii="Times New Roman" w:hAnsi="Times New Roman"/>
          <w:sz w:val="28"/>
          <w:szCs w:val="28"/>
        </w:rPr>
        <w:t xml:space="preserve">                                                IN LOCAL GOVERNANCE STUDIES</w:t>
      </w:r>
      <w:r w:rsidRPr="00222261">
        <w:rPr>
          <w:rFonts w:ascii="Times New Roman" w:hAnsi="Times New Roman"/>
          <w:b/>
          <w:sz w:val="28"/>
          <w:szCs w:val="28"/>
        </w:rPr>
        <w:t xml:space="preserve">.        </w:t>
      </w:r>
    </w:p>
    <w:p w:rsidR="00E01B12" w:rsidRPr="00762A53" w:rsidRDefault="00E01B12" w:rsidP="00E01B12">
      <w:pPr>
        <w:spacing w:line="360" w:lineRule="auto"/>
        <w:jc w:val="both"/>
        <w:rPr>
          <w:rFonts w:ascii="Times New Roman" w:hAnsi="Times New Roman"/>
          <w:sz w:val="28"/>
          <w:szCs w:val="28"/>
        </w:rPr>
      </w:pPr>
      <w:r w:rsidRPr="00762A53">
        <w:rPr>
          <w:rFonts w:ascii="Times New Roman" w:hAnsi="Times New Roman"/>
          <w:b/>
          <w:sz w:val="28"/>
          <w:szCs w:val="28"/>
        </w:rPr>
        <w:t>YEAR THIS DEGREE GRANTED</w:t>
      </w:r>
      <w:r w:rsidRPr="00762A53">
        <w:rPr>
          <w:rFonts w:ascii="Times New Roman" w:hAnsi="Times New Roman"/>
          <w:sz w:val="28"/>
          <w:szCs w:val="28"/>
        </w:rPr>
        <w:t xml:space="preserve">:            </w:t>
      </w:r>
      <w:r w:rsidRPr="00762A53">
        <w:rPr>
          <w:rFonts w:ascii="Times New Roman" w:hAnsi="Times New Roman"/>
          <w:b/>
          <w:sz w:val="28"/>
          <w:szCs w:val="28"/>
        </w:rPr>
        <w:t xml:space="preserve"> 2014</w:t>
      </w:r>
    </w:p>
    <w:p w:rsidR="00E01B12" w:rsidRPr="00762A53" w:rsidRDefault="00E01B12" w:rsidP="00E01B12">
      <w:pPr>
        <w:spacing w:line="360" w:lineRule="auto"/>
        <w:jc w:val="both"/>
        <w:rPr>
          <w:rFonts w:ascii="Times New Roman" w:hAnsi="Times New Roman"/>
          <w:sz w:val="28"/>
          <w:szCs w:val="28"/>
        </w:rPr>
      </w:pPr>
      <w:r w:rsidRPr="00762A53">
        <w:rPr>
          <w:rFonts w:ascii="Times New Roman" w:hAnsi="Times New Roman"/>
          <w:b/>
          <w:sz w:val="28"/>
          <w:szCs w:val="28"/>
        </w:rPr>
        <w:t>SIGNED                                                        .......................................................</w:t>
      </w:r>
    </w:p>
    <w:p w:rsidR="00E01B12" w:rsidRPr="00762A53" w:rsidRDefault="00E01B12" w:rsidP="00E01B12">
      <w:pPr>
        <w:spacing w:line="360" w:lineRule="auto"/>
        <w:jc w:val="both"/>
        <w:rPr>
          <w:rFonts w:ascii="Times New Roman" w:hAnsi="Times New Roman"/>
          <w:sz w:val="28"/>
          <w:szCs w:val="28"/>
        </w:rPr>
      </w:pPr>
      <w:r w:rsidRPr="00762A53">
        <w:rPr>
          <w:rFonts w:ascii="Times New Roman" w:hAnsi="Times New Roman"/>
          <w:b/>
          <w:sz w:val="28"/>
          <w:szCs w:val="28"/>
        </w:rPr>
        <w:t>DATE                                                            .......................................................</w:t>
      </w:r>
    </w:p>
    <w:p w:rsidR="00E01B12" w:rsidRPr="00762A53" w:rsidRDefault="00E01B12" w:rsidP="00E01B12">
      <w:pPr>
        <w:spacing w:line="360" w:lineRule="auto"/>
        <w:jc w:val="both"/>
        <w:rPr>
          <w:rFonts w:ascii="Times New Roman" w:hAnsi="Times New Roman"/>
          <w:b/>
          <w:sz w:val="28"/>
          <w:szCs w:val="28"/>
        </w:rPr>
      </w:pPr>
      <w:r w:rsidRPr="00762A53">
        <w:rPr>
          <w:rFonts w:ascii="Times New Roman" w:hAnsi="Times New Roman"/>
          <w:b/>
          <w:sz w:val="28"/>
          <w:szCs w:val="28"/>
        </w:rPr>
        <w:t>PERMANENT ADDRESS</w:t>
      </w:r>
      <w:r w:rsidRPr="005B180A">
        <w:rPr>
          <w:rFonts w:ascii="Times New Roman" w:hAnsi="Times New Roman"/>
          <w:sz w:val="24"/>
          <w:szCs w:val="24"/>
        </w:rPr>
        <w:t xml:space="preserve">:                  </w:t>
      </w:r>
      <w:r w:rsidRPr="00762A53">
        <w:rPr>
          <w:rFonts w:ascii="Times New Roman" w:hAnsi="Times New Roman"/>
          <w:b/>
          <w:sz w:val="28"/>
          <w:szCs w:val="28"/>
        </w:rPr>
        <w:t>2292/22 Maputo Rd</w:t>
      </w:r>
    </w:p>
    <w:p w:rsidR="00E01B12" w:rsidRPr="00762A53" w:rsidRDefault="00E01B12" w:rsidP="00E01B12">
      <w:pPr>
        <w:spacing w:line="360" w:lineRule="auto"/>
        <w:jc w:val="both"/>
        <w:rPr>
          <w:rFonts w:ascii="Times New Roman" w:hAnsi="Times New Roman"/>
          <w:b/>
          <w:sz w:val="28"/>
          <w:szCs w:val="28"/>
        </w:rPr>
      </w:pPr>
      <w:r w:rsidRPr="00762A53">
        <w:rPr>
          <w:rFonts w:ascii="Times New Roman" w:hAnsi="Times New Roman"/>
          <w:b/>
          <w:sz w:val="28"/>
          <w:szCs w:val="28"/>
        </w:rPr>
        <w:t xml:space="preserve">                                                                    Dzivaresekwa   2</w:t>
      </w:r>
    </w:p>
    <w:p w:rsidR="00E01B12" w:rsidRPr="00762A53" w:rsidRDefault="00E01B12" w:rsidP="00E01B12">
      <w:pPr>
        <w:spacing w:line="360" w:lineRule="auto"/>
        <w:jc w:val="both"/>
        <w:rPr>
          <w:rFonts w:ascii="Times New Roman" w:hAnsi="Times New Roman"/>
          <w:b/>
          <w:sz w:val="28"/>
          <w:szCs w:val="28"/>
        </w:rPr>
      </w:pPr>
      <w:r w:rsidRPr="00762A53">
        <w:rPr>
          <w:rFonts w:ascii="Times New Roman" w:hAnsi="Times New Roman"/>
          <w:b/>
          <w:sz w:val="28"/>
          <w:szCs w:val="28"/>
        </w:rPr>
        <w:t xml:space="preserve">                                                                    Harare</w:t>
      </w:r>
    </w:p>
    <w:p w:rsidR="00E01B12" w:rsidRPr="005B180A" w:rsidRDefault="00E01B12" w:rsidP="00E01B12">
      <w:pPr>
        <w:spacing w:line="360" w:lineRule="auto"/>
        <w:jc w:val="both"/>
        <w:rPr>
          <w:rFonts w:ascii="Times New Roman" w:hAnsi="Times New Roman"/>
          <w:sz w:val="24"/>
          <w:szCs w:val="24"/>
        </w:rPr>
      </w:pPr>
      <w:r w:rsidRPr="005B180A">
        <w:rPr>
          <w:rFonts w:ascii="Times New Roman" w:hAnsi="Times New Roman"/>
          <w:b/>
          <w:sz w:val="24"/>
          <w:szCs w:val="24"/>
        </w:rPr>
        <w:t>CONTACT NUMBERS:</w:t>
      </w:r>
      <w:r w:rsidRPr="00222261">
        <w:rPr>
          <w:rFonts w:ascii="Times New Roman" w:hAnsi="Times New Roman"/>
          <w:b/>
          <w:sz w:val="28"/>
          <w:szCs w:val="28"/>
        </w:rPr>
        <w:t>0773 492 510 /0737 559 633</w:t>
      </w:r>
    </w:p>
    <w:p w:rsidR="00E01B12" w:rsidRPr="005B180A" w:rsidRDefault="00E01B12" w:rsidP="00E01B12">
      <w:pPr>
        <w:spacing w:line="360" w:lineRule="auto"/>
        <w:jc w:val="both"/>
        <w:rPr>
          <w:rFonts w:ascii="Times New Roman" w:hAnsi="Times New Roman"/>
          <w:sz w:val="24"/>
          <w:szCs w:val="24"/>
        </w:rPr>
      </w:pPr>
      <w:r w:rsidRPr="005B180A">
        <w:rPr>
          <w:rFonts w:ascii="Times New Roman" w:hAnsi="Times New Roman"/>
          <w:b/>
          <w:sz w:val="24"/>
          <w:szCs w:val="24"/>
        </w:rPr>
        <w:t>EMAIL ADDRESS   :</w:t>
      </w:r>
      <w:r w:rsidRPr="00222261">
        <w:rPr>
          <w:rFonts w:ascii="Times New Roman" w:hAnsi="Times New Roman"/>
          <w:b/>
          <w:i/>
          <w:sz w:val="28"/>
          <w:szCs w:val="28"/>
        </w:rPr>
        <w:t>tinlin206@gmail.com</w:t>
      </w:r>
    </w:p>
    <w:p w:rsidR="005C447C" w:rsidRDefault="005C447C" w:rsidP="00E01B12">
      <w:pPr>
        <w:tabs>
          <w:tab w:val="left" w:pos="5559"/>
        </w:tabs>
        <w:spacing w:line="480" w:lineRule="auto"/>
        <w:jc w:val="both"/>
        <w:rPr>
          <w:rFonts w:ascii="Times New Roman" w:hAnsi="Times New Roman"/>
          <w:b/>
          <w:sz w:val="28"/>
          <w:szCs w:val="28"/>
        </w:rPr>
      </w:pPr>
    </w:p>
    <w:p w:rsidR="00F12B04" w:rsidRDefault="00F12B04" w:rsidP="005C447C">
      <w:pPr>
        <w:tabs>
          <w:tab w:val="left" w:pos="5559"/>
        </w:tabs>
        <w:spacing w:line="480" w:lineRule="auto"/>
        <w:jc w:val="center"/>
        <w:rPr>
          <w:rFonts w:ascii="Times New Roman" w:hAnsi="Times New Roman"/>
          <w:b/>
          <w:sz w:val="32"/>
          <w:szCs w:val="32"/>
        </w:rPr>
      </w:pPr>
    </w:p>
    <w:p w:rsidR="00E01B12" w:rsidRPr="00222261" w:rsidRDefault="00E01B12" w:rsidP="00F12B04">
      <w:pPr>
        <w:tabs>
          <w:tab w:val="left" w:pos="5559"/>
        </w:tabs>
        <w:spacing w:line="480" w:lineRule="auto"/>
        <w:jc w:val="center"/>
        <w:rPr>
          <w:rFonts w:ascii="Times New Roman" w:hAnsi="Times New Roman"/>
          <w:b/>
          <w:sz w:val="24"/>
          <w:szCs w:val="24"/>
        </w:rPr>
      </w:pPr>
      <w:r w:rsidRPr="00FB5C3D">
        <w:rPr>
          <w:rFonts w:ascii="Times New Roman" w:hAnsi="Times New Roman"/>
          <w:b/>
          <w:sz w:val="32"/>
          <w:szCs w:val="32"/>
        </w:rPr>
        <w:lastRenderedPageBreak/>
        <w:t>DEDICATION</w:t>
      </w:r>
    </w:p>
    <w:p w:rsidR="00E01B12" w:rsidRPr="000F34BC" w:rsidRDefault="00E01B12" w:rsidP="00E01B12">
      <w:pPr>
        <w:tabs>
          <w:tab w:val="left" w:pos="5559"/>
        </w:tabs>
        <w:spacing w:line="480" w:lineRule="auto"/>
        <w:jc w:val="both"/>
        <w:rPr>
          <w:rFonts w:ascii="Times New Roman" w:hAnsi="Times New Roman"/>
          <w:b/>
          <w:sz w:val="32"/>
          <w:szCs w:val="32"/>
        </w:rPr>
      </w:pPr>
      <w:r w:rsidRPr="0039622E">
        <w:rPr>
          <w:rFonts w:ascii="Times New Roman" w:hAnsi="Times New Roman"/>
          <w:sz w:val="24"/>
          <w:szCs w:val="24"/>
        </w:rPr>
        <w:t>I devote</w:t>
      </w:r>
      <w:r>
        <w:rPr>
          <w:rFonts w:ascii="Times New Roman" w:hAnsi="Times New Roman"/>
          <w:sz w:val="24"/>
          <w:szCs w:val="24"/>
        </w:rPr>
        <w:t>d</w:t>
      </w:r>
      <w:r w:rsidRPr="0039622E">
        <w:rPr>
          <w:rFonts w:ascii="Times New Roman" w:hAnsi="Times New Roman"/>
          <w:sz w:val="24"/>
          <w:szCs w:val="24"/>
        </w:rPr>
        <w:t xml:space="preserve"> this dissertation to my late mother; </w:t>
      </w:r>
      <w:r w:rsidRPr="0039622E">
        <w:rPr>
          <w:rFonts w:ascii="Times New Roman" w:hAnsi="Times New Roman"/>
          <w:b/>
          <w:sz w:val="24"/>
          <w:szCs w:val="24"/>
        </w:rPr>
        <w:t xml:space="preserve">Adeline Chidewu </w:t>
      </w:r>
      <w:r w:rsidRPr="0039622E">
        <w:rPr>
          <w:rFonts w:ascii="Times New Roman" w:hAnsi="Times New Roman"/>
          <w:sz w:val="24"/>
          <w:szCs w:val="24"/>
        </w:rPr>
        <w:t>who inspired me in</w:t>
      </w:r>
      <w:r>
        <w:rPr>
          <w:rFonts w:ascii="Times New Roman" w:hAnsi="Times New Roman"/>
          <w:sz w:val="24"/>
          <w:szCs w:val="24"/>
        </w:rPr>
        <w:t xml:space="preserve"> everything I do even today. She was</w:t>
      </w:r>
      <w:r w:rsidRPr="0039622E">
        <w:rPr>
          <w:rFonts w:ascii="Times New Roman" w:hAnsi="Times New Roman"/>
          <w:sz w:val="24"/>
          <w:szCs w:val="24"/>
        </w:rPr>
        <w:t xml:space="preserve"> my rock</w:t>
      </w:r>
      <w:r w:rsidR="00F12B04">
        <w:rPr>
          <w:rFonts w:ascii="Times New Roman" w:hAnsi="Times New Roman"/>
          <w:sz w:val="24"/>
          <w:szCs w:val="24"/>
        </w:rPr>
        <w:t xml:space="preserve"> </w:t>
      </w:r>
      <w:r w:rsidRPr="0039622E">
        <w:rPr>
          <w:rFonts w:ascii="Times New Roman" w:hAnsi="Times New Roman"/>
          <w:sz w:val="24"/>
          <w:szCs w:val="24"/>
        </w:rPr>
        <w:t xml:space="preserve">and </w:t>
      </w:r>
      <w:r>
        <w:rPr>
          <w:rFonts w:ascii="Times New Roman" w:hAnsi="Times New Roman"/>
          <w:sz w:val="24"/>
          <w:szCs w:val="24"/>
        </w:rPr>
        <w:t>the wind beneath my wings. Her</w:t>
      </w:r>
      <w:r w:rsidRPr="0039622E">
        <w:rPr>
          <w:rFonts w:ascii="Times New Roman" w:hAnsi="Times New Roman"/>
          <w:sz w:val="24"/>
          <w:szCs w:val="24"/>
        </w:rPr>
        <w:t xml:space="preserve"> warm gentle h</w:t>
      </w:r>
      <w:r>
        <w:rPr>
          <w:rFonts w:ascii="Times New Roman" w:hAnsi="Times New Roman"/>
          <w:sz w:val="24"/>
          <w:szCs w:val="24"/>
        </w:rPr>
        <w:t xml:space="preserve">ands, hopeful encouragement, </w:t>
      </w:r>
      <w:r w:rsidRPr="0039622E">
        <w:rPr>
          <w:rFonts w:ascii="Times New Roman" w:hAnsi="Times New Roman"/>
          <w:sz w:val="24"/>
          <w:szCs w:val="24"/>
        </w:rPr>
        <w:t>all abiding love; good-humoured advice</w:t>
      </w:r>
      <w:r>
        <w:rPr>
          <w:rFonts w:ascii="Times New Roman" w:hAnsi="Times New Roman"/>
          <w:sz w:val="24"/>
          <w:szCs w:val="24"/>
        </w:rPr>
        <w:t xml:space="preserve"> will be greatly appreciated. Indeed, I missed her as </w:t>
      </w:r>
      <w:r w:rsidRPr="0039622E">
        <w:rPr>
          <w:rFonts w:ascii="Times New Roman" w:hAnsi="Times New Roman"/>
          <w:sz w:val="24"/>
          <w:szCs w:val="24"/>
        </w:rPr>
        <w:t xml:space="preserve">my pillar of strength. </w:t>
      </w:r>
      <w:r>
        <w:rPr>
          <w:rFonts w:ascii="Times New Roman" w:hAnsi="Times New Roman"/>
          <w:sz w:val="24"/>
          <w:szCs w:val="24"/>
        </w:rPr>
        <w:t>Really, no</w:t>
      </w:r>
      <w:r w:rsidRPr="0039622E">
        <w:rPr>
          <w:rFonts w:ascii="Times New Roman" w:hAnsi="Times New Roman"/>
          <w:sz w:val="24"/>
          <w:szCs w:val="24"/>
        </w:rPr>
        <w:t xml:space="preserve"> words</w:t>
      </w:r>
      <w:r>
        <w:rPr>
          <w:rFonts w:ascii="Times New Roman" w:hAnsi="Times New Roman"/>
          <w:sz w:val="24"/>
          <w:szCs w:val="24"/>
        </w:rPr>
        <w:t xml:space="preserve"> are sufficient to describe your</w:t>
      </w:r>
      <w:r w:rsidRPr="0039622E">
        <w:rPr>
          <w:rFonts w:ascii="Times New Roman" w:hAnsi="Times New Roman"/>
          <w:sz w:val="24"/>
          <w:szCs w:val="24"/>
        </w:rPr>
        <w:t xml:space="preserve"> contribution to my life </w:t>
      </w:r>
      <w:r>
        <w:rPr>
          <w:rFonts w:ascii="Times New Roman" w:hAnsi="Times New Roman"/>
          <w:sz w:val="24"/>
          <w:szCs w:val="24"/>
        </w:rPr>
        <w:t xml:space="preserve">mother but only </w:t>
      </w:r>
      <w:r w:rsidRPr="0039622E">
        <w:rPr>
          <w:rFonts w:ascii="Times New Roman" w:hAnsi="Times New Roman"/>
          <w:sz w:val="24"/>
          <w:szCs w:val="24"/>
        </w:rPr>
        <w:t xml:space="preserve">just </w:t>
      </w:r>
      <w:r>
        <w:rPr>
          <w:rFonts w:ascii="Times New Roman" w:hAnsi="Times New Roman"/>
          <w:sz w:val="24"/>
          <w:szCs w:val="24"/>
        </w:rPr>
        <w:t xml:space="preserve">to </w:t>
      </w:r>
      <w:r w:rsidRPr="0039622E">
        <w:rPr>
          <w:rFonts w:ascii="Times New Roman" w:hAnsi="Times New Roman"/>
          <w:sz w:val="24"/>
          <w:szCs w:val="24"/>
        </w:rPr>
        <w:t>owe every bit of my existence to you</w:t>
      </w:r>
      <w:r>
        <w:rPr>
          <w:rFonts w:ascii="Times New Roman" w:hAnsi="Times New Roman"/>
          <w:sz w:val="24"/>
          <w:szCs w:val="24"/>
        </w:rPr>
        <w:t xml:space="preserve"> saying father is still playing the same pivotal role starting from where you left -but though joys are tinged with the presence of your absence, mother. To </w:t>
      </w:r>
      <w:r w:rsidRPr="0010194F">
        <w:rPr>
          <w:rFonts w:ascii="Times New Roman" w:hAnsi="Times New Roman"/>
          <w:b/>
          <w:sz w:val="24"/>
          <w:szCs w:val="24"/>
        </w:rPr>
        <w:t>Mr Chinyamakobvu</w:t>
      </w:r>
      <w:r w:rsidR="00F12B04">
        <w:rPr>
          <w:rFonts w:ascii="Times New Roman" w:hAnsi="Times New Roman"/>
          <w:b/>
          <w:sz w:val="24"/>
          <w:szCs w:val="24"/>
        </w:rPr>
        <w:t xml:space="preserve"> </w:t>
      </w:r>
      <w:r>
        <w:rPr>
          <w:rFonts w:ascii="Times New Roman" w:hAnsi="Times New Roman"/>
          <w:sz w:val="24"/>
          <w:szCs w:val="24"/>
        </w:rPr>
        <w:t xml:space="preserve">I will just say your unconditional ethical support and encouragement is largely the reason of my success. Father, your loyalty, integrity and encouragement has been and is still instrumental in overcoming several hurdles in my life. May the Lord continue to bless you father in all your endeavours. </w:t>
      </w:r>
    </w:p>
    <w:p w:rsidR="00E01B12" w:rsidRDefault="00E01B12" w:rsidP="00E01B12">
      <w:pPr>
        <w:tabs>
          <w:tab w:val="left" w:pos="5559"/>
        </w:tabs>
        <w:spacing w:line="360" w:lineRule="auto"/>
        <w:jc w:val="both"/>
        <w:rPr>
          <w:rFonts w:ascii="Times New Roman" w:hAnsi="Times New Roman"/>
          <w:b/>
          <w:sz w:val="28"/>
          <w:szCs w:val="28"/>
        </w:rPr>
      </w:pPr>
    </w:p>
    <w:p w:rsidR="00E01B12" w:rsidRDefault="00E01B12" w:rsidP="00E01B12">
      <w:pPr>
        <w:tabs>
          <w:tab w:val="left" w:pos="5559"/>
        </w:tabs>
        <w:spacing w:line="360" w:lineRule="auto"/>
        <w:jc w:val="both"/>
        <w:rPr>
          <w:rFonts w:ascii="Times New Roman" w:hAnsi="Times New Roman"/>
          <w:sz w:val="24"/>
          <w:szCs w:val="24"/>
        </w:rPr>
      </w:pPr>
    </w:p>
    <w:p w:rsidR="00E01B12" w:rsidRDefault="00E01B12" w:rsidP="00E01B12">
      <w:pPr>
        <w:tabs>
          <w:tab w:val="left" w:pos="5559"/>
        </w:tabs>
        <w:spacing w:line="360" w:lineRule="auto"/>
        <w:jc w:val="both"/>
        <w:rPr>
          <w:rFonts w:ascii="Times New Roman" w:hAnsi="Times New Roman"/>
          <w:sz w:val="24"/>
          <w:szCs w:val="24"/>
        </w:rPr>
      </w:pPr>
    </w:p>
    <w:p w:rsidR="00E01B12" w:rsidRDefault="00E01B12" w:rsidP="00E01B12">
      <w:pPr>
        <w:tabs>
          <w:tab w:val="left" w:pos="5559"/>
        </w:tabs>
        <w:spacing w:line="360" w:lineRule="auto"/>
        <w:jc w:val="both"/>
        <w:rPr>
          <w:rFonts w:ascii="Times New Roman" w:hAnsi="Times New Roman"/>
          <w:b/>
          <w:sz w:val="32"/>
          <w:szCs w:val="32"/>
        </w:rPr>
      </w:pPr>
    </w:p>
    <w:p w:rsidR="00E01B12" w:rsidRDefault="00E01B12" w:rsidP="00E01B12">
      <w:pPr>
        <w:tabs>
          <w:tab w:val="left" w:pos="5559"/>
        </w:tabs>
        <w:spacing w:line="360" w:lineRule="auto"/>
        <w:jc w:val="both"/>
        <w:rPr>
          <w:rFonts w:ascii="Times New Roman" w:hAnsi="Times New Roman"/>
          <w:b/>
          <w:sz w:val="32"/>
          <w:szCs w:val="32"/>
        </w:rPr>
      </w:pPr>
    </w:p>
    <w:p w:rsidR="00E01B12" w:rsidRDefault="00E01B12" w:rsidP="00E01B12">
      <w:pPr>
        <w:tabs>
          <w:tab w:val="left" w:pos="5559"/>
        </w:tabs>
        <w:spacing w:line="360" w:lineRule="auto"/>
        <w:jc w:val="both"/>
        <w:rPr>
          <w:rFonts w:ascii="Times New Roman" w:hAnsi="Times New Roman"/>
          <w:b/>
          <w:sz w:val="32"/>
          <w:szCs w:val="32"/>
        </w:rPr>
      </w:pPr>
    </w:p>
    <w:p w:rsidR="00E01B12" w:rsidRDefault="00E01B12" w:rsidP="00E01B12">
      <w:pPr>
        <w:tabs>
          <w:tab w:val="left" w:pos="5559"/>
        </w:tabs>
        <w:spacing w:line="360" w:lineRule="auto"/>
        <w:jc w:val="both"/>
        <w:rPr>
          <w:rFonts w:ascii="Times New Roman" w:hAnsi="Times New Roman"/>
          <w:b/>
          <w:sz w:val="32"/>
          <w:szCs w:val="32"/>
        </w:rPr>
      </w:pPr>
    </w:p>
    <w:p w:rsidR="00E01B12" w:rsidRDefault="00E01B12" w:rsidP="00E01B12">
      <w:pPr>
        <w:tabs>
          <w:tab w:val="left" w:pos="5559"/>
        </w:tabs>
        <w:spacing w:line="360" w:lineRule="auto"/>
        <w:jc w:val="both"/>
        <w:rPr>
          <w:rFonts w:ascii="Times New Roman" w:hAnsi="Times New Roman"/>
          <w:b/>
          <w:sz w:val="32"/>
          <w:szCs w:val="32"/>
        </w:rPr>
      </w:pPr>
    </w:p>
    <w:p w:rsidR="00E01B12" w:rsidRDefault="00E01B12" w:rsidP="00E01B12">
      <w:pPr>
        <w:jc w:val="both"/>
        <w:rPr>
          <w:rFonts w:ascii="Times New Roman" w:hAnsi="Times New Roman"/>
          <w:b/>
          <w:sz w:val="32"/>
          <w:szCs w:val="32"/>
        </w:rPr>
      </w:pPr>
    </w:p>
    <w:p w:rsidR="005C447C" w:rsidRDefault="005C447C" w:rsidP="00E01B12">
      <w:pPr>
        <w:jc w:val="both"/>
        <w:rPr>
          <w:rFonts w:ascii="Times New Roman" w:hAnsi="Times New Roman"/>
          <w:sz w:val="24"/>
          <w:szCs w:val="24"/>
        </w:rPr>
      </w:pPr>
    </w:p>
    <w:p w:rsidR="00E01B12" w:rsidRPr="00256BE6" w:rsidRDefault="00E01B12" w:rsidP="005C447C">
      <w:pPr>
        <w:jc w:val="center"/>
        <w:rPr>
          <w:rFonts w:ascii="Times New Roman" w:hAnsi="Times New Roman"/>
          <w:sz w:val="24"/>
          <w:szCs w:val="24"/>
        </w:rPr>
      </w:pPr>
      <w:r w:rsidRPr="001B5364">
        <w:rPr>
          <w:rFonts w:ascii="Times New Roman" w:hAnsi="Times New Roman"/>
          <w:b/>
          <w:sz w:val="28"/>
          <w:szCs w:val="28"/>
        </w:rPr>
        <w:lastRenderedPageBreak/>
        <w:t>ABSTRACT</w:t>
      </w:r>
    </w:p>
    <w:p w:rsidR="00E01B12" w:rsidRPr="00981C10" w:rsidRDefault="00E01B12" w:rsidP="00E01B12">
      <w:pPr>
        <w:jc w:val="both"/>
        <w:rPr>
          <w:rFonts w:ascii="Times New Roman" w:eastAsia="Times New Roman" w:hAnsi="Times New Roman"/>
          <w:b/>
          <w:color w:val="000000"/>
          <w:sz w:val="24"/>
        </w:rPr>
      </w:pPr>
      <w:r>
        <w:rPr>
          <w:rFonts w:ascii="Times New Roman" w:hAnsi="Times New Roman"/>
          <w:sz w:val="24"/>
          <w:szCs w:val="24"/>
        </w:rPr>
        <w:t>The Zimbabwean urban areas face several social, economical and environmental problems because of the sprawling urban informal settlements caused by constant housing shortage due to mismatch between high demand for decent accommodation and the supply in urban ar</w:t>
      </w:r>
      <w:r w:rsidR="0049622A">
        <w:rPr>
          <w:rFonts w:ascii="Times New Roman" w:hAnsi="Times New Roman"/>
          <w:sz w:val="24"/>
          <w:szCs w:val="24"/>
        </w:rPr>
        <w:t>eas. The ‘Operation Garikai or H</w:t>
      </w:r>
      <w:bookmarkStart w:id="0" w:name="_GoBack"/>
      <w:bookmarkEnd w:id="0"/>
      <w:r>
        <w:rPr>
          <w:rFonts w:ascii="Times New Roman" w:hAnsi="Times New Roman"/>
          <w:sz w:val="24"/>
          <w:szCs w:val="24"/>
        </w:rPr>
        <w:t>lani kuhle” came after “2005 Operation Clean up or Murambatsvina” has failed to supply urban housing effectively as it is indicated by overcrowding and erection of substandard mushrooming illegal settlements, illegal backyard structures and unauthorised extensions that still remains as a big challenge drawing back local development in cities and towns. The urban Local Authorities however in response is using Conventional Housing Schemes to supply affordable shelter but the sprawling of informal settlements remains rigid. The research from which this report emerged established that from the wake of unprecedented urban informal settlements urban health development decreases.  The study then sought to achieve the following objectives; to identify the causes of sprawling urban informal settlements in City of Mutare, to assess problems faced by Mutare urban inhabitants due to the presence of the illegal settlements, to explore the contributions of these Conventional Housing Schemes (C.H.S) in eradicating urban informal settlements ,to identify and analyze the challenges encountered by these schemes in delivering affordable housing to all urban homeless people and to come up with recommendations in addressing effective eradication of informal settlements using these legal housing schemes. The literature reviewed established that there are several causes of illegal settlements including lack of housing caused by inadequate land for settlements development, poor housing policies, bureaucratic laws, vague approvals, deprivation in legal settlements, lack security of tenure in formalised areas and national economic decline. The literature also presented that there are several types of these schemes including Housing co-operatives, Home ownership schemes, pay-for-your service schemes, private sector schemes, donor funded schemes and employer assisted schemes. The researcher employed both qualitative and quantitative research design with the targeted population including council administrative officials, informal settlers, councillors and schemes management officials. The study used non-probability sampling methods such as purposive and systematic sampling techniques. Questionnaires, Interviews and observations were also employed to enrich the study. Data was presented using graphs, pie charts, tables and pictures. Several respondents subscribe to the view that informal settlements are used by inadequate urban housing caused by several challenges faced by the city council and the legal housing schemes including corruption, lack of funds and land for settlement expansion, The researcher recommended that</w:t>
      </w:r>
      <w:r>
        <w:rPr>
          <w:rFonts w:ascii="Times New Roman" w:eastAsia="Times New Roman" w:hAnsi="Times New Roman"/>
          <w:color w:val="000000"/>
          <w:sz w:val="24"/>
        </w:rPr>
        <w:t>the city council should s</w:t>
      </w:r>
      <w:r w:rsidRPr="00BD47B7">
        <w:rPr>
          <w:rFonts w:ascii="Times New Roman" w:eastAsia="Times New Roman" w:hAnsi="Times New Roman"/>
          <w:color w:val="000000"/>
          <w:sz w:val="24"/>
        </w:rPr>
        <w:t>eek more land for housing delivery</w:t>
      </w:r>
      <w:r>
        <w:rPr>
          <w:rFonts w:ascii="Times New Roman" w:eastAsia="Times New Roman" w:hAnsi="Times New Roman"/>
          <w:color w:val="000000"/>
          <w:sz w:val="24"/>
        </w:rPr>
        <w:t>, increased engagement with financial institutions (banks), involvement of informal settlers in relocation planning, institutional assessment before project implementation, arrest and suspensions perpetrators of land scam ,those involved in corrupt scandals and training and development of schemes management as well as councillors especially those in the housing committee.</w:t>
      </w:r>
    </w:p>
    <w:p w:rsidR="00E01B12" w:rsidRDefault="00E01B12" w:rsidP="00E01B12">
      <w:pPr>
        <w:spacing w:line="360" w:lineRule="auto"/>
        <w:jc w:val="both"/>
        <w:rPr>
          <w:rFonts w:ascii="Times New Roman" w:hAnsi="Times New Roman"/>
          <w:sz w:val="28"/>
          <w:szCs w:val="28"/>
        </w:rPr>
      </w:pPr>
    </w:p>
    <w:p w:rsidR="005C447C" w:rsidRDefault="005C447C" w:rsidP="00E01B12">
      <w:pPr>
        <w:spacing w:line="360" w:lineRule="auto"/>
        <w:jc w:val="both"/>
        <w:rPr>
          <w:rFonts w:ascii="Times New Roman" w:hAnsi="Times New Roman"/>
          <w:sz w:val="28"/>
          <w:szCs w:val="28"/>
        </w:rPr>
      </w:pPr>
    </w:p>
    <w:p w:rsidR="00E01B12" w:rsidRPr="001F721D" w:rsidRDefault="00E01B12" w:rsidP="005C447C">
      <w:pPr>
        <w:spacing w:line="360" w:lineRule="auto"/>
        <w:jc w:val="center"/>
        <w:rPr>
          <w:rFonts w:ascii="Times New Roman" w:hAnsi="Times New Roman"/>
          <w:sz w:val="28"/>
          <w:szCs w:val="28"/>
        </w:rPr>
      </w:pPr>
      <w:r w:rsidRPr="00C227FA">
        <w:rPr>
          <w:rFonts w:ascii="Times New Roman" w:hAnsi="Times New Roman"/>
          <w:b/>
          <w:sz w:val="28"/>
          <w:szCs w:val="28"/>
        </w:rPr>
        <w:lastRenderedPageBreak/>
        <w:t>ACKNOWLEDGEMENTS</w:t>
      </w:r>
    </w:p>
    <w:p w:rsidR="00E01B12" w:rsidRDefault="00E01B12" w:rsidP="00E01B12">
      <w:pPr>
        <w:spacing w:line="360" w:lineRule="auto"/>
        <w:jc w:val="both"/>
        <w:rPr>
          <w:rFonts w:ascii="Times New Roman" w:hAnsi="Times New Roman"/>
          <w:sz w:val="24"/>
          <w:szCs w:val="24"/>
        </w:rPr>
      </w:pPr>
      <w:r>
        <w:rPr>
          <w:rFonts w:ascii="Times New Roman" w:hAnsi="Times New Roman"/>
          <w:sz w:val="24"/>
          <w:szCs w:val="24"/>
        </w:rPr>
        <w:t>First and foremost I offer my sincerest gratitude to the Creator, my Lord for guiding me and protecting me throughout the whole process of my learning up to this degree level. I would also like to say “Hats Off” to my academic supervisor, Mrs Bhosha who supported me throughout my dissertation with her patience, knowledge and she presented to be a responsible tutor, communicated honestly and openly as she gave me enough time to put forward suggestions. In fact, she was committed, responded to me appropriately when I faced difficulties. “Thank you for the ever-dawning effort you made for the completion of this study.”</w:t>
      </w:r>
    </w:p>
    <w:p w:rsidR="00E01B12" w:rsidRDefault="00E01B12" w:rsidP="00E01B12">
      <w:pPr>
        <w:spacing w:line="360" w:lineRule="auto"/>
        <w:jc w:val="both"/>
        <w:rPr>
          <w:rFonts w:ascii="Times New Roman" w:hAnsi="Times New Roman"/>
          <w:sz w:val="24"/>
          <w:szCs w:val="24"/>
        </w:rPr>
      </w:pPr>
      <w:r>
        <w:rPr>
          <w:rFonts w:ascii="Times New Roman" w:hAnsi="Times New Roman"/>
          <w:sz w:val="24"/>
          <w:szCs w:val="24"/>
        </w:rPr>
        <w:t>I am heartily thankful to my dearest and amicable friend for the blessing and help she gave, really it added value to my success ‘</w:t>
      </w:r>
      <w:r w:rsidRPr="002C781A">
        <w:rPr>
          <w:rFonts w:ascii="Times New Roman" w:hAnsi="Times New Roman"/>
          <w:i/>
          <w:sz w:val="24"/>
          <w:szCs w:val="24"/>
        </w:rPr>
        <w:t>thank you</w:t>
      </w:r>
      <w:r>
        <w:rPr>
          <w:rFonts w:ascii="Times New Roman" w:hAnsi="Times New Roman"/>
          <w:sz w:val="24"/>
          <w:szCs w:val="24"/>
        </w:rPr>
        <w:t>.’ With deep sense of gratitude to some of my family members who supported me financially and encouragement-may the good Lord continue to bless you and your family.</w:t>
      </w:r>
    </w:p>
    <w:p w:rsidR="00E01B12" w:rsidRDefault="00E01B12" w:rsidP="00E01B12">
      <w:pPr>
        <w:spacing w:line="360" w:lineRule="auto"/>
        <w:jc w:val="both"/>
        <w:rPr>
          <w:rFonts w:ascii="Times New Roman" w:hAnsi="Times New Roman"/>
          <w:sz w:val="24"/>
          <w:szCs w:val="24"/>
        </w:rPr>
      </w:pPr>
      <w:r>
        <w:rPr>
          <w:rFonts w:ascii="Times New Roman" w:hAnsi="Times New Roman"/>
          <w:sz w:val="24"/>
          <w:szCs w:val="24"/>
        </w:rPr>
        <w:t>I also wish to acknowledge the valuable contributions, selfless help and professional support provided to me by all the administrative officials  from Mutare City Council and several housing schemes officials who were part of my respondents throughout the course of this research, irrespective of having other managerial work and congested schedule they responded promptly and devotedly “I thank you”.</w:t>
      </w:r>
    </w:p>
    <w:p w:rsidR="00E01B12" w:rsidRDefault="00E01B12" w:rsidP="00E01B12">
      <w:pPr>
        <w:spacing w:line="360" w:lineRule="auto"/>
        <w:jc w:val="both"/>
        <w:rPr>
          <w:rFonts w:ascii="Times New Roman" w:hAnsi="Times New Roman"/>
          <w:sz w:val="24"/>
          <w:szCs w:val="24"/>
        </w:rPr>
      </w:pPr>
      <w:r>
        <w:rPr>
          <w:rFonts w:ascii="Times New Roman" w:hAnsi="Times New Roman"/>
          <w:sz w:val="24"/>
          <w:szCs w:val="24"/>
        </w:rPr>
        <w:t>Last but not least, I am grateful to all my lecturers at Midlands State University in Local Governance Studies Department, who assisted me directly or indirectly in any way since I stated this degree in 2010.</w:t>
      </w:r>
    </w:p>
    <w:p w:rsidR="00E01B12" w:rsidRDefault="00E01B12" w:rsidP="00E01B12">
      <w:pPr>
        <w:spacing w:line="360" w:lineRule="auto"/>
        <w:jc w:val="both"/>
        <w:rPr>
          <w:rFonts w:ascii="Times New Roman" w:hAnsi="Times New Roman"/>
          <w:sz w:val="24"/>
          <w:szCs w:val="24"/>
        </w:rPr>
      </w:pPr>
    </w:p>
    <w:p w:rsidR="00E01B12" w:rsidRDefault="00E01B12" w:rsidP="00E01B12">
      <w:pPr>
        <w:spacing w:line="360" w:lineRule="auto"/>
        <w:jc w:val="both"/>
        <w:rPr>
          <w:rFonts w:ascii="Times New Roman" w:hAnsi="Times New Roman"/>
          <w:sz w:val="24"/>
          <w:szCs w:val="24"/>
        </w:rPr>
      </w:pPr>
    </w:p>
    <w:p w:rsidR="00E01B12" w:rsidRDefault="00E01B12" w:rsidP="00E01B12">
      <w:pPr>
        <w:spacing w:line="360" w:lineRule="auto"/>
        <w:jc w:val="both"/>
        <w:rPr>
          <w:rFonts w:ascii="Times New Roman" w:hAnsi="Times New Roman"/>
          <w:sz w:val="24"/>
          <w:szCs w:val="24"/>
        </w:rPr>
      </w:pPr>
    </w:p>
    <w:p w:rsidR="00E01B12" w:rsidRDefault="00E01B12" w:rsidP="00E01B12">
      <w:pPr>
        <w:spacing w:line="360" w:lineRule="auto"/>
        <w:jc w:val="both"/>
        <w:rPr>
          <w:rFonts w:ascii="Times New Roman" w:hAnsi="Times New Roman"/>
          <w:sz w:val="24"/>
          <w:szCs w:val="24"/>
        </w:rPr>
      </w:pPr>
    </w:p>
    <w:p w:rsidR="00E01B12" w:rsidRDefault="00E01B12" w:rsidP="00E01B12">
      <w:pPr>
        <w:spacing w:line="360" w:lineRule="auto"/>
        <w:jc w:val="both"/>
        <w:rPr>
          <w:rFonts w:ascii="Times New Roman" w:hAnsi="Times New Roman"/>
          <w:sz w:val="24"/>
          <w:szCs w:val="24"/>
        </w:rPr>
      </w:pPr>
    </w:p>
    <w:p w:rsidR="00E01B12" w:rsidRDefault="00E01B12" w:rsidP="00E01B12">
      <w:pPr>
        <w:spacing w:line="360" w:lineRule="auto"/>
        <w:jc w:val="both"/>
        <w:rPr>
          <w:rFonts w:ascii="Times New Roman" w:hAnsi="Times New Roman"/>
          <w:sz w:val="24"/>
          <w:szCs w:val="24"/>
        </w:rPr>
      </w:pPr>
    </w:p>
    <w:p w:rsidR="00E01B12" w:rsidRDefault="00E01B12" w:rsidP="00E01B12">
      <w:pPr>
        <w:spacing w:line="360" w:lineRule="auto"/>
        <w:jc w:val="both"/>
        <w:rPr>
          <w:rFonts w:ascii="Times New Roman" w:hAnsi="Times New Roman"/>
          <w:sz w:val="24"/>
          <w:szCs w:val="24"/>
        </w:rPr>
      </w:pPr>
    </w:p>
    <w:p w:rsidR="00E01B12" w:rsidRDefault="00E01B12" w:rsidP="00E01B12">
      <w:pPr>
        <w:spacing w:line="360" w:lineRule="auto"/>
        <w:jc w:val="both"/>
        <w:rPr>
          <w:rFonts w:ascii="Times New Roman" w:hAnsi="Times New Roman"/>
          <w:sz w:val="24"/>
          <w:szCs w:val="24"/>
        </w:rPr>
      </w:pPr>
    </w:p>
    <w:p w:rsidR="00E01B12" w:rsidRPr="00AE5D60" w:rsidRDefault="00F12B04" w:rsidP="00E01B12">
      <w:pPr>
        <w:jc w:val="both"/>
        <w:rPr>
          <w:rFonts w:ascii="Times New Roman" w:eastAsia="Times New Roman" w:hAnsi="Times New Roman"/>
          <w:b/>
          <w:color w:val="000000"/>
          <w:sz w:val="32"/>
          <w:szCs w:val="32"/>
        </w:rPr>
      </w:pPr>
      <w:r>
        <w:rPr>
          <w:rFonts w:ascii="Times New Roman" w:hAnsi="Times New Roman"/>
          <w:b/>
          <w:sz w:val="32"/>
          <w:szCs w:val="32"/>
        </w:rPr>
        <w:t xml:space="preserve">                               </w:t>
      </w:r>
      <w:r w:rsidR="00E01B12" w:rsidRPr="00AE5D60">
        <w:rPr>
          <w:rFonts w:ascii="Times New Roman" w:hAnsi="Times New Roman"/>
          <w:b/>
          <w:sz w:val="32"/>
          <w:szCs w:val="32"/>
        </w:rPr>
        <w:t>DECLARATION</w:t>
      </w:r>
    </w:p>
    <w:p w:rsidR="00E01B12" w:rsidRPr="00AE5D60" w:rsidRDefault="00E01B12" w:rsidP="00E01B12">
      <w:pPr>
        <w:spacing w:line="360" w:lineRule="auto"/>
        <w:jc w:val="both"/>
        <w:rPr>
          <w:rFonts w:ascii="Times New Roman" w:hAnsi="Times New Roman"/>
          <w:sz w:val="28"/>
          <w:szCs w:val="28"/>
        </w:rPr>
      </w:pPr>
      <w:r w:rsidRPr="00AE5D60">
        <w:rPr>
          <w:rFonts w:ascii="Times New Roman" w:hAnsi="Times New Roman"/>
          <w:sz w:val="28"/>
          <w:szCs w:val="28"/>
        </w:rPr>
        <w:t xml:space="preserve">This research is </w:t>
      </w:r>
      <w:r w:rsidRPr="00AE5D60">
        <w:rPr>
          <w:rFonts w:ascii="Times New Roman" w:hAnsi="Times New Roman"/>
          <w:b/>
          <w:sz w:val="28"/>
          <w:szCs w:val="28"/>
        </w:rPr>
        <w:t>my own</w:t>
      </w:r>
      <w:r w:rsidRPr="00AE5D60">
        <w:rPr>
          <w:rFonts w:ascii="Times New Roman" w:hAnsi="Times New Roman"/>
          <w:sz w:val="28"/>
          <w:szCs w:val="28"/>
        </w:rPr>
        <w:t xml:space="preserve"> original work and not been presented for a degree in any other University. All the sources that I have used or quoted have been </w:t>
      </w:r>
      <w:r w:rsidRPr="00AE5D60">
        <w:rPr>
          <w:rFonts w:ascii="Times New Roman" w:hAnsi="Times New Roman"/>
          <w:b/>
          <w:sz w:val="28"/>
          <w:szCs w:val="28"/>
        </w:rPr>
        <w:t>indicated and acknowledged</w:t>
      </w:r>
      <w:r w:rsidRPr="00AE5D60">
        <w:rPr>
          <w:rFonts w:ascii="Times New Roman" w:hAnsi="Times New Roman"/>
          <w:sz w:val="28"/>
          <w:szCs w:val="28"/>
        </w:rPr>
        <w:t xml:space="preserve"> by means of complete references.</w:t>
      </w:r>
    </w:p>
    <w:p w:rsidR="00E01B12" w:rsidRDefault="00E01B12" w:rsidP="00E01B12">
      <w:pPr>
        <w:spacing w:line="360" w:lineRule="auto"/>
        <w:jc w:val="both"/>
        <w:rPr>
          <w:rFonts w:ascii="Times New Roman" w:hAnsi="Times New Roman"/>
          <w:sz w:val="24"/>
          <w:szCs w:val="24"/>
        </w:rPr>
      </w:pPr>
    </w:p>
    <w:p w:rsidR="00E01B12" w:rsidRDefault="00E01B12" w:rsidP="00E01B12">
      <w:pPr>
        <w:spacing w:line="360" w:lineRule="auto"/>
        <w:jc w:val="both"/>
        <w:rPr>
          <w:rFonts w:ascii="Times New Roman" w:hAnsi="Times New Roman"/>
          <w:sz w:val="24"/>
          <w:szCs w:val="24"/>
        </w:rPr>
      </w:pPr>
    </w:p>
    <w:p w:rsidR="00E01B12" w:rsidRDefault="00E01B12" w:rsidP="00E01B12">
      <w:pPr>
        <w:spacing w:line="360" w:lineRule="auto"/>
        <w:jc w:val="both"/>
        <w:rPr>
          <w:rFonts w:ascii="Times New Roman" w:hAnsi="Times New Roman"/>
          <w:sz w:val="24"/>
          <w:szCs w:val="24"/>
        </w:rPr>
      </w:pPr>
    </w:p>
    <w:p w:rsidR="00E01B12" w:rsidRDefault="00E01B12" w:rsidP="00E01B12">
      <w:pPr>
        <w:spacing w:line="360" w:lineRule="auto"/>
        <w:jc w:val="both"/>
        <w:rPr>
          <w:rFonts w:ascii="Times New Roman" w:hAnsi="Times New Roman"/>
          <w:sz w:val="24"/>
          <w:szCs w:val="24"/>
        </w:rPr>
      </w:pPr>
    </w:p>
    <w:p w:rsidR="00E01B12" w:rsidRDefault="00E01B12" w:rsidP="00E01B12">
      <w:pPr>
        <w:spacing w:line="360" w:lineRule="auto"/>
        <w:jc w:val="both"/>
        <w:rPr>
          <w:rFonts w:ascii="Times New Roman" w:hAnsi="Times New Roman"/>
          <w:sz w:val="24"/>
          <w:szCs w:val="24"/>
        </w:rPr>
      </w:pPr>
    </w:p>
    <w:p w:rsidR="00E01B12" w:rsidRDefault="00E01B12" w:rsidP="00E01B12">
      <w:pPr>
        <w:spacing w:line="360" w:lineRule="auto"/>
        <w:jc w:val="both"/>
        <w:rPr>
          <w:rFonts w:ascii="Times New Roman" w:hAnsi="Times New Roman"/>
          <w:sz w:val="24"/>
          <w:szCs w:val="24"/>
        </w:rPr>
      </w:pPr>
    </w:p>
    <w:p w:rsidR="00E01B12" w:rsidRDefault="00E01B12" w:rsidP="00E01B12">
      <w:pPr>
        <w:spacing w:line="360" w:lineRule="auto"/>
        <w:jc w:val="both"/>
        <w:rPr>
          <w:rFonts w:ascii="Times New Roman" w:hAnsi="Times New Roman"/>
          <w:sz w:val="24"/>
          <w:szCs w:val="24"/>
        </w:rPr>
      </w:pPr>
    </w:p>
    <w:p w:rsidR="00E01B12" w:rsidRDefault="00E01B12" w:rsidP="00E01B12">
      <w:pPr>
        <w:spacing w:line="360" w:lineRule="auto"/>
        <w:jc w:val="both"/>
        <w:rPr>
          <w:rFonts w:ascii="Times New Roman" w:hAnsi="Times New Roman"/>
          <w:sz w:val="24"/>
          <w:szCs w:val="24"/>
        </w:rPr>
      </w:pPr>
    </w:p>
    <w:p w:rsidR="00E01B12" w:rsidRDefault="00E01B12" w:rsidP="00E01B12">
      <w:pPr>
        <w:spacing w:line="360" w:lineRule="auto"/>
        <w:jc w:val="both"/>
        <w:rPr>
          <w:rFonts w:ascii="Times New Roman" w:hAnsi="Times New Roman"/>
          <w:sz w:val="24"/>
          <w:szCs w:val="24"/>
        </w:rPr>
      </w:pPr>
    </w:p>
    <w:p w:rsidR="00E01B12" w:rsidRDefault="00E01B12" w:rsidP="00E01B12">
      <w:pPr>
        <w:spacing w:line="360" w:lineRule="auto"/>
        <w:jc w:val="both"/>
        <w:rPr>
          <w:rFonts w:ascii="Times New Roman" w:hAnsi="Times New Roman"/>
          <w:sz w:val="24"/>
          <w:szCs w:val="24"/>
        </w:rPr>
      </w:pPr>
    </w:p>
    <w:p w:rsidR="00E01B12" w:rsidRDefault="00E01B12" w:rsidP="00E01B12">
      <w:pPr>
        <w:spacing w:line="360" w:lineRule="auto"/>
        <w:jc w:val="both"/>
        <w:rPr>
          <w:rFonts w:ascii="Times New Roman" w:hAnsi="Times New Roman"/>
          <w:sz w:val="24"/>
          <w:szCs w:val="24"/>
        </w:rPr>
      </w:pPr>
    </w:p>
    <w:p w:rsidR="00E01B12" w:rsidRDefault="00E01B12" w:rsidP="00E01B12">
      <w:pPr>
        <w:spacing w:line="360" w:lineRule="auto"/>
        <w:jc w:val="both"/>
        <w:rPr>
          <w:rFonts w:ascii="Times New Roman" w:hAnsi="Times New Roman"/>
          <w:sz w:val="24"/>
          <w:szCs w:val="24"/>
        </w:rPr>
      </w:pPr>
    </w:p>
    <w:p w:rsidR="00E01B12" w:rsidRDefault="00E01B12" w:rsidP="00E01B12">
      <w:pPr>
        <w:spacing w:line="360" w:lineRule="auto"/>
        <w:jc w:val="both"/>
        <w:rPr>
          <w:rFonts w:ascii="Times New Roman" w:hAnsi="Times New Roman"/>
          <w:sz w:val="24"/>
          <w:szCs w:val="24"/>
        </w:rPr>
      </w:pPr>
    </w:p>
    <w:p w:rsidR="00E01B12" w:rsidRDefault="00E01B12" w:rsidP="00E01B12">
      <w:pPr>
        <w:spacing w:line="360" w:lineRule="auto"/>
        <w:jc w:val="both"/>
        <w:rPr>
          <w:rFonts w:ascii="Times New Roman" w:hAnsi="Times New Roman"/>
          <w:sz w:val="24"/>
          <w:szCs w:val="24"/>
        </w:rPr>
      </w:pPr>
    </w:p>
    <w:p w:rsidR="00E01B12" w:rsidRDefault="00E01B12" w:rsidP="00E01B12">
      <w:pPr>
        <w:spacing w:line="360" w:lineRule="auto"/>
        <w:jc w:val="both"/>
        <w:rPr>
          <w:rFonts w:ascii="Times New Roman" w:hAnsi="Times New Roman"/>
          <w:sz w:val="24"/>
          <w:szCs w:val="24"/>
        </w:rPr>
      </w:pPr>
    </w:p>
    <w:p w:rsidR="00E01B12" w:rsidRDefault="00E01B12" w:rsidP="00E01B12">
      <w:pPr>
        <w:spacing w:line="360" w:lineRule="auto"/>
        <w:jc w:val="both"/>
        <w:rPr>
          <w:rFonts w:ascii="Times New Roman" w:hAnsi="Times New Roman"/>
          <w:sz w:val="24"/>
          <w:szCs w:val="24"/>
        </w:rPr>
      </w:pPr>
    </w:p>
    <w:p w:rsidR="00E01B12" w:rsidRDefault="00E01B12" w:rsidP="00E01B12">
      <w:pPr>
        <w:spacing w:line="360" w:lineRule="auto"/>
        <w:jc w:val="both"/>
        <w:rPr>
          <w:rFonts w:ascii="Times New Roman" w:hAnsi="Times New Roman"/>
          <w:sz w:val="24"/>
          <w:szCs w:val="24"/>
        </w:rPr>
      </w:pPr>
    </w:p>
    <w:p w:rsidR="00F12B04" w:rsidRDefault="00F12B04" w:rsidP="00E01B12">
      <w:pPr>
        <w:spacing w:line="360" w:lineRule="auto"/>
        <w:jc w:val="both"/>
        <w:rPr>
          <w:rFonts w:ascii="Times New Roman" w:hAnsi="Times New Roman"/>
          <w:sz w:val="24"/>
          <w:szCs w:val="24"/>
        </w:rPr>
      </w:pPr>
    </w:p>
    <w:p w:rsidR="00E01B12" w:rsidRPr="00AE5D60" w:rsidRDefault="00F12B04" w:rsidP="00E01B12">
      <w:pPr>
        <w:spacing w:line="360" w:lineRule="auto"/>
        <w:jc w:val="both"/>
        <w:rPr>
          <w:rFonts w:ascii="Times New Roman" w:hAnsi="Times New Roman"/>
          <w:sz w:val="24"/>
          <w:szCs w:val="24"/>
        </w:rPr>
      </w:pPr>
      <w:r>
        <w:rPr>
          <w:rFonts w:ascii="Times New Roman" w:hAnsi="Times New Roman"/>
          <w:sz w:val="24"/>
          <w:szCs w:val="24"/>
        </w:rPr>
        <w:lastRenderedPageBreak/>
        <w:t xml:space="preserve">                      </w:t>
      </w:r>
      <w:r w:rsidR="00E01B12" w:rsidRPr="00C227FA">
        <w:rPr>
          <w:rFonts w:ascii="Times New Roman" w:hAnsi="Times New Roman"/>
          <w:b/>
          <w:sz w:val="28"/>
          <w:szCs w:val="28"/>
        </w:rPr>
        <w:t>LIST OF ABBREVIATIONS</w:t>
      </w:r>
    </w:p>
    <w:p w:rsidR="00E01B12" w:rsidRDefault="00E01B12" w:rsidP="00E01B12">
      <w:pPr>
        <w:spacing w:line="360" w:lineRule="auto"/>
        <w:jc w:val="both"/>
        <w:rPr>
          <w:rFonts w:ascii="Times New Roman" w:hAnsi="Times New Roman"/>
          <w:sz w:val="24"/>
          <w:szCs w:val="24"/>
          <w:lang w:val="en-US"/>
        </w:rPr>
      </w:pPr>
      <w:r w:rsidRPr="00A13682">
        <w:rPr>
          <w:rFonts w:ascii="Times New Roman" w:hAnsi="Times New Roman"/>
          <w:sz w:val="24"/>
          <w:szCs w:val="24"/>
          <w:lang w:val="en-US"/>
        </w:rPr>
        <w:t>C.S.O          -Central Statistical Office</w:t>
      </w:r>
    </w:p>
    <w:p w:rsidR="00E01B12" w:rsidRPr="00A13682" w:rsidRDefault="00E01B12" w:rsidP="00E01B12">
      <w:pPr>
        <w:spacing w:line="360" w:lineRule="auto"/>
        <w:jc w:val="both"/>
        <w:rPr>
          <w:rFonts w:ascii="Times New Roman" w:hAnsi="Times New Roman"/>
          <w:sz w:val="24"/>
          <w:szCs w:val="24"/>
          <w:lang w:val="en-US"/>
        </w:rPr>
      </w:pPr>
      <w:r>
        <w:rPr>
          <w:rFonts w:ascii="Times New Roman" w:hAnsi="Times New Roman"/>
          <w:sz w:val="24"/>
          <w:szCs w:val="24"/>
          <w:lang w:val="en-US"/>
        </w:rPr>
        <w:t>C.H.S            -         Conventional Housing Schemes</w:t>
      </w:r>
    </w:p>
    <w:p w:rsidR="00E01B12" w:rsidRPr="00A13682" w:rsidRDefault="00E01B12" w:rsidP="00E01B12">
      <w:pPr>
        <w:spacing w:line="360" w:lineRule="auto"/>
        <w:jc w:val="both"/>
        <w:rPr>
          <w:rFonts w:ascii="Times New Roman" w:hAnsi="Times New Roman"/>
          <w:sz w:val="24"/>
          <w:szCs w:val="24"/>
          <w:lang w:val="en-US"/>
        </w:rPr>
      </w:pPr>
      <w:r w:rsidRPr="00A13682">
        <w:rPr>
          <w:rFonts w:ascii="Times New Roman" w:hAnsi="Times New Roman"/>
          <w:sz w:val="24"/>
          <w:szCs w:val="24"/>
          <w:lang w:val="en-US"/>
        </w:rPr>
        <w:t>C.A.B.S       -Central African Building Society</w:t>
      </w:r>
    </w:p>
    <w:p w:rsidR="00E01B12" w:rsidRDefault="00E01B12" w:rsidP="00E01B12">
      <w:pPr>
        <w:spacing w:line="360" w:lineRule="auto"/>
        <w:jc w:val="both"/>
        <w:rPr>
          <w:rFonts w:ascii="Times New Roman" w:hAnsi="Times New Roman"/>
          <w:sz w:val="24"/>
          <w:szCs w:val="24"/>
          <w:lang w:val="en-US"/>
        </w:rPr>
      </w:pPr>
      <w:r>
        <w:rPr>
          <w:rFonts w:ascii="Times New Roman" w:hAnsi="Times New Roman"/>
          <w:sz w:val="24"/>
          <w:szCs w:val="24"/>
          <w:lang w:val="en-US"/>
        </w:rPr>
        <w:t>NGO               -        Non Government Organizations</w:t>
      </w:r>
    </w:p>
    <w:p w:rsidR="00E01B12" w:rsidRDefault="00E01B12" w:rsidP="00E01B12">
      <w:pPr>
        <w:spacing w:line="360" w:lineRule="auto"/>
        <w:jc w:val="both"/>
        <w:rPr>
          <w:rFonts w:ascii="Times New Roman" w:hAnsi="Times New Roman"/>
          <w:sz w:val="24"/>
          <w:szCs w:val="24"/>
          <w:lang w:val="en-US"/>
        </w:rPr>
      </w:pPr>
      <w:r>
        <w:rPr>
          <w:rFonts w:ascii="Times New Roman" w:hAnsi="Times New Roman"/>
          <w:sz w:val="24"/>
          <w:szCs w:val="24"/>
          <w:lang w:val="en-US"/>
        </w:rPr>
        <w:t>M.R.T              -       Mutare Resident Trust</w:t>
      </w:r>
    </w:p>
    <w:p w:rsidR="00E01B12" w:rsidRDefault="00E01B12" w:rsidP="00E01B12">
      <w:pPr>
        <w:spacing w:line="360" w:lineRule="auto"/>
        <w:jc w:val="both"/>
        <w:rPr>
          <w:rFonts w:ascii="Times New Roman" w:hAnsi="Times New Roman"/>
          <w:sz w:val="24"/>
          <w:szCs w:val="24"/>
          <w:lang w:val="en-US"/>
        </w:rPr>
      </w:pPr>
      <w:r>
        <w:rPr>
          <w:rFonts w:ascii="Times New Roman" w:hAnsi="Times New Roman"/>
          <w:sz w:val="24"/>
          <w:szCs w:val="24"/>
          <w:lang w:val="en-US"/>
        </w:rPr>
        <w:t>M.D.U             -        Mutare District Union</w:t>
      </w:r>
    </w:p>
    <w:p w:rsidR="00E01B12" w:rsidRDefault="00E01B12" w:rsidP="00E01B12">
      <w:pPr>
        <w:spacing w:line="360" w:lineRule="auto"/>
        <w:jc w:val="both"/>
        <w:rPr>
          <w:rFonts w:ascii="Times New Roman" w:hAnsi="Times New Roman"/>
          <w:sz w:val="24"/>
          <w:szCs w:val="24"/>
          <w:lang w:val="en-US"/>
        </w:rPr>
      </w:pPr>
      <w:r>
        <w:rPr>
          <w:rFonts w:ascii="Times New Roman" w:hAnsi="Times New Roman"/>
          <w:sz w:val="24"/>
          <w:szCs w:val="24"/>
          <w:lang w:val="en-US"/>
        </w:rPr>
        <w:t>M.D.G             -        Millennium Development Goals</w:t>
      </w:r>
    </w:p>
    <w:p w:rsidR="00E01B12" w:rsidRDefault="00E01B12" w:rsidP="00E01B12">
      <w:pPr>
        <w:spacing w:line="360" w:lineRule="auto"/>
        <w:jc w:val="both"/>
        <w:rPr>
          <w:rFonts w:ascii="Times New Roman" w:hAnsi="Times New Roman"/>
          <w:sz w:val="24"/>
          <w:szCs w:val="24"/>
          <w:lang w:val="en-US"/>
        </w:rPr>
      </w:pPr>
      <w:r>
        <w:rPr>
          <w:rFonts w:ascii="Times New Roman" w:hAnsi="Times New Roman"/>
          <w:sz w:val="24"/>
          <w:szCs w:val="24"/>
          <w:lang w:val="en-US"/>
        </w:rPr>
        <w:t>M.C.C              -       Mutare City Council</w:t>
      </w:r>
    </w:p>
    <w:p w:rsidR="00E01B12" w:rsidRDefault="00E01B12" w:rsidP="00E01B12">
      <w:pPr>
        <w:spacing w:line="360" w:lineRule="auto"/>
        <w:jc w:val="both"/>
        <w:rPr>
          <w:rFonts w:ascii="Times New Roman" w:hAnsi="Times New Roman"/>
          <w:sz w:val="24"/>
          <w:szCs w:val="24"/>
          <w:lang w:val="en-US"/>
        </w:rPr>
      </w:pPr>
      <w:r>
        <w:rPr>
          <w:rFonts w:ascii="Times New Roman" w:hAnsi="Times New Roman"/>
          <w:sz w:val="24"/>
          <w:szCs w:val="24"/>
          <w:lang w:val="en-US"/>
        </w:rPr>
        <w:t>M.H.C.S.D       -       Mutare Housing and Community Services Department</w:t>
      </w:r>
    </w:p>
    <w:p w:rsidR="00E01B12" w:rsidRDefault="00E01B12" w:rsidP="00E01B12">
      <w:pPr>
        <w:spacing w:line="360" w:lineRule="auto"/>
        <w:jc w:val="both"/>
        <w:rPr>
          <w:rFonts w:ascii="Times New Roman" w:hAnsi="Times New Roman"/>
          <w:sz w:val="24"/>
          <w:szCs w:val="24"/>
          <w:lang w:val="en-US"/>
        </w:rPr>
      </w:pPr>
      <w:r>
        <w:rPr>
          <w:rFonts w:ascii="Times New Roman" w:hAnsi="Times New Roman"/>
          <w:sz w:val="24"/>
          <w:szCs w:val="24"/>
          <w:lang w:val="en-US"/>
        </w:rPr>
        <w:t>UN-Habitat      -       United Nations Settlement Program</w:t>
      </w:r>
    </w:p>
    <w:p w:rsidR="00E01B12" w:rsidRDefault="00E01B12" w:rsidP="00E01B12">
      <w:pPr>
        <w:spacing w:line="360" w:lineRule="auto"/>
        <w:jc w:val="both"/>
        <w:rPr>
          <w:rFonts w:ascii="Times New Roman" w:hAnsi="Times New Roman"/>
          <w:sz w:val="24"/>
          <w:szCs w:val="24"/>
          <w:lang w:val="en-US"/>
        </w:rPr>
      </w:pPr>
      <w:r>
        <w:rPr>
          <w:rFonts w:ascii="Times New Roman" w:hAnsi="Times New Roman"/>
          <w:sz w:val="24"/>
          <w:szCs w:val="24"/>
          <w:lang w:val="en-US"/>
        </w:rPr>
        <w:t>UNDP              -       United Nations Development Program</w:t>
      </w:r>
    </w:p>
    <w:p w:rsidR="00E01B12" w:rsidRDefault="00E01B12" w:rsidP="00E01B12">
      <w:pPr>
        <w:spacing w:line="360" w:lineRule="auto"/>
        <w:jc w:val="both"/>
        <w:rPr>
          <w:rFonts w:ascii="Times New Roman" w:hAnsi="Times New Roman"/>
          <w:sz w:val="24"/>
          <w:szCs w:val="24"/>
          <w:lang w:val="en-US"/>
        </w:rPr>
      </w:pPr>
      <w:r>
        <w:rPr>
          <w:rFonts w:ascii="Times New Roman" w:hAnsi="Times New Roman"/>
          <w:sz w:val="24"/>
          <w:szCs w:val="24"/>
          <w:lang w:val="en-US"/>
        </w:rPr>
        <w:t>PPPs                  -       Public-Private Partnerships</w:t>
      </w:r>
    </w:p>
    <w:p w:rsidR="00E01B12" w:rsidRDefault="00E01B12" w:rsidP="00E01B12">
      <w:pPr>
        <w:spacing w:line="360" w:lineRule="auto"/>
        <w:jc w:val="both"/>
        <w:rPr>
          <w:rFonts w:ascii="Times New Roman" w:hAnsi="Times New Roman"/>
          <w:sz w:val="24"/>
          <w:szCs w:val="24"/>
          <w:lang w:val="en-US"/>
        </w:rPr>
      </w:pPr>
      <w:r>
        <w:rPr>
          <w:rFonts w:ascii="Times New Roman" w:hAnsi="Times New Roman"/>
          <w:sz w:val="24"/>
          <w:szCs w:val="24"/>
          <w:lang w:val="en-US"/>
        </w:rPr>
        <w:t>ZIMTA            -       Zimbabwe Teacher’s Association</w:t>
      </w:r>
    </w:p>
    <w:p w:rsidR="00E01B12" w:rsidRDefault="00E01B12" w:rsidP="00E01B12">
      <w:pPr>
        <w:spacing w:line="360" w:lineRule="auto"/>
        <w:jc w:val="both"/>
        <w:rPr>
          <w:rFonts w:ascii="Times New Roman" w:hAnsi="Times New Roman"/>
          <w:sz w:val="24"/>
          <w:szCs w:val="24"/>
          <w:lang w:val="en-US"/>
        </w:rPr>
      </w:pPr>
      <w:r>
        <w:rPr>
          <w:rFonts w:ascii="Times New Roman" w:hAnsi="Times New Roman"/>
          <w:sz w:val="24"/>
          <w:szCs w:val="24"/>
          <w:lang w:val="en-US"/>
        </w:rPr>
        <w:t>Zim Asset         -      Zimbabwe Agenda for Sustainable Socio-Economic Transformation</w:t>
      </w:r>
    </w:p>
    <w:p w:rsidR="00E01B12" w:rsidRDefault="00E01B12" w:rsidP="00E01B12">
      <w:pPr>
        <w:spacing w:line="360" w:lineRule="auto"/>
        <w:jc w:val="both"/>
        <w:rPr>
          <w:rFonts w:ascii="Times New Roman" w:hAnsi="Times New Roman"/>
          <w:sz w:val="24"/>
          <w:szCs w:val="24"/>
          <w:lang w:val="en-US"/>
        </w:rPr>
      </w:pPr>
    </w:p>
    <w:p w:rsidR="00E01B12" w:rsidRPr="00A13682" w:rsidRDefault="00E01B12" w:rsidP="00E01B12">
      <w:pPr>
        <w:spacing w:line="360" w:lineRule="auto"/>
        <w:jc w:val="both"/>
        <w:rPr>
          <w:rFonts w:ascii="Times New Roman" w:hAnsi="Times New Roman"/>
          <w:sz w:val="24"/>
          <w:szCs w:val="24"/>
          <w:lang w:val="en-US"/>
        </w:rPr>
      </w:pPr>
    </w:p>
    <w:p w:rsidR="00E01B12" w:rsidRPr="00FF0899" w:rsidRDefault="00E01B12" w:rsidP="00E01B12">
      <w:pPr>
        <w:pStyle w:val="TOCHeading"/>
        <w:spacing w:line="360" w:lineRule="auto"/>
        <w:jc w:val="both"/>
        <w:rPr>
          <w:rFonts w:ascii="Times New Roman" w:hAnsi="Times New Roman"/>
          <w:color w:val="auto"/>
          <w:sz w:val="24"/>
          <w:szCs w:val="24"/>
        </w:rPr>
      </w:pPr>
      <w:r>
        <w:rPr>
          <w:rFonts w:ascii="Times New Roman" w:hAnsi="Times New Roman"/>
          <w:color w:val="auto"/>
          <w:sz w:val="24"/>
          <w:szCs w:val="24"/>
        </w:rPr>
        <w:lastRenderedPageBreak/>
        <w:t xml:space="preserve">                                      LIST OF FIGURES</w:t>
      </w:r>
    </w:p>
    <w:p w:rsidR="00E01B12" w:rsidRPr="00FF0899" w:rsidRDefault="00E01B12" w:rsidP="00E01B12">
      <w:pPr>
        <w:pStyle w:val="TOCHeading"/>
        <w:spacing w:line="360" w:lineRule="auto"/>
        <w:jc w:val="both"/>
        <w:rPr>
          <w:rFonts w:ascii="Times New Roman" w:hAnsi="Times New Roman"/>
          <w:b w:val="0"/>
          <w:color w:val="auto"/>
          <w:sz w:val="24"/>
          <w:szCs w:val="24"/>
        </w:rPr>
      </w:pPr>
      <w:r w:rsidRPr="0072192E">
        <w:rPr>
          <w:rFonts w:ascii="Times New Roman" w:hAnsi="Times New Roman"/>
          <w:color w:val="auto"/>
          <w:sz w:val="24"/>
          <w:szCs w:val="24"/>
        </w:rPr>
        <w:t>Figure   Description                                                                        Page</w:t>
      </w:r>
    </w:p>
    <w:p w:rsidR="00E01B12" w:rsidRPr="00FF0899" w:rsidRDefault="00E01B12" w:rsidP="00E01B12">
      <w:pPr>
        <w:pStyle w:val="TOCHeading"/>
        <w:spacing w:line="360" w:lineRule="auto"/>
        <w:jc w:val="both"/>
        <w:rPr>
          <w:rFonts w:ascii="Times New Roman" w:hAnsi="Times New Roman"/>
          <w:b w:val="0"/>
          <w:color w:val="000000" w:themeColor="text1"/>
          <w:sz w:val="24"/>
          <w:szCs w:val="24"/>
        </w:rPr>
      </w:pPr>
      <w:r>
        <w:rPr>
          <w:rFonts w:ascii="Times New Roman" w:hAnsi="Times New Roman"/>
          <w:b w:val="0"/>
          <w:color w:val="000000" w:themeColor="text1"/>
          <w:sz w:val="24"/>
          <w:szCs w:val="24"/>
        </w:rPr>
        <w:t>Figure      1             Causes of the sprawling informal settlements………………………….28</w:t>
      </w:r>
    </w:p>
    <w:p w:rsidR="00E01B12" w:rsidRDefault="00E01B12" w:rsidP="00E01B12">
      <w:pPr>
        <w:pStyle w:val="TOCHeading"/>
        <w:spacing w:line="360" w:lineRule="auto"/>
        <w:jc w:val="both"/>
        <w:rPr>
          <w:rFonts w:ascii="Times New Roman" w:hAnsi="Times New Roman"/>
          <w:sz w:val="24"/>
          <w:szCs w:val="24"/>
        </w:rPr>
      </w:pPr>
      <w:r>
        <w:rPr>
          <w:rFonts w:ascii="Times New Roman" w:hAnsi="Times New Roman"/>
          <w:b w:val="0"/>
          <w:color w:val="auto"/>
          <w:sz w:val="24"/>
          <w:szCs w:val="24"/>
        </w:rPr>
        <w:t xml:space="preserve">Figure       </w:t>
      </w:r>
      <w:r w:rsidRPr="0072192E">
        <w:rPr>
          <w:rFonts w:ascii="Times New Roman" w:hAnsi="Times New Roman"/>
          <w:b w:val="0"/>
          <w:color w:val="auto"/>
          <w:sz w:val="24"/>
          <w:szCs w:val="24"/>
        </w:rPr>
        <w:t>2Types of dwellings in South Africa Cape town</w:t>
      </w:r>
      <w:r w:rsidRPr="00A42BB4">
        <w:rPr>
          <w:rFonts w:ascii="Times New Roman" w:hAnsi="Times New Roman"/>
          <w:b w:val="0"/>
          <w:color w:val="auto"/>
          <w:sz w:val="24"/>
          <w:szCs w:val="24"/>
        </w:rPr>
        <w:t>……………………</w:t>
      </w:r>
      <w:r>
        <w:rPr>
          <w:rFonts w:ascii="Times New Roman" w:hAnsi="Times New Roman"/>
          <w:b w:val="0"/>
          <w:color w:val="auto"/>
          <w:sz w:val="24"/>
          <w:szCs w:val="24"/>
        </w:rPr>
        <w:t>….</w:t>
      </w:r>
      <w:r w:rsidRPr="00A42BB4">
        <w:rPr>
          <w:rFonts w:ascii="Times New Roman" w:hAnsi="Times New Roman"/>
          <w:b w:val="0"/>
          <w:color w:val="auto"/>
          <w:sz w:val="24"/>
          <w:szCs w:val="24"/>
        </w:rPr>
        <w:t>52</w:t>
      </w:r>
    </w:p>
    <w:p w:rsidR="00E01B12" w:rsidRPr="00A42BB4" w:rsidRDefault="00E01B12" w:rsidP="00E01B12">
      <w:pPr>
        <w:pStyle w:val="TOCHeading"/>
        <w:spacing w:line="360" w:lineRule="auto"/>
        <w:jc w:val="both"/>
        <w:rPr>
          <w:rFonts w:ascii="Times New Roman" w:hAnsi="Times New Roman"/>
          <w:b w:val="0"/>
          <w:color w:val="auto"/>
          <w:sz w:val="24"/>
          <w:szCs w:val="24"/>
        </w:rPr>
      </w:pPr>
      <w:r w:rsidRPr="00A42BB4">
        <w:rPr>
          <w:rFonts w:ascii="Times New Roman" w:hAnsi="Times New Roman"/>
          <w:b w:val="0"/>
          <w:color w:val="auto"/>
          <w:sz w:val="24"/>
          <w:szCs w:val="24"/>
        </w:rPr>
        <w:t xml:space="preserve">Figure </w:t>
      </w:r>
      <w:r>
        <w:rPr>
          <w:rFonts w:ascii="Times New Roman" w:hAnsi="Times New Roman"/>
          <w:b w:val="0"/>
          <w:color w:val="auto"/>
          <w:sz w:val="24"/>
          <w:szCs w:val="24"/>
        </w:rPr>
        <w:t xml:space="preserve">       3           Data collection process……………………………………………….....</w:t>
      </w:r>
      <w:r w:rsidRPr="00A42BB4">
        <w:rPr>
          <w:rFonts w:ascii="Times New Roman" w:hAnsi="Times New Roman"/>
          <w:b w:val="0"/>
          <w:color w:val="auto"/>
          <w:sz w:val="24"/>
          <w:szCs w:val="24"/>
        </w:rPr>
        <w:t xml:space="preserve">78          </w:t>
      </w:r>
    </w:p>
    <w:p w:rsidR="00E01B12" w:rsidRPr="0072192E" w:rsidRDefault="00E01B12" w:rsidP="00E01B12">
      <w:pPr>
        <w:pStyle w:val="TOCHeading"/>
        <w:spacing w:line="360" w:lineRule="auto"/>
        <w:jc w:val="both"/>
        <w:rPr>
          <w:rFonts w:ascii="Times New Roman" w:hAnsi="Times New Roman"/>
          <w:b w:val="0"/>
          <w:color w:val="000000" w:themeColor="text1"/>
          <w:sz w:val="24"/>
          <w:szCs w:val="24"/>
        </w:rPr>
      </w:pPr>
      <w:r>
        <w:rPr>
          <w:rFonts w:ascii="Times New Roman" w:hAnsi="Times New Roman"/>
          <w:b w:val="0"/>
          <w:color w:val="000000" w:themeColor="text1"/>
          <w:sz w:val="24"/>
          <w:szCs w:val="24"/>
        </w:rPr>
        <w:t>Figure       5             Age profile of Respondents…………………………………………….84</w:t>
      </w:r>
    </w:p>
    <w:p w:rsidR="00E01B12" w:rsidRPr="00D06B6D" w:rsidRDefault="00E01B12" w:rsidP="00E01B12">
      <w:pPr>
        <w:pStyle w:val="TOCHeading"/>
        <w:spacing w:line="360" w:lineRule="auto"/>
        <w:jc w:val="both"/>
        <w:rPr>
          <w:rFonts w:ascii="Times New Roman" w:hAnsi="Times New Roman"/>
          <w:b w:val="0"/>
          <w:color w:val="auto"/>
          <w:sz w:val="24"/>
          <w:szCs w:val="24"/>
        </w:rPr>
      </w:pPr>
      <w:r>
        <w:rPr>
          <w:rFonts w:ascii="Times New Roman" w:hAnsi="Times New Roman"/>
          <w:b w:val="0"/>
          <w:color w:val="auto"/>
          <w:sz w:val="24"/>
          <w:szCs w:val="24"/>
        </w:rPr>
        <w:t>Figure       6</w:t>
      </w:r>
      <w:r w:rsidRPr="00D06B6D">
        <w:rPr>
          <w:rFonts w:ascii="Times New Roman" w:hAnsi="Times New Roman"/>
          <w:b w:val="0"/>
          <w:color w:val="auto"/>
          <w:sz w:val="24"/>
          <w:szCs w:val="24"/>
        </w:rPr>
        <w:t xml:space="preserve">            Sex Demographics in informal settlements………………………</w:t>
      </w:r>
      <w:r>
        <w:rPr>
          <w:rFonts w:ascii="Times New Roman" w:hAnsi="Times New Roman"/>
          <w:b w:val="0"/>
          <w:color w:val="auto"/>
          <w:sz w:val="24"/>
          <w:szCs w:val="24"/>
        </w:rPr>
        <w:t>.</w:t>
      </w:r>
      <w:r w:rsidRPr="00D06B6D">
        <w:rPr>
          <w:rFonts w:ascii="Times New Roman" w:hAnsi="Times New Roman"/>
          <w:b w:val="0"/>
          <w:color w:val="auto"/>
          <w:sz w:val="24"/>
          <w:szCs w:val="24"/>
        </w:rPr>
        <w:t>……85</w:t>
      </w:r>
    </w:p>
    <w:p w:rsidR="00E01B12" w:rsidRPr="00D06B6D" w:rsidRDefault="00E01B12" w:rsidP="00E01B12">
      <w:pPr>
        <w:pStyle w:val="TOCHeading"/>
        <w:spacing w:line="360" w:lineRule="auto"/>
        <w:jc w:val="both"/>
        <w:rPr>
          <w:rFonts w:ascii="Times New Roman" w:hAnsi="Times New Roman"/>
          <w:b w:val="0"/>
          <w:color w:val="000000" w:themeColor="text1"/>
          <w:sz w:val="24"/>
          <w:szCs w:val="24"/>
        </w:rPr>
      </w:pPr>
      <w:r w:rsidRPr="00D06B6D">
        <w:rPr>
          <w:rFonts w:ascii="Times New Roman" w:hAnsi="Times New Roman"/>
          <w:b w:val="0"/>
          <w:color w:val="000000" w:themeColor="text1"/>
          <w:sz w:val="24"/>
          <w:szCs w:val="24"/>
        </w:rPr>
        <w:t xml:space="preserve">Figure     </w:t>
      </w:r>
      <w:r>
        <w:rPr>
          <w:rFonts w:ascii="Times New Roman" w:hAnsi="Times New Roman"/>
          <w:b w:val="0"/>
          <w:color w:val="000000" w:themeColor="text1"/>
          <w:sz w:val="24"/>
          <w:szCs w:val="24"/>
        </w:rPr>
        <w:t xml:space="preserve">  7</w:t>
      </w:r>
      <w:r w:rsidRPr="00D06B6D">
        <w:rPr>
          <w:rFonts w:ascii="Times New Roman" w:hAnsi="Times New Roman"/>
          <w:b w:val="0"/>
          <w:color w:val="000000" w:themeColor="text1"/>
          <w:sz w:val="24"/>
          <w:szCs w:val="24"/>
        </w:rPr>
        <w:t xml:space="preserve">         Education/ qualifications in Mutare city council and schemes         </w:t>
      </w:r>
    </w:p>
    <w:p w:rsidR="00E01B12" w:rsidRPr="00D06B6D" w:rsidRDefault="00E01B12" w:rsidP="00E01B12">
      <w:pPr>
        <w:spacing w:line="360" w:lineRule="auto"/>
        <w:jc w:val="both"/>
        <w:rPr>
          <w:rFonts w:ascii="Times New Roman" w:hAnsi="Times New Roman"/>
          <w:sz w:val="24"/>
          <w:szCs w:val="24"/>
          <w:lang w:val="en-US"/>
        </w:rPr>
      </w:pPr>
      <w:r w:rsidRPr="00D06B6D">
        <w:rPr>
          <w:rFonts w:ascii="Times New Roman" w:hAnsi="Times New Roman"/>
          <w:sz w:val="24"/>
          <w:szCs w:val="24"/>
          <w:lang w:val="en-US"/>
        </w:rPr>
        <w:t xml:space="preserve">                                                          Management…………………………………</w:t>
      </w:r>
      <w:r>
        <w:rPr>
          <w:rFonts w:ascii="Times New Roman" w:hAnsi="Times New Roman"/>
          <w:sz w:val="24"/>
          <w:szCs w:val="24"/>
          <w:lang w:val="en-US"/>
        </w:rPr>
        <w:t>….</w:t>
      </w:r>
      <w:r w:rsidRPr="00D06B6D">
        <w:rPr>
          <w:rFonts w:ascii="Times New Roman" w:hAnsi="Times New Roman"/>
          <w:sz w:val="24"/>
          <w:szCs w:val="24"/>
          <w:lang w:val="en-US"/>
        </w:rPr>
        <w:t>…….</w:t>
      </w:r>
      <w:r w:rsidRPr="00D06B6D">
        <w:rPr>
          <w:rFonts w:ascii="Times New Roman" w:hAnsi="Times New Roman"/>
          <w:color w:val="000000" w:themeColor="text1"/>
          <w:sz w:val="24"/>
          <w:szCs w:val="24"/>
        </w:rPr>
        <w:t>86</w:t>
      </w:r>
    </w:p>
    <w:p w:rsidR="00E01B12" w:rsidRPr="00D06B6D" w:rsidRDefault="00E01B12" w:rsidP="00E01B12">
      <w:pPr>
        <w:spacing w:line="360" w:lineRule="auto"/>
        <w:jc w:val="both"/>
        <w:rPr>
          <w:rFonts w:ascii="Times New Roman" w:hAnsi="Times New Roman"/>
          <w:sz w:val="24"/>
          <w:szCs w:val="24"/>
          <w:lang w:val="en-US"/>
        </w:rPr>
      </w:pPr>
      <w:r w:rsidRPr="00D06B6D">
        <w:rPr>
          <w:rFonts w:ascii="Times New Roman" w:hAnsi="Times New Roman"/>
          <w:sz w:val="24"/>
          <w:szCs w:val="24"/>
          <w:lang w:val="en-US"/>
        </w:rPr>
        <w:t xml:space="preserve">Figure </w:t>
      </w:r>
      <w:r>
        <w:rPr>
          <w:rFonts w:ascii="Times New Roman" w:hAnsi="Times New Roman"/>
          <w:sz w:val="24"/>
          <w:szCs w:val="24"/>
          <w:lang w:val="en-US"/>
        </w:rPr>
        <w:t xml:space="preserve">       8</w:t>
      </w:r>
      <w:r w:rsidRPr="00D06B6D">
        <w:rPr>
          <w:rFonts w:ascii="Times New Roman" w:hAnsi="Times New Roman"/>
          <w:sz w:val="24"/>
          <w:szCs w:val="24"/>
          <w:lang w:val="en-US"/>
        </w:rPr>
        <w:t xml:space="preserve">           Current Settlements situation in City of Mutare……………………</w:t>
      </w:r>
      <w:r>
        <w:rPr>
          <w:rFonts w:ascii="Times New Roman" w:hAnsi="Times New Roman"/>
          <w:sz w:val="24"/>
          <w:szCs w:val="24"/>
          <w:lang w:val="en-US"/>
        </w:rPr>
        <w:t>..</w:t>
      </w:r>
      <w:r w:rsidRPr="00D06B6D">
        <w:rPr>
          <w:rFonts w:ascii="Times New Roman" w:hAnsi="Times New Roman"/>
          <w:sz w:val="24"/>
          <w:szCs w:val="24"/>
          <w:lang w:val="en-US"/>
        </w:rPr>
        <w:t>….92</w:t>
      </w:r>
    </w:p>
    <w:p w:rsidR="00E01B12" w:rsidRPr="00D06B6D" w:rsidRDefault="00E01B12" w:rsidP="00E01B12">
      <w:pPr>
        <w:spacing w:line="360" w:lineRule="auto"/>
        <w:jc w:val="both"/>
        <w:rPr>
          <w:rFonts w:ascii="Times New Roman" w:hAnsi="Times New Roman"/>
          <w:color w:val="000000" w:themeColor="text1"/>
          <w:sz w:val="24"/>
          <w:szCs w:val="24"/>
        </w:rPr>
      </w:pPr>
      <w:r w:rsidRPr="00D06B6D">
        <w:rPr>
          <w:rFonts w:ascii="Times New Roman" w:hAnsi="Times New Roman"/>
          <w:color w:val="000000" w:themeColor="text1"/>
          <w:sz w:val="24"/>
          <w:szCs w:val="24"/>
        </w:rPr>
        <w:t xml:space="preserve">Figure      </w:t>
      </w:r>
      <w:r>
        <w:rPr>
          <w:rFonts w:ascii="Times New Roman" w:hAnsi="Times New Roman"/>
          <w:color w:val="000000" w:themeColor="text1"/>
          <w:sz w:val="24"/>
          <w:szCs w:val="24"/>
        </w:rPr>
        <w:t xml:space="preserve">  9 </w:t>
      </w:r>
      <w:r w:rsidRPr="00D06B6D">
        <w:rPr>
          <w:rFonts w:ascii="Times New Roman" w:hAnsi="Times New Roman"/>
          <w:color w:val="000000" w:themeColor="text1"/>
          <w:sz w:val="24"/>
          <w:szCs w:val="24"/>
        </w:rPr>
        <w:t xml:space="preserve">        Respondents indicating challenges faced by informal settlers................</w:t>
      </w:r>
      <w:r>
        <w:rPr>
          <w:rFonts w:ascii="Times New Roman" w:hAnsi="Times New Roman"/>
          <w:color w:val="000000" w:themeColor="text1"/>
          <w:sz w:val="24"/>
          <w:szCs w:val="24"/>
        </w:rPr>
        <w:t>..</w:t>
      </w:r>
      <w:r w:rsidRPr="00D06B6D">
        <w:rPr>
          <w:rFonts w:ascii="Times New Roman" w:hAnsi="Times New Roman"/>
          <w:color w:val="000000" w:themeColor="text1"/>
          <w:sz w:val="24"/>
          <w:szCs w:val="24"/>
        </w:rPr>
        <w:t>.94</w:t>
      </w:r>
    </w:p>
    <w:p w:rsidR="00E01B12" w:rsidRPr="00D06B6D" w:rsidRDefault="00E01B12" w:rsidP="00E01B12">
      <w:pPr>
        <w:spacing w:line="360" w:lineRule="auto"/>
        <w:jc w:val="both"/>
        <w:rPr>
          <w:rFonts w:ascii="Times New Roman" w:hAnsi="Times New Roman"/>
          <w:sz w:val="24"/>
          <w:szCs w:val="24"/>
          <w:lang w:val="en-US"/>
        </w:rPr>
      </w:pPr>
      <w:r w:rsidRPr="00D06B6D">
        <w:rPr>
          <w:rFonts w:ascii="Times New Roman" w:hAnsi="Times New Roman"/>
          <w:sz w:val="24"/>
          <w:szCs w:val="24"/>
          <w:lang w:val="en-US"/>
        </w:rPr>
        <w:t xml:space="preserve">Figure        </w:t>
      </w:r>
      <w:r>
        <w:rPr>
          <w:rFonts w:ascii="Times New Roman" w:hAnsi="Times New Roman"/>
          <w:sz w:val="24"/>
          <w:szCs w:val="24"/>
          <w:lang w:val="en-US"/>
        </w:rPr>
        <w:t>10</w:t>
      </w:r>
      <w:r w:rsidRPr="00D06B6D">
        <w:rPr>
          <w:rFonts w:ascii="Times New Roman" w:hAnsi="Times New Roman"/>
          <w:sz w:val="24"/>
          <w:szCs w:val="24"/>
          <w:lang w:val="en-US"/>
        </w:rPr>
        <w:t xml:space="preserve">          Challenges faced by Mutare City Council in eradicating informal</w:t>
      </w:r>
    </w:p>
    <w:p w:rsidR="00E01B12" w:rsidRPr="00D06B6D" w:rsidRDefault="00E01B12" w:rsidP="00E01B12">
      <w:pPr>
        <w:spacing w:line="360" w:lineRule="auto"/>
        <w:jc w:val="both"/>
        <w:rPr>
          <w:rFonts w:ascii="Times New Roman" w:hAnsi="Times New Roman"/>
          <w:sz w:val="24"/>
          <w:szCs w:val="24"/>
          <w:lang w:val="en-US"/>
        </w:rPr>
      </w:pPr>
      <w:r w:rsidRPr="00D06B6D">
        <w:rPr>
          <w:rFonts w:ascii="Times New Roman" w:hAnsi="Times New Roman"/>
          <w:sz w:val="24"/>
          <w:szCs w:val="24"/>
          <w:lang w:val="en-US"/>
        </w:rPr>
        <w:t xml:space="preserve">                                       Informal settlements………………………………….</w:t>
      </w:r>
      <w:r>
        <w:rPr>
          <w:rFonts w:ascii="Times New Roman" w:hAnsi="Times New Roman"/>
          <w:sz w:val="24"/>
          <w:szCs w:val="24"/>
          <w:lang w:val="en-US"/>
        </w:rPr>
        <w:t>…………..</w:t>
      </w:r>
      <w:r w:rsidRPr="00D06B6D">
        <w:rPr>
          <w:rFonts w:ascii="Times New Roman" w:hAnsi="Times New Roman"/>
          <w:sz w:val="24"/>
          <w:szCs w:val="24"/>
          <w:lang w:val="en-US"/>
        </w:rPr>
        <w:t>...96</w:t>
      </w:r>
    </w:p>
    <w:p w:rsidR="00E01B12" w:rsidRPr="00D06B6D" w:rsidRDefault="00E01B12" w:rsidP="00E01B12">
      <w:pPr>
        <w:spacing w:line="480" w:lineRule="auto"/>
        <w:jc w:val="both"/>
        <w:rPr>
          <w:rFonts w:ascii="Times New Roman" w:hAnsi="Times New Roman"/>
          <w:sz w:val="24"/>
          <w:szCs w:val="24"/>
          <w:lang w:val="en-US"/>
        </w:rPr>
      </w:pPr>
      <w:r w:rsidRPr="00D06B6D">
        <w:rPr>
          <w:rFonts w:ascii="Times New Roman" w:hAnsi="Times New Roman"/>
          <w:sz w:val="24"/>
          <w:szCs w:val="24"/>
          <w:lang w:val="en-US"/>
        </w:rPr>
        <w:t xml:space="preserve">Figure       </w:t>
      </w:r>
      <w:r>
        <w:rPr>
          <w:rFonts w:ascii="Times New Roman" w:hAnsi="Times New Roman"/>
          <w:sz w:val="24"/>
          <w:szCs w:val="24"/>
          <w:lang w:val="en-US"/>
        </w:rPr>
        <w:t>11</w:t>
      </w:r>
      <w:r w:rsidRPr="00D06B6D">
        <w:rPr>
          <w:rFonts w:ascii="Times New Roman" w:hAnsi="Times New Roman"/>
          <w:sz w:val="24"/>
          <w:szCs w:val="24"/>
          <w:lang w:val="en-US"/>
        </w:rPr>
        <w:t xml:space="preserve">         Rating of Service Delivery in Mutare urban area………………………</w:t>
      </w:r>
      <w:r>
        <w:rPr>
          <w:rFonts w:ascii="Times New Roman" w:hAnsi="Times New Roman"/>
          <w:sz w:val="24"/>
          <w:szCs w:val="24"/>
          <w:lang w:val="en-US"/>
        </w:rPr>
        <w:t>..</w:t>
      </w:r>
      <w:r w:rsidRPr="00D06B6D">
        <w:rPr>
          <w:rFonts w:ascii="Times New Roman" w:hAnsi="Times New Roman"/>
          <w:sz w:val="24"/>
          <w:szCs w:val="24"/>
          <w:lang w:val="en-US"/>
        </w:rPr>
        <w:t>99</w:t>
      </w:r>
    </w:p>
    <w:p w:rsidR="00E01B12" w:rsidRPr="00D06B6D" w:rsidRDefault="00E01B12" w:rsidP="00E01B12">
      <w:pPr>
        <w:spacing w:line="480" w:lineRule="auto"/>
        <w:jc w:val="both"/>
        <w:rPr>
          <w:rFonts w:ascii="Times New Roman" w:hAnsi="Times New Roman"/>
          <w:sz w:val="24"/>
          <w:szCs w:val="24"/>
          <w:lang w:val="en-US"/>
        </w:rPr>
      </w:pPr>
      <w:r w:rsidRPr="00D06B6D">
        <w:rPr>
          <w:rFonts w:ascii="Times New Roman" w:hAnsi="Times New Roman"/>
          <w:sz w:val="24"/>
          <w:szCs w:val="24"/>
          <w:lang w:val="en-US"/>
        </w:rPr>
        <w:t xml:space="preserve">Figure      </w:t>
      </w:r>
      <w:r>
        <w:rPr>
          <w:rFonts w:ascii="Times New Roman" w:hAnsi="Times New Roman"/>
          <w:sz w:val="24"/>
          <w:szCs w:val="24"/>
          <w:lang w:val="en-US"/>
        </w:rPr>
        <w:t>12</w:t>
      </w:r>
      <w:r w:rsidRPr="00D06B6D">
        <w:rPr>
          <w:rFonts w:ascii="Times New Roman" w:hAnsi="Times New Roman"/>
          <w:sz w:val="24"/>
          <w:szCs w:val="24"/>
          <w:lang w:val="en-US"/>
        </w:rPr>
        <w:t xml:space="preserve">          Contributions of Conventional Housing Schemes in eradicating</w:t>
      </w:r>
    </w:p>
    <w:p w:rsidR="00E01B12" w:rsidRPr="00D06B6D" w:rsidRDefault="00E01B12" w:rsidP="00E01B12">
      <w:pPr>
        <w:spacing w:line="360" w:lineRule="auto"/>
        <w:jc w:val="both"/>
        <w:rPr>
          <w:rFonts w:ascii="Times New Roman" w:hAnsi="Times New Roman"/>
          <w:sz w:val="24"/>
          <w:szCs w:val="24"/>
          <w:lang w:val="en-US"/>
        </w:rPr>
      </w:pPr>
      <w:r w:rsidRPr="00D06B6D">
        <w:rPr>
          <w:rFonts w:ascii="Times New Roman" w:hAnsi="Times New Roman"/>
          <w:sz w:val="24"/>
          <w:szCs w:val="24"/>
          <w:lang w:val="en-US"/>
        </w:rPr>
        <w:t xml:space="preserve">                                      Informal settlements…………………….…………………….......</w:t>
      </w:r>
      <w:r>
        <w:rPr>
          <w:rFonts w:ascii="Times New Roman" w:hAnsi="Times New Roman"/>
          <w:sz w:val="24"/>
          <w:szCs w:val="24"/>
          <w:lang w:val="en-US"/>
        </w:rPr>
        <w:t>.</w:t>
      </w:r>
      <w:r w:rsidRPr="00D06B6D">
        <w:rPr>
          <w:rFonts w:ascii="Times New Roman" w:hAnsi="Times New Roman"/>
          <w:sz w:val="24"/>
          <w:szCs w:val="24"/>
          <w:lang w:val="en-US"/>
        </w:rPr>
        <w:t>100</w:t>
      </w:r>
    </w:p>
    <w:p w:rsidR="00E01B12" w:rsidRPr="00D06B6D" w:rsidRDefault="00E01B12" w:rsidP="00E01B12">
      <w:pPr>
        <w:spacing w:line="480" w:lineRule="auto"/>
        <w:jc w:val="both"/>
        <w:rPr>
          <w:rFonts w:ascii="Times New Roman" w:hAnsi="Times New Roman"/>
          <w:sz w:val="24"/>
          <w:szCs w:val="24"/>
          <w:lang w:val="en-US"/>
        </w:rPr>
      </w:pPr>
      <w:r w:rsidRPr="00D06B6D">
        <w:rPr>
          <w:rFonts w:ascii="Times New Roman" w:hAnsi="Times New Roman"/>
          <w:sz w:val="24"/>
          <w:szCs w:val="24"/>
          <w:lang w:val="en-US"/>
        </w:rPr>
        <w:t>Figure</w:t>
      </w:r>
      <w:r>
        <w:rPr>
          <w:rFonts w:ascii="Times New Roman" w:hAnsi="Times New Roman"/>
          <w:sz w:val="24"/>
          <w:szCs w:val="24"/>
          <w:lang w:val="en-US"/>
        </w:rPr>
        <w:t xml:space="preserve">      13</w:t>
      </w:r>
      <w:r w:rsidRPr="00D06B6D">
        <w:rPr>
          <w:rFonts w:ascii="Times New Roman" w:hAnsi="Times New Roman"/>
          <w:sz w:val="24"/>
          <w:szCs w:val="24"/>
          <w:lang w:val="en-US"/>
        </w:rPr>
        <w:t xml:space="preserve">      Types of Conventional Housing Schemes providing Housing…………</w:t>
      </w:r>
      <w:r>
        <w:rPr>
          <w:rFonts w:ascii="Times New Roman" w:hAnsi="Times New Roman"/>
          <w:sz w:val="24"/>
          <w:szCs w:val="24"/>
          <w:lang w:val="en-US"/>
        </w:rPr>
        <w:t>....</w:t>
      </w:r>
      <w:r w:rsidRPr="00D06B6D">
        <w:rPr>
          <w:rFonts w:ascii="Times New Roman" w:hAnsi="Times New Roman"/>
          <w:sz w:val="24"/>
          <w:szCs w:val="24"/>
          <w:lang w:val="en-US"/>
        </w:rPr>
        <w:t>101</w:t>
      </w:r>
    </w:p>
    <w:p w:rsidR="00E01B12" w:rsidRPr="00D06B6D" w:rsidRDefault="00E01B12" w:rsidP="00E01B12">
      <w:pPr>
        <w:spacing w:line="360" w:lineRule="auto"/>
        <w:jc w:val="both"/>
        <w:rPr>
          <w:rFonts w:ascii="Times New Roman" w:hAnsi="Times New Roman"/>
          <w:sz w:val="24"/>
          <w:szCs w:val="24"/>
          <w:lang w:val="en-US"/>
        </w:rPr>
      </w:pPr>
      <w:r w:rsidRPr="00D06B6D">
        <w:rPr>
          <w:rFonts w:ascii="Times New Roman" w:hAnsi="Times New Roman"/>
          <w:sz w:val="24"/>
          <w:szCs w:val="24"/>
          <w:lang w:val="en-US"/>
        </w:rPr>
        <w:t xml:space="preserve">Figure      </w:t>
      </w:r>
      <w:r>
        <w:rPr>
          <w:rFonts w:ascii="Times New Roman" w:hAnsi="Times New Roman"/>
          <w:sz w:val="24"/>
          <w:szCs w:val="24"/>
          <w:lang w:val="en-US"/>
        </w:rPr>
        <w:t xml:space="preserve"> 14</w:t>
      </w:r>
      <w:r w:rsidRPr="00D06B6D">
        <w:rPr>
          <w:rFonts w:ascii="Times New Roman" w:hAnsi="Times New Roman"/>
          <w:sz w:val="24"/>
          <w:szCs w:val="24"/>
          <w:lang w:val="en-US"/>
        </w:rPr>
        <w:t xml:space="preserve">       Challenges faced by Conventional Housing Schemes in eradicating</w:t>
      </w:r>
    </w:p>
    <w:p w:rsidR="00E01B12" w:rsidRDefault="00E01B12" w:rsidP="00E01B12">
      <w:pPr>
        <w:spacing w:line="360" w:lineRule="auto"/>
        <w:jc w:val="both"/>
        <w:rPr>
          <w:rFonts w:ascii="Times New Roman" w:hAnsi="Times New Roman"/>
          <w:lang w:val="en-US"/>
        </w:rPr>
      </w:pPr>
      <w:r w:rsidRPr="00D06B6D">
        <w:rPr>
          <w:rFonts w:ascii="Times New Roman" w:hAnsi="Times New Roman"/>
          <w:sz w:val="24"/>
          <w:szCs w:val="24"/>
          <w:lang w:val="en-US"/>
        </w:rPr>
        <w:t xml:space="preserve">                                       Informal settlements………………………</w:t>
      </w:r>
      <w:r>
        <w:rPr>
          <w:rFonts w:ascii="Times New Roman" w:hAnsi="Times New Roman"/>
          <w:sz w:val="24"/>
          <w:szCs w:val="24"/>
          <w:lang w:val="en-US"/>
        </w:rPr>
        <w:t>………………………</w:t>
      </w:r>
      <w:r>
        <w:rPr>
          <w:rFonts w:ascii="Times New Roman" w:hAnsi="Times New Roman"/>
          <w:lang w:val="en-US"/>
        </w:rPr>
        <w:t>106</w:t>
      </w:r>
    </w:p>
    <w:p w:rsidR="00E01B12" w:rsidRPr="00C81FB3" w:rsidRDefault="00E01B12" w:rsidP="00F12B04">
      <w:pPr>
        <w:spacing w:line="360" w:lineRule="auto"/>
        <w:jc w:val="center"/>
        <w:rPr>
          <w:rFonts w:ascii="Times New Roman" w:hAnsi="Times New Roman"/>
          <w:sz w:val="28"/>
          <w:szCs w:val="28"/>
          <w:lang w:val="en-US"/>
        </w:rPr>
      </w:pPr>
      <w:r w:rsidRPr="00C81FB3">
        <w:rPr>
          <w:rFonts w:ascii="Times New Roman" w:hAnsi="Times New Roman"/>
          <w:b/>
          <w:sz w:val="28"/>
          <w:szCs w:val="28"/>
        </w:rPr>
        <w:lastRenderedPageBreak/>
        <w:t>LIST OF TABLES</w:t>
      </w:r>
    </w:p>
    <w:p w:rsidR="00E01B12" w:rsidRPr="00F12B04" w:rsidRDefault="00F12B04" w:rsidP="00E01B12">
      <w:pPr>
        <w:spacing w:line="360" w:lineRule="auto"/>
        <w:jc w:val="both"/>
        <w:rPr>
          <w:rFonts w:ascii="Times New Roman" w:hAnsi="Times New Roman"/>
          <w:b/>
          <w:sz w:val="24"/>
          <w:szCs w:val="24"/>
          <w:lang w:val="en-US"/>
        </w:rPr>
      </w:pPr>
      <w:r w:rsidRPr="00F12B04">
        <w:rPr>
          <w:rFonts w:ascii="Times New Roman" w:hAnsi="Times New Roman"/>
          <w:sz w:val="24"/>
          <w:szCs w:val="24"/>
          <w:u w:val="single"/>
        </w:rPr>
        <w:t xml:space="preserve">Table  </w:t>
      </w:r>
      <w:r>
        <w:rPr>
          <w:rFonts w:ascii="Times New Roman" w:hAnsi="Times New Roman"/>
          <w:sz w:val="24"/>
          <w:szCs w:val="24"/>
        </w:rPr>
        <w:t xml:space="preserve">                                   </w:t>
      </w:r>
      <w:r w:rsidRPr="00F12B04">
        <w:rPr>
          <w:rFonts w:ascii="Times New Roman" w:hAnsi="Times New Roman"/>
          <w:sz w:val="24"/>
          <w:szCs w:val="24"/>
          <w:u w:val="single"/>
        </w:rPr>
        <w:t xml:space="preserve">Description </w:t>
      </w:r>
      <w:r>
        <w:rPr>
          <w:rFonts w:ascii="Times New Roman" w:hAnsi="Times New Roman"/>
          <w:sz w:val="24"/>
          <w:szCs w:val="24"/>
        </w:rPr>
        <w:t xml:space="preserve">                                                                 </w:t>
      </w:r>
      <w:r w:rsidRPr="00F12B04">
        <w:rPr>
          <w:rFonts w:ascii="Times New Roman" w:hAnsi="Times New Roman"/>
          <w:sz w:val="24"/>
          <w:szCs w:val="24"/>
          <w:u w:val="single"/>
        </w:rPr>
        <w:t>Page</w:t>
      </w:r>
    </w:p>
    <w:p w:rsidR="00E01B12" w:rsidRPr="00AE5D60" w:rsidRDefault="00E01B12" w:rsidP="00E01B12">
      <w:pPr>
        <w:pStyle w:val="TOCHeading"/>
        <w:spacing w:line="480" w:lineRule="auto"/>
        <w:jc w:val="both"/>
        <w:rPr>
          <w:rFonts w:ascii="Times New Roman" w:hAnsi="Times New Roman"/>
          <w:b w:val="0"/>
          <w:color w:val="auto"/>
          <w:sz w:val="24"/>
          <w:szCs w:val="24"/>
          <w:u w:val="single"/>
        </w:rPr>
      </w:pPr>
      <w:r w:rsidRPr="00AE5D60">
        <w:rPr>
          <w:rFonts w:ascii="Times New Roman" w:hAnsi="Times New Roman"/>
          <w:b w:val="0"/>
          <w:color w:val="auto"/>
          <w:sz w:val="24"/>
          <w:szCs w:val="24"/>
        </w:rPr>
        <w:t xml:space="preserve">Table    1                  How urbanization causing pressure and high housing      </w:t>
      </w:r>
    </w:p>
    <w:p w:rsidR="00E01B12" w:rsidRPr="00AE5D60" w:rsidRDefault="00E01B12" w:rsidP="00E01B12">
      <w:pPr>
        <w:spacing w:line="360" w:lineRule="auto"/>
        <w:jc w:val="both"/>
        <w:rPr>
          <w:rFonts w:ascii="Times New Roman" w:hAnsi="Times New Roman"/>
          <w:sz w:val="24"/>
          <w:szCs w:val="24"/>
          <w:lang w:val="en-US"/>
        </w:rPr>
      </w:pPr>
      <w:r w:rsidRPr="00AE5D60">
        <w:rPr>
          <w:rFonts w:ascii="Times New Roman" w:hAnsi="Times New Roman"/>
          <w:sz w:val="24"/>
          <w:szCs w:val="24"/>
          <w:lang w:val="en-US"/>
        </w:rPr>
        <w:t xml:space="preserve">   Demand………………………………</w:t>
      </w:r>
      <w:r w:rsidR="00F12B04">
        <w:rPr>
          <w:rFonts w:ascii="Times New Roman" w:hAnsi="Times New Roman"/>
          <w:sz w:val="24"/>
          <w:szCs w:val="24"/>
          <w:lang w:val="en-US"/>
        </w:rPr>
        <w:t>……………………</w:t>
      </w:r>
      <w:r w:rsidRPr="00AE5D60">
        <w:rPr>
          <w:rFonts w:ascii="Times New Roman" w:hAnsi="Times New Roman"/>
          <w:sz w:val="24"/>
          <w:szCs w:val="24"/>
          <w:lang w:val="en-US"/>
        </w:rPr>
        <w:t>…………………</w:t>
      </w:r>
      <w:r>
        <w:rPr>
          <w:rFonts w:ascii="Times New Roman" w:hAnsi="Times New Roman"/>
          <w:sz w:val="24"/>
          <w:szCs w:val="24"/>
          <w:lang w:val="en-US"/>
        </w:rPr>
        <w:t>...</w:t>
      </w:r>
      <w:r w:rsidRPr="00AE5D60">
        <w:rPr>
          <w:rFonts w:ascii="Times New Roman" w:hAnsi="Times New Roman"/>
          <w:sz w:val="24"/>
          <w:szCs w:val="24"/>
          <w:lang w:val="en-US"/>
        </w:rPr>
        <w:t>………</w:t>
      </w:r>
      <w:r>
        <w:rPr>
          <w:rFonts w:ascii="Times New Roman" w:hAnsi="Times New Roman"/>
          <w:sz w:val="24"/>
          <w:szCs w:val="24"/>
          <w:lang w:val="en-US"/>
        </w:rPr>
        <w:t>…</w:t>
      </w:r>
      <w:r w:rsidRPr="00AE5D60">
        <w:rPr>
          <w:rFonts w:ascii="Times New Roman" w:hAnsi="Times New Roman"/>
          <w:sz w:val="24"/>
          <w:szCs w:val="24"/>
          <w:lang w:val="en-US"/>
        </w:rPr>
        <w:t xml:space="preserve">32      </w:t>
      </w:r>
    </w:p>
    <w:p w:rsidR="00E01B12" w:rsidRPr="00AE5D60" w:rsidRDefault="00E01B12" w:rsidP="00E01B12">
      <w:pPr>
        <w:spacing w:line="480" w:lineRule="auto"/>
        <w:jc w:val="both"/>
        <w:rPr>
          <w:rFonts w:ascii="Times New Roman" w:hAnsi="Times New Roman"/>
          <w:sz w:val="24"/>
          <w:szCs w:val="24"/>
          <w:lang w:val="en-US"/>
        </w:rPr>
      </w:pPr>
      <w:r w:rsidRPr="00AE5D60">
        <w:rPr>
          <w:rFonts w:ascii="Times New Roman" w:hAnsi="Times New Roman"/>
          <w:sz w:val="24"/>
          <w:szCs w:val="24"/>
          <w:lang w:val="en-US"/>
        </w:rPr>
        <w:t>Table    2                  Institutional arrangeme</w:t>
      </w:r>
      <w:r>
        <w:rPr>
          <w:rFonts w:ascii="Times New Roman" w:hAnsi="Times New Roman"/>
          <w:sz w:val="24"/>
          <w:szCs w:val="24"/>
          <w:lang w:val="en-US"/>
        </w:rPr>
        <w:t>nts in Human Settlements…………..……</w:t>
      </w:r>
      <w:r w:rsidRPr="00AE5D60">
        <w:rPr>
          <w:rFonts w:ascii="Times New Roman" w:hAnsi="Times New Roman"/>
          <w:sz w:val="24"/>
          <w:szCs w:val="24"/>
          <w:lang w:val="en-US"/>
        </w:rPr>
        <w:t>……36</w:t>
      </w:r>
    </w:p>
    <w:p w:rsidR="00E01B12" w:rsidRPr="00AE5D60" w:rsidRDefault="00E01B12" w:rsidP="00E01B12">
      <w:pPr>
        <w:spacing w:line="480" w:lineRule="auto"/>
        <w:jc w:val="both"/>
        <w:rPr>
          <w:rFonts w:ascii="Times New Roman" w:hAnsi="Times New Roman"/>
          <w:sz w:val="24"/>
          <w:szCs w:val="24"/>
          <w:lang w:val="en-US"/>
        </w:rPr>
      </w:pPr>
      <w:r w:rsidRPr="00AE5D60">
        <w:rPr>
          <w:rFonts w:ascii="Times New Roman" w:hAnsi="Times New Roman"/>
          <w:sz w:val="24"/>
          <w:szCs w:val="24"/>
          <w:lang w:val="en-US"/>
        </w:rPr>
        <w:t>Table    3                     Population Sample</w:t>
      </w:r>
      <w:r>
        <w:rPr>
          <w:rFonts w:ascii="Times New Roman" w:hAnsi="Times New Roman"/>
          <w:sz w:val="24"/>
          <w:szCs w:val="24"/>
          <w:lang w:val="en-US"/>
        </w:rPr>
        <w:t>………</w:t>
      </w:r>
      <w:r w:rsidRPr="00AE5D60">
        <w:rPr>
          <w:rFonts w:ascii="Times New Roman" w:hAnsi="Times New Roman"/>
          <w:sz w:val="24"/>
          <w:szCs w:val="24"/>
          <w:lang w:val="en-US"/>
        </w:rPr>
        <w:t>………………………</w:t>
      </w:r>
      <w:r>
        <w:rPr>
          <w:rFonts w:ascii="Times New Roman" w:hAnsi="Times New Roman"/>
          <w:sz w:val="24"/>
          <w:szCs w:val="24"/>
          <w:lang w:val="en-US"/>
        </w:rPr>
        <w:t>..</w:t>
      </w:r>
      <w:r w:rsidRPr="00AE5D60">
        <w:rPr>
          <w:rFonts w:ascii="Times New Roman" w:hAnsi="Times New Roman"/>
          <w:sz w:val="24"/>
          <w:szCs w:val="24"/>
          <w:lang w:val="en-US"/>
        </w:rPr>
        <w:t xml:space="preserve">……....................64   </w:t>
      </w:r>
    </w:p>
    <w:p w:rsidR="00E01B12" w:rsidRPr="00AE5D60" w:rsidRDefault="00E01B12" w:rsidP="00E01B12">
      <w:pPr>
        <w:spacing w:line="480" w:lineRule="auto"/>
        <w:jc w:val="both"/>
        <w:rPr>
          <w:rFonts w:ascii="Times New Roman" w:hAnsi="Times New Roman"/>
          <w:sz w:val="24"/>
          <w:szCs w:val="24"/>
          <w:lang w:val="en-US"/>
        </w:rPr>
      </w:pPr>
      <w:r w:rsidRPr="00AE5D60">
        <w:rPr>
          <w:rFonts w:ascii="Times New Roman" w:hAnsi="Times New Roman"/>
          <w:sz w:val="24"/>
          <w:szCs w:val="24"/>
          <w:lang w:val="en-US"/>
        </w:rPr>
        <w:t>Table    4                     Questionnaires response rat</w:t>
      </w:r>
      <w:r>
        <w:rPr>
          <w:rFonts w:ascii="Times New Roman" w:hAnsi="Times New Roman"/>
          <w:sz w:val="24"/>
          <w:szCs w:val="24"/>
          <w:lang w:val="en-US"/>
        </w:rPr>
        <w:t>e…………...……</w:t>
      </w:r>
      <w:r w:rsidRPr="00AE5D60">
        <w:rPr>
          <w:rFonts w:ascii="Times New Roman" w:hAnsi="Times New Roman"/>
          <w:sz w:val="24"/>
          <w:szCs w:val="24"/>
          <w:lang w:val="en-US"/>
        </w:rPr>
        <w:t>……………………….79</w:t>
      </w:r>
    </w:p>
    <w:p w:rsidR="00E01B12" w:rsidRPr="00AE5D60" w:rsidRDefault="00E01B12" w:rsidP="00E01B12">
      <w:pPr>
        <w:spacing w:line="360" w:lineRule="auto"/>
        <w:jc w:val="both"/>
        <w:rPr>
          <w:rFonts w:ascii="Times New Roman" w:hAnsi="Times New Roman"/>
          <w:sz w:val="24"/>
          <w:szCs w:val="24"/>
          <w:lang w:val="en-US"/>
        </w:rPr>
      </w:pPr>
      <w:r w:rsidRPr="00AE5D60">
        <w:rPr>
          <w:rFonts w:ascii="Times New Roman" w:hAnsi="Times New Roman"/>
          <w:sz w:val="24"/>
          <w:szCs w:val="24"/>
          <w:lang w:val="en-US"/>
        </w:rPr>
        <w:t>Table     5                    In</w:t>
      </w:r>
      <w:r>
        <w:rPr>
          <w:rFonts w:ascii="Times New Roman" w:hAnsi="Times New Roman"/>
          <w:sz w:val="24"/>
          <w:szCs w:val="24"/>
          <w:lang w:val="en-US"/>
        </w:rPr>
        <w:t>terview response rate…………………...</w:t>
      </w:r>
      <w:r w:rsidRPr="00AE5D60">
        <w:rPr>
          <w:rFonts w:ascii="Times New Roman" w:hAnsi="Times New Roman"/>
          <w:sz w:val="24"/>
          <w:szCs w:val="24"/>
          <w:lang w:val="en-US"/>
        </w:rPr>
        <w:t>…..………………………81</w:t>
      </w:r>
    </w:p>
    <w:p w:rsidR="00E01B12" w:rsidRPr="00AE5D60" w:rsidRDefault="00E01B12" w:rsidP="00E01B12">
      <w:pPr>
        <w:spacing w:line="480" w:lineRule="auto"/>
        <w:jc w:val="both"/>
        <w:rPr>
          <w:rFonts w:ascii="Times New Roman" w:hAnsi="Times New Roman"/>
          <w:sz w:val="24"/>
          <w:szCs w:val="24"/>
          <w:lang w:val="en-US"/>
        </w:rPr>
      </w:pPr>
      <w:r w:rsidRPr="00AE5D60">
        <w:rPr>
          <w:rFonts w:ascii="Times New Roman" w:hAnsi="Times New Roman"/>
          <w:sz w:val="24"/>
          <w:szCs w:val="24"/>
          <w:lang w:val="en-US"/>
        </w:rPr>
        <w:t>Table     6                   Housing Stock and backlog in City of Mutare………</w:t>
      </w:r>
      <w:r>
        <w:rPr>
          <w:rFonts w:ascii="Times New Roman" w:hAnsi="Times New Roman"/>
          <w:sz w:val="24"/>
          <w:szCs w:val="24"/>
          <w:lang w:val="en-US"/>
        </w:rPr>
        <w:t>..</w:t>
      </w:r>
      <w:r w:rsidRPr="00AE5D60">
        <w:rPr>
          <w:rFonts w:ascii="Times New Roman" w:hAnsi="Times New Roman"/>
          <w:sz w:val="24"/>
          <w:szCs w:val="24"/>
          <w:lang w:val="en-US"/>
        </w:rPr>
        <w:t>……...……….88</w:t>
      </w:r>
    </w:p>
    <w:p w:rsidR="00E01B12" w:rsidRPr="00AE5D60" w:rsidRDefault="00E01B12" w:rsidP="00E01B12">
      <w:pPr>
        <w:spacing w:line="360" w:lineRule="auto"/>
        <w:jc w:val="both"/>
        <w:rPr>
          <w:rFonts w:ascii="Times New Roman" w:hAnsi="Times New Roman"/>
          <w:sz w:val="24"/>
          <w:szCs w:val="24"/>
          <w:lang w:val="en-US"/>
        </w:rPr>
      </w:pPr>
      <w:r w:rsidRPr="00AE5D60">
        <w:rPr>
          <w:rFonts w:ascii="Times New Roman" w:hAnsi="Times New Roman"/>
          <w:sz w:val="24"/>
          <w:szCs w:val="24"/>
          <w:lang w:val="en-US"/>
        </w:rPr>
        <w:t>Table     7                   The Hosing waiting List at Mutare City Council……</w:t>
      </w:r>
      <w:r>
        <w:rPr>
          <w:rFonts w:ascii="Times New Roman" w:hAnsi="Times New Roman"/>
          <w:sz w:val="24"/>
          <w:szCs w:val="24"/>
          <w:lang w:val="en-US"/>
        </w:rPr>
        <w:t>..</w:t>
      </w:r>
      <w:r w:rsidRPr="00AE5D60">
        <w:rPr>
          <w:rFonts w:ascii="Times New Roman" w:hAnsi="Times New Roman"/>
          <w:sz w:val="24"/>
          <w:szCs w:val="24"/>
          <w:lang w:val="en-US"/>
        </w:rPr>
        <w:t>……</w:t>
      </w:r>
      <w:r>
        <w:rPr>
          <w:rFonts w:ascii="Times New Roman" w:hAnsi="Times New Roman"/>
          <w:sz w:val="24"/>
          <w:szCs w:val="24"/>
          <w:lang w:val="en-US"/>
        </w:rPr>
        <w:t>…</w:t>
      </w:r>
      <w:r w:rsidRPr="00AE5D60">
        <w:rPr>
          <w:rFonts w:ascii="Times New Roman" w:hAnsi="Times New Roman"/>
          <w:sz w:val="24"/>
          <w:szCs w:val="24"/>
          <w:lang w:val="en-US"/>
        </w:rPr>
        <w:t>………90</w:t>
      </w:r>
    </w:p>
    <w:p w:rsidR="00E01B12" w:rsidRPr="00AE5D60" w:rsidRDefault="00E01B12" w:rsidP="00E01B12">
      <w:pPr>
        <w:pStyle w:val="TOCHeading"/>
        <w:spacing w:line="360" w:lineRule="auto"/>
        <w:jc w:val="both"/>
        <w:rPr>
          <w:rFonts w:ascii="Times New Roman" w:hAnsi="Times New Roman"/>
          <w:sz w:val="24"/>
          <w:szCs w:val="24"/>
        </w:rPr>
      </w:pPr>
    </w:p>
    <w:p w:rsidR="00E01B12" w:rsidRDefault="00E01B12" w:rsidP="00E01B12">
      <w:pPr>
        <w:pStyle w:val="TOCHeading"/>
        <w:spacing w:line="360" w:lineRule="auto"/>
        <w:jc w:val="both"/>
        <w:rPr>
          <w:rFonts w:ascii="Times New Roman" w:hAnsi="Times New Roman"/>
          <w:sz w:val="24"/>
          <w:szCs w:val="24"/>
        </w:rPr>
      </w:pPr>
    </w:p>
    <w:p w:rsidR="00E01B12" w:rsidRDefault="00E01B12" w:rsidP="00E01B12">
      <w:pPr>
        <w:pStyle w:val="TOCHeading"/>
        <w:spacing w:line="360" w:lineRule="auto"/>
        <w:jc w:val="both"/>
        <w:rPr>
          <w:rFonts w:ascii="Times New Roman" w:hAnsi="Times New Roman"/>
          <w:color w:val="auto"/>
          <w:sz w:val="24"/>
          <w:szCs w:val="24"/>
        </w:rPr>
      </w:pPr>
    </w:p>
    <w:p w:rsidR="00E01B12" w:rsidRDefault="00E01B12" w:rsidP="00E01B12">
      <w:pPr>
        <w:spacing w:line="360" w:lineRule="auto"/>
        <w:jc w:val="both"/>
        <w:rPr>
          <w:rFonts w:ascii="Times New Roman" w:hAnsi="Times New Roman"/>
          <w:sz w:val="24"/>
          <w:szCs w:val="24"/>
          <w:lang w:val="en-US"/>
        </w:rPr>
      </w:pPr>
    </w:p>
    <w:p w:rsidR="00E01B12" w:rsidRDefault="00E01B12" w:rsidP="00E01B12">
      <w:pPr>
        <w:spacing w:line="360" w:lineRule="auto"/>
        <w:jc w:val="both"/>
        <w:rPr>
          <w:rFonts w:ascii="Times New Roman" w:hAnsi="Times New Roman"/>
          <w:sz w:val="24"/>
          <w:szCs w:val="24"/>
          <w:lang w:val="en-US"/>
        </w:rPr>
      </w:pPr>
    </w:p>
    <w:p w:rsidR="00E01B12" w:rsidRDefault="00E01B12" w:rsidP="00E01B12">
      <w:pPr>
        <w:pStyle w:val="TOCHeading"/>
        <w:spacing w:line="360" w:lineRule="auto"/>
        <w:jc w:val="both"/>
        <w:rPr>
          <w:sz w:val="24"/>
          <w:szCs w:val="24"/>
        </w:rPr>
      </w:pPr>
    </w:p>
    <w:p w:rsidR="00E01B12" w:rsidRDefault="00E01B12" w:rsidP="00E01B12">
      <w:pPr>
        <w:spacing w:line="360" w:lineRule="auto"/>
        <w:jc w:val="both"/>
        <w:rPr>
          <w:rFonts w:ascii="Cambria" w:eastAsia="Times New Roman" w:hAnsi="Cambria"/>
          <w:b/>
          <w:bCs/>
          <w:color w:val="365F91"/>
          <w:sz w:val="24"/>
          <w:szCs w:val="24"/>
          <w:lang w:val="en-US"/>
        </w:rPr>
      </w:pPr>
    </w:p>
    <w:p w:rsidR="00E01B12" w:rsidRDefault="00E01B12" w:rsidP="00E01B12">
      <w:pPr>
        <w:spacing w:line="360" w:lineRule="auto"/>
        <w:jc w:val="both"/>
        <w:rPr>
          <w:rFonts w:ascii="Cambria" w:eastAsia="Times New Roman" w:hAnsi="Cambria"/>
          <w:b/>
          <w:bCs/>
          <w:color w:val="365F91"/>
          <w:sz w:val="24"/>
          <w:szCs w:val="24"/>
          <w:lang w:val="en-US"/>
        </w:rPr>
      </w:pPr>
    </w:p>
    <w:p w:rsidR="00E01B12" w:rsidRDefault="00E01B12" w:rsidP="00E01B12">
      <w:pPr>
        <w:spacing w:line="360" w:lineRule="auto"/>
        <w:jc w:val="both"/>
        <w:rPr>
          <w:rFonts w:ascii="Cambria" w:eastAsia="Times New Roman" w:hAnsi="Cambria"/>
          <w:b/>
          <w:bCs/>
          <w:color w:val="365F91"/>
          <w:sz w:val="24"/>
          <w:szCs w:val="24"/>
          <w:lang w:val="en-US"/>
        </w:rPr>
      </w:pPr>
    </w:p>
    <w:p w:rsidR="00E01B12" w:rsidRPr="007739B4" w:rsidRDefault="00E01B12" w:rsidP="00F12B04">
      <w:pPr>
        <w:pStyle w:val="TOCHeading"/>
        <w:spacing w:line="360" w:lineRule="auto"/>
        <w:jc w:val="center"/>
        <w:rPr>
          <w:rFonts w:ascii="Times New Roman" w:hAnsi="Times New Roman"/>
          <w:color w:val="auto"/>
        </w:rPr>
      </w:pPr>
      <w:r w:rsidRPr="007739B4">
        <w:rPr>
          <w:rFonts w:ascii="Times New Roman" w:hAnsi="Times New Roman"/>
          <w:color w:val="auto"/>
        </w:rPr>
        <w:lastRenderedPageBreak/>
        <w:t>APPENDICES</w:t>
      </w:r>
    </w:p>
    <w:p w:rsidR="00E01B12" w:rsidRPr="00F12B04" w:rsidRDefault="00E01B12" w:rsidP="00E01B12">
      <w:pPr>
        <w:pStyle w:val="TOCHeading"/>
        <w:spacing w:line="360" w:lineRule="auto"/>
        <w:jc w:val="both"/>
        <w:rPr>
          <w:color w:val="auto"/>
          <w:sz w:val="24"/>
          <w:szCs w:val="24"/>
        </w:rPr>
      </w:pPr>
      <w:r w:rsidRPr="00F12B04">
        <w:rPr>
          <w:rFonts w:ascii="Times New Roman" w:hAnsi="Times New Roman"/>
          <w:b w:val="0"/>
          <w:color w:val="auto"/>
          <w:sz w:val="24"/>
          <w:szCs w:val="24"/>
        </w:rPr>
        <w:t xml:space="preserve">Appendices   </w:t>
      </w:r>
      <w:r w:rsidR="00F12B04">
        <w:rPr>
          <w:rFonts w:ascii="Times New Roman" w:hAnsi="Times New Roman"/>
          <w:b w:val="0"/>
          <w:color w:val="auto"/>
          <w:sz w:val="24"/>
          <w:szCs w:val="24"/>
        </w:rPr>
        <w:t xml:space="preserve">                  </w:t>
      </w:r>
      <w:r w:rsidRPr="00F12B04">
        <w:rPr>
          <w:rFonts w:ascii="Times New Roman" w:hAnsi="Times New Roman"/>
          <w:b w:val="0"/>
          <w:color w:val="auto"/>
          <w:sz w:val="24"/>
          <w:szCs w:val="24"/>
        </w:rPr>
        <w:t xml:space="preserve">Description  </w:t>
      </w:r>
      <w:r w:rsidR="00F12B04">
        <w:rPr>
          <w:rFonts w:ascii="Times New Roman" w:hAnsi="Times New Roman"/>
          <w:b w:val="0"/>
          <w:color w:val="auto"/>
          <w:sz w:val="24"/>
          <w:szCs w:val="24"/>
        </w:rPr>
        <w:t xml:space="preserve">                                                                    </w:t>
      </w:r>
      <w:r w:rsidRPr="00F12B04">
        <w:rPr>
          <w:rFonts w:ascii="Times New Roman" w:hAnsi="Times New Roman"/>
          <w:b w:val="0"/>
          <w:color w:val="auto"/>
          <w:sz w:val="24"/>
          <w:szCs w:val="24"/>
        </w:rPr>
        <w:t>Page</w:t>
      </w:r>
    </w:p>
    <w:p w:rsidR="00E01B12" w:rsidRDefault="00E01B12" w:rsidP="00E01B12">
      <w:pPr>
        <w:pStyle w:val="TOCHeading"/>
        <w:spacing w:line="360" w:lineRule="auto"/>
        <w:jc w:val="both"/>
        <w:rPr>
          <w:rFonts w:ascii="Times New Roman" w:hAnsi="Times New Roman"/>
          <w:b w:val="0"/>
          <w:color w:val="auto"/>
          <w:sz w:val="24"/>
          <w:szCs w:val="24"/>
        </w:rPr>
      </w:pPr>
      <w:r>
        <w:rPr>
          <w:rFonts w:ascii="Times New Roman" w:hAnsi="Times New Roman"/>
          <w:b w:val="0"/>
          <w:color w:val="auto"/>
          <w:sz w:val="24"/>
          <w:szCs w:val="24"/>
        </w:rPr>
        <w:t>Appendix i          Introductory Letter……………………..………………………….…….131</w:t>
      </w:r>
    </w:p>
    <w:p w:rsidR="00E01B12" w:rsidRDefault="00E01B12" w:rsidP="00E01B12">
      <w:pPr>
        <w:pStyle w:val="TOCHeading"/>
        <w:spacing w:line="360" w:lineRule="auto"/>
        <w:jc w:val="both"/>
        <w:rPr>
          <w:rFonts w:ascii="Times New Roman" w:hAnsi="Times New Roman"/>
          <w:b w:val="0"/>
          <w:color w:val="auto"/>
          <w:sz w:val="24"/>
          <w:szCs w:val="24"/>
        </w:rPr>
      </w:pPr>
      <w:r>
        <w:rPr>
          <w:rFonts w:ascii="Times New Roman" w:hAnsi="Times New Roman"/>
          <w:b w:val="0"/>
          <w:color w:val="auto"/>
          <w:sz w:val="24"/>
          <w:szCs w:val="24"/>
        </w:rPr>
        <w:t>Appendix ii Questionnaire for Mutare City Council officials</w:t>
      </w:r>
    </w:p>
    <w:p w:rsidR="00E01B12" w:rsidRDefault="00E01B12" w:rsidP="00E01B12">
      <w:pPr>
        <w:spacing w:line="360" w:lineRule="auto"/>
        <w:jc w:val="both"/>
        <w:rPr>
          <w:rFonts w:ascii="Times New Roman" w:hAnsi="Times New Roman"/>
          <w:sz w:val="24"/>
          <w:szCs w:val="24"/>
          <w:lang w:val="en-US"/>
        </w:rPr>
      </w:pPr>
      <w:r w:rsidRPr="002445F0">
        <w:rPr>
          <w:rFonts w:ascii="Times New Roman" w:hAnsi="Times New Roman"/>
          <w:sz w:val="24"/>
          <w:szCs w:val="24"/>
          <w:lang w:val="en-US"/>
        </w:rPr>
        <w:t>(Administrative issues)</w:t>
      </w:r>
      <w:r>
        <w:rPr>
          <w:rFonts w:ascii="Times New Roman" w:hAnsi="Times New Roman"/>
          <w:sz w:val="24"/>
          <w:szCs w:val="24"/>
          <w:lang w:val="en-US"/>
        </w:rPr>
        <w:t>………………………………………</w:t>
      </w:r>
      <w:r w:rsidR="00F12B04">
        <w:rPr>
          <w:rFonts w:ascii="Times New Roman" w:hAnsi="Times New Roman"/>
          <w:sz w:val="24"/>
          <w:szCs w:val="24"/>
          <w:lang w:val="en-US"/>
        </w:rPr>
        <w:t>………………………..</w:t>
      </w:r>
      <w:r>
        <w:rPr>
          <w:rFonts w:ascii="Times New Roman" w:hAnsi="Times New Roman"/>
          <w:sz w:val="24"/>
          <w:szCs w:val="24"/>
          <w:lang w:val="en-US"/>
        </w:rPr>
        <w:t>..…132</w:t>
      </w:r>
    </w:p>
    <w:p w:rsidR="00E01B12" w:rsidRPr="00F50340" w:rsidRDefault="00E01B12" w:rsidP="00E01B12">
      <w:pPr>
        <w:spacing w:line="360" w:lineRule="auto"/>
        <w:jc w:val="both"/>
        <w:rPr>
          <w:rFonts w:ascii="Times New Roman" w:hAnsi="Times New Roman"/>
          <w:sz w:val="24"/>
          <w:szCs w:val="24"/>
          <w:lang w:val="en-US"/>
        </w:rPr>
      </w:pPr>
      <w:r w:rsidRPr="00F50340">
        <w:rPr>
          <w:rFonts w:ascii="Times New Roman" w:hAnsi="Times New Roman"/>
          <w:sz w:val="24"/>
          <w:szCs w:val="24"/>
        </w:rPr>
        <w:t xml:space="preserve">  Appendix i</w:t>
      </w:r>
      <w:r>
        <w:rPr>
          <w:rFonts w:ascii="Times New Roman" w:hAnsi="Times New Roman"/>
          <w:sz w:val="24"/>
          <w:szCs w:val="24"/>
        </w:rPr>
        <w:t>ii</w:t>
      </w:r>
      <w:r w:rsidRPr="00F50340">
        <w:rPr>
          <w:rFonts w:ascii="Times New Roman" w:hAnsi="Times New Roman"/>
          <w:sz w:val="24"/>
          <w:szCs w:val="24"/>
        </w:rPr>
        <w:t xml:space="preserve">          Interview guide for Housing Schemes management</w:t>
      </w:r>
    </w:p>
    <w:p w:rsidR="00E01B12" w:rsidRDefault="00E01B12" w:rsidP="00E01B12">
      <w:pPr>
        <w:spacing w:line="360" w:lineRule="auto"/>
        <w:jc w:val="both"/>
        <w:rPr>
          <w:rFonts w:ascii="Times New Roman" w:hAnsi="Times New Roman"/>
          <w:sz w:val="24"/>
          <w:szCs w:val="24"/>
          <w:lang w:val="en-US"/>
        </w:rPr>
      </w:pPr>
      <w:r w:rsidRPr="00E70A43">
        <w:rPr>
          <w:rFonts w:ascii="Times New Roman" w:hAnsi="Times New Roman"/>
          <w:sz w:val="24"/>
          <w:szCs w:val="24"/>
          <w:lang w:val="en-US"/>
        </w:rPr>
        <w:t xml:space="preserve">                                              And officials………………………………………………….136</w:t>
      </w:r>
    </w:p>
    <w:p w:rsidR="00E01B12" w:rsidRPr="00E70A43" w:rsidRDefault="00E01B12" w:rsidP="00E01B12">
      <w:pPr>
        <w:spacing w:line="360" w:lineRule="auto"/>
        <w:jc w:val="both"/>
        <w:rPr>
          <w:rFonts w:ascii="Times New Roman" w:hAnsi="Times New Roman"/>
          <w:sz w:val="24"/>
          <w:szCs w:val="24"/>
          <w:lang w:val="en-US"/>
        </w:rPr>
      </w:pPr>
      <w:r>
        <w:rPr>
          <w:rFonts w:ascii="Times New Roman" w:hAnsi="Times New Roman"/>
          <w:sz w:val="24"/>
          <w:szCs w:val="24"/>
          <w:lang w:val="en-US"/>
        </w:rPr>
        <w:t xml:space="preserve">Appendix iv         </w:t>
      </w:r>
      <w:r w:rsidRPr="00E70A43">
        <w:rPr>
          <w:rFonts w:ascii="Times New Roman" w:hAnsi="Times New Roman"/>
          <w:sz w:val="24"/>
          <w:szCs w:val="24"/>
          <w:lang w:val="en-US"/>
        </w:rPr>
        <w:t>Observations and targeted areas……………………</w:t>
      </w:r>
      <w:r>
        <w:rPr>
          <w:rFonts w:ascii="Times New Roman" w:hAnsi="Times New Roman"/>
          <w:sz w:val="24"/>
          <w:szCs w:val="24"/>
          <w:lang w:val="en-US"/>
        </w:rPr>
        <w:t>……….</w:t>
      </w:r>
      <w:r w:rsidRPr="00E70A43">
        <w:rPr>
          <w:rFonts w:ascii="Times New Roman" w:hAnsi="Times New Roman"/>
          <w:sz w:val="24"/>
          <w:szCs w:val="24"/>
          <w:lang w:val="en-US"/>
        </w:rPr>
        <w:t>……</w:t>
      </w:r>
      <w:r>
        <w:rPr>
          <w:rFonts w:ascii="Times New Roman" w:hAnsi="Times New Roman"/>
          <w:sz w:val="24"/>
          <w:szCs w:val="24"/>
          <w:lang w:val="en-US"/>
        </w:rPr>
        <w:t>..........1</w:t>
      </w:r>
      <w:r w:rsidRPr="00E70A43">
        <w:rPr>
          <w:rFonts w:ascii="Times New Roman" w:hAnsi="Times New Roman"/>
          <w:sz w:val="24"/>
          <w:szCs w:val="24"/>
          <w:lang w:val="en-US"/>
        </w:rPr>
        <w:t>37</w:t>
      </w:r>
    </w:p>
    <w:p w:rsidR="00E01B12" w:rsidRDefault="00E01B12" w:rsidP="00E01B12">
      <w:pPr>
        <w:spacing w:line="360" w:lineRule="auto"/>
        <w:jc w:val="both"/>
        <w:rPr>
          <w:rFonts w:ascii="Times New Roman" w:hAnsi="Times New Roman"/>
          <w:sz w:val="24"/>
          <w:szCs w:val="24"/>
          <w:lang w:val="en-US"/>
        </w:rPr>
      </w:pPr>
      <w:r>
        <w:rPr>
          <w:rFonts w:ascii="Times New Roman" w:hAnsi="Times New Roman"/>
          <w:sz w:val="24"/>
          <w:szCs w:val="24"/>
          <w:lang w:val="en-US"/>
        </w:rPr>
        <w:t xml:space="preserve">Appendix v          </w:t>
      </w:r>
      <w:r w:rsidRPr="00E70A43">
        <w:rPr>
          <w:rFonts w:ascii="Times New Roman" w:hAnsi="Times New Roman"/>
          <w:sz w:val="24"/>
          <w:szCs w:val="24"/>
          <w:lang w:val="en-US"/>
        </w:rPr>
        <w:t>Informal Settlers their perception on Conventional Housing Schemes</w:t>
      </w:r>
      <w:r>
        <w:rPr>
          <w:rFonts w:ascii="Times New Roman" w:hAnsi="Times New Roman"/>
          <w:sz w:val="24"/>
          <w:szCs w:val="24"/>
          <w:lang w:val="en-US"/>
        </w:rPr>
        <w:t>…139</w:t>
      </w:r>
    </w:p>
    <w:p w:rsidR="00E01B12" w:rsidRDefault="00E01B12" w:rsidP="00E01B12">
      <w:pPr>
        <w:spacing w:line="360" w:lineRule="auto"/>
        <w:jc w:val="both"/>
        <w:rPr>
          <w:rFonts w:ascii="Times New Roman" w:hAnsi="Times New Roman"/>
          <w:sz w:val="24"/>
          <w:szCs w:val="24"/>
          <w:lang w:val="en-US"/>
        </w:rPr>
      </w:pPr>
      <w:r>
        <w:rPr>
          <w:rFonts w:ascii="Times New Roman" w:hAnsi="Times New Roman"/>
          <w:sz w:val="24"/>
          <w:szCs w:val="24"/>
          <w:lang w:val="en-US"/>
        </w:rPr>
        <w:t>Appendix vi          Letter seeking permission to carry out a research from</w:t>
      </w:r>
    </w:p>
    <w:p w:rsidR="00E01B12" w:rsidRDefault="00E01B12" w:rsidP="00E01B12">
      <w:pPr>
        <w:spacing w:line="360" w:lineRule="auto"/>
        <w:jc w:val="both"/>
        <w:rPr>
          <w:rFonts w:ascii="Times New Roman" w:hAnsi="Times New Roman"/>
          <w:sz w:val="24"/>
          <w:szCs w:val="24"/>
          <w:lang w:val="en-US"/>
        </w:rPr>
      </w:pPr>
      <w:r>
        <w:rPr>
          <w:rFonts w:ascii="Times New Roman" w:hAnsi="Times New Roman"/>
          <w:sz w:val="24"/>
          <w:szCs w:val="24"/>
          <w:lang w:val="en-US"/>
        </w:rPr>
        <w:t xml:space="preserve">                                      Midlands State University…………………………………….…..139</w:t>
      </w:r>
    </w:p>
    <w:p w:rsidR="00E01B12" w:rsidRPr="000E759B" w:rsidRDefault="00E01B12" w:rsidP="00E01B12">
      <w:pPr>
        <w:spacing w:line="360" w:lineRule="auto"/>
        <w:jc w:val="both"/>
        <w:rPr>
          <w:rFonts w:ascii="Times New Roman" w:hAnsi="Times New Roman"/>
          <w:sz w:val="24"/>
          <w:szCs w:val="24"/>
          <w:lang w:val="en-US"/>
        </w:rPr>
      </w:pPr>
      <w:r w:rsidRPr="000E759B">
        <w:rPr>
          <w:rFonts w:ascii="Times New Roman" w:hAnsi="Times New Roman"/>
          <w:sz w:val="24"/>
          <w:szCs w:val="24"/>
          <w:lang w:val="en-US"/>
        </w:rPr>
        <w:t xml:space="preserve">Appendix </w:t>
      </w:r>
      <w:r>
        <w:rPr>
          <w:rFonts w:ascii="Times New Roman" w:hAnsi="Times New Roman"/>
          <w:sz w:val="24"/>
          <w:szCs w:val="24"/>
          <w:lang w:val="en-US"/>
        </w:rPr>
        <w:t>vii</w:t>
      </w:r>
      <w:r w:rsidRPr="000E759B">
        <w:rPr>
          <w:rFonts w:ascii="Times New Roman" w:hAnsi="Times New Roman"/>
          <w:sz w:val="24"/>
          <w:szCs w:val="24"/>
          <w:lang w:val="en-US"/>
        </w:rPr>
        <w:t xml:space="preserve">            Acceptance Letter from Mutare City Council to carry out </w:t>
      </w:r>
    </w:p>
    <w:p w:rsidR="00E01B12" w:rsidRDefault="00E01B12" w:rsidP="00E01B12">
      <w:pPr>
        <w:spacing w:line="360" w:lineRule="auto"/>
        <w:jc w:val="both"/>
        <w:rPr>
          <w:rFonts w:ascii="Times New Roman" w:hAnsi="Times New Roman"/>
          <w:sz w:val="24"/>
          <w:szCs w:val="24"/>
          <w:lang w:val="en-US"/>
        </w:rPr>
      </w:pPr>
      <w:r w:rsidRPr="000E759B">
        <w:rPr>
          <w:rFonts w:ascii="Times New Roman" w:hAnsi="Times New Roman"/>
          <w:sz w:val="24"/>
          <w:szCs w:val="24"/>
          <w:lang w:val="en-US"/>
        </w:rPr>
        <w:t xml:space="preserve">                                                     A Research……………………………………………</w:t>
      </w:r>
      <w:r>
        <w:rPr>
          <w:rFonts w:ascii="Times New Roman" w:hAnsi="Times New Roman"/>
          <w:sz w:val="24"/>
          <w:szCs w:val="24"/>
          <w:lang w:val="en-US"/>
        </w:rPr>
        <w:t>....</w:t>
      </w:r>
      <w:r w:rsidRPr="000E759B">
        <w:rPr>
          <w:rFonts w:ascii="Times New Roman" w:hAnsi="Times New Roman"/>
          <w:sz w:val="24"/>
          <w:szCs w:val="24"/>
          <w:lang w:val="en-US"/>
        </w:rPr>
        <w:t>13</w:t>
      </w:r>
      <w:r>
        <w:rPr>
          <w:rFonts w:ascii="Times New Roman" w:hAnsi="Times New Roman"/>
          <w:sz w:val="24"/>
          <w:szCs w:val="24"/>
          <w:lang w:val="en-US"/>
        </w:rPr>
        <w:t>9</w:t>
      </w:r>
    </w:p>
    <w:p w:rsidR="00E01B12" w:rsidRPr="00E70A43" w:rsidRDefault="00E01B12" w:rsidP="00E01B12">
      <w:pPr>
        <w:spacing w:line="360" w:lineRule="auto"/>
        <w:jc w:val="both"/>
        <w:rPr>
          <w:rFonts w:ascii="Times New Roman" w:hAnsi="Times New Roman"/>
          <w:sz w:val="24"/>
          <w:szCs w:val="24"/>
          <w:lang w:val="en-US"/>
        </w:rPr>
      </w:pPr>
    </w:p>
    <w:p w:rsidR="00E01B12" w:rsidRPr="00E70A43" w:rsidRDefault="00E01B12" w:rsidP="00E01B12">
      <w:pPr>
        <w:pStyle w:val="TOCHeading"/>
        <w:spacing w:line="360" w:lineRule="auto"/>
        <w:jc w:val="both"/>
        <w:rPr>
          <w:rFonts w:ascii="Times New Roman" w:hAnsi="Times New Roman"/>
          <w:sz w:val="24"/>
          <w:szCs w:val="24"/>
        </w:rPr>
      </w:pPr>
    </w:p>
    <w:p w:rsidR="00E01B12" w:rsidRPr="007739B4" w:rsidRDefault="00E01B12" w:rsidP="00E01B12">
      <w:pPr>
        <w:rPr>
          <w:lang w:val="en-US"/>
        </w:rPr>
      </w:pPr>
    </w:p>
    <w:p w:rsidR="00E01B12" w:rsidRDefault="00E01B12" w:rsidP="00E01B12">
      <w:pPr>
        <w:pStyle w:val="TOCHeading"/>
        <w:spacing w:line="360" w:lineRule="auto"/>
        <w:jc w:val="both"/>
        <w:rPr>
          <w:color w:val="auto"/>
          <w:sz w:val="24"/>
          <w:szCs w:val="24"/>
        </w:rPr>
      </w:pPr>
    </w:p>
    <w:p w:rsidR="00E01B12" w:rsidRDefault="00E01B12" w:rsidP="00E01B12">
      <w:pPr>
        <w:pStyle w:val="TOCHeading"/>
        <w:spacing w:line="360" w:lineRule="auto"/>
        <w:jc w:val="both"/>
        <w:rPr>
          <w:color w:val="auto"/>
          <w:sz w:val="24"/>
          <w:szCs w:val="24"/>
        </w:rPr>
      </w:pPr>
    </w:p>
    <w:p w:rsidR="00E01B12" w:rsidRDefault="00E01B12" w:rsidP="00E01B12">
      <w:pPr>
        <w:spacing w:line="360" w:lineRule="auto"/>
        <w:jc w:val="both"/>
        <w:rPr>
          <w:rFonts w:ascii="Times New Roman" w:hAnsi="Times New Roman"/>
          <w:sz w:val="24"/>
          <w:szCs w:val="24"/>
          <w:lang w:val="en-US"/>
        </w:rPr>
      </w:pPr>
    </w:p>
    <w:p w:rsidR="00E01B12" w:rsidRDefault="00E01B12" w:rsidP="00E01B12">
      <w:pPr>
        <w:spacing w:line="360" w:lineRule="auto"/>
        <w:jc w:val="both"/>
        <w:rPr>
          <w:rFonts w:ascii="Times New Roman" w:hAnsi="Times New Roman"/>
          <w:sz w:val="24"/>
          <w:szCs w:val="24"/>
          <w:lang w:val="en-US"/>
        </w:rPr>
      </w:pPr>
    </w:p>
    <w:p w:rsidR="00E01B12" w:rsidRPr="00FC1393" w:rsidRDefault="00E01B12" w:rsidP="00F12B04">
      <w:pPr>
        <w:pStyle w:val="TOCHeading"/>
        <w:spacing w:line="360" w:lineRule="auto"/>
        <w:jc w:val="center"/>
        <w:rPr>
          <w:color w:val="auto"/>
          <w:sz w:val="24"/>
          <w:szCs w:val="24"/>
        </w:rPr>
      </w:pPr>
      <w:r w:rsidRPr="008754FC">
        <w:rPr>
          <w:rFonts w:ascii="Times New Roman" w:hAnsi="Times New Roman"/>
          <w:color w:val="auto"/>
        </w:rPr>
        <w:lastRenderedPageBreak/>
        <w:t>Table of Contents</w:t>
      </w:r>
    </w:p>
    <w:p w:rsidR="00E01B12" w:rsidRPr="00517CDE" w:rsidRDefault="00E01B12" w:rsidP="00E01B12">
      <w:pPr>
        <w:spacing w:line="480" w:lineRule="auto"/>
        <w:jc w:val="both"/>
        <w:rPr>
          <w:rFonts w:ascii="Times New Roman" w:hAnsi="Times New Roman"/>
          <w:sz w:val="24"/>
          <w:szCs w:val="24"/>
          <w:lang w:val="en-US"/>
        </w:rPr>
      </w:pPr>
      <w:r>
        <w:rPr>
          <w:rFonts w:ascii="Times New Roman" w:hAnsi="Times New Roman"/>
          <w:sz w:val="24"/>
          <w:szCs w:val="24"/>
          <w:lang w:val="en-US"/>
        </w:rPr>
        <w:t>A</w:t>
      </w:r>
      <w:r w:rsidRPr="00517CDE">
        <w:rPr>
          <w:rFonts w:ascii="Times New Roman" w:hAnsi="Times New Roman"/>
          <w:sz w:val="24"/>
          <w:szCs w:val="24"/>
          <w:lang w:val="en-US"/>
        </w:rPr>
        <w:t>pproval Form……………………………………………………………………………….ii</w:t>
      </w:r>
    </w:p>
    <w:p w:rsidR="00E01B12" w:rsidRPr="00517CDE" w:rsidRDefault="00E01B12" w:rsidP="00E01B12">
      <w:pPr>
        <w:spacing w:line="360" w:lineRule="auto"/>
        <w:jc w:val="both"/>
        <w:rPr>
          <w:rFonts w:ascii="Times New Roman" w:hAnsi="Times New Roman"/>
          <w:sz w:val="24"/>
          <w:szCs w:val="24"/>
          <w:lang w:val="en-US"/>
        </w:rPr>
      </w:pPr>
      <w:r w:rsidRPr="00517CDE">
        <w:rPr>
          <w:rFonts w:ascii="Times New Roman" w:hAnsi="Times New Roman"/>
          <w:sz w:val="24"/>
          <w:szCs w:val="24"/>
          <w:lang w:val="en-US"/>
        </w:rPr>
        <w:t>Release Form………………………………………………………………………………...iii</w:t>
      </w:r>
    </w:p>
    <w:p w:rsidR="00E01B12" w:rsidRPr="00517CDE" w:rsidRDefault="00E01B12" w:rsidP="00E01B12">
      <w:pPr>
        <w:spacing w:line="480" w:lineRule="auto"/>
        <w:jc w:val="both"/>
        <w:rPr>
          <w:rFonts w:ascii="Times New Roman" w:hAnsi="Times New Roman"/>
          <w:sz w:val="24"/>
          <w:szCs w:val="24"/>
          <w:lang w:val="en-US"/>
        </w:rPr>
      </w:pPr>
      <w:r w:rsidRPr="00517CDE">
        <w:rPr>
          <w:rFonts w:ascii="Times New Roman" w:hAnsi="Times New Roman"/>
          <w:sz w:val="24"/>
          <w:szCs w:val="24"/>
          <w:lang w:val="en-US"/>
        </w:rPr>
        <w:t>Dedication……………………………………………………………………………………iv</w:t>
      </w:r>
    </w:p>
    <w:p w:rsidR="00E01B12" w:rsidRDefault="00E01B12" w:rsidP="00E01B12">
      <w:pPr>
        <w:spacing w:line="360" w:lineRule="auto"/>
        <w:jc w:val="both"/>
        <w:rPr>
          <w:rFonts w:ascii="Times New Roman" w:hAnsi="Times New Roman"/>
          <w:sz w:val="24"/>
          <w:szCs w:val="24"/>
          <w:lang w:val="en-US"/>
        </w:rPr>
      </w:pPr>
      <w:r w:rsidRPr="00517CDE">
        <w:rPr>
          <w:rFonts w:ascii="Times New Roman" w:hAnsi="Times New Roman"/>
          <w:sz w:val="24"/>
          <w:szCs w:val="24"/>
          <w:lang w:val="en-US"/>
        </w:rPr>
        <w:t>Acknowledgements……………………………………………………………………….....</w:t>
      </w:r>
      <w:r>
        <w:rPr>
          <w:rFonts w:ascii="Times New Roman" w:hAnsi="Times New Roman"/>
          <w:sz w:val="24"/>
          <w:szCs w:val="24"/>
          <w:lang w:val="en-US"/>
        </w:rPr>
        <w:t>.v</w:t>
      </w:r>
    </w:p>
    <w:p w:rsidR="00E01B12" w:rsidRDefault="00E01B12" w:rsidP="00E01B12">
      <w:pPr>
        <w:spacing w:line="480" w:lineRule="auto"/>
        <w:jc w:val="both"/>
        <w:rPr>
          <w:rFonts w:ascii="Times New Roman" w:hAnsi="Times New Roman"/>
          <w:sz w:val="24"/>
          <w:szCs w:val="24"/>
          <w:lang w:val="en-US"/>
        </w:rPr>
      </w:pPr>
      <w:r>
        <w:rPr>
          <w:rFonts w:ascii="Times New Roman" w:hAnsi="Times New Roman"/>
          <w:sz w:val="24"/>
          <w:szCs w:val="24"/>
          <w:lang w:val="en-US"/>
        </w:rPr>
        <w:t>Declaration</w:t>
      </w:r>
      <w:r w:rsidRPr="00517CDE">
        <w:rPr>
          <w:rFonts w:ascii="Times New Roman" w:hAnsi="Times New Roman"/>
          <w:sz w:val="24"/>
          <w:szCs w:val="24"/>
          <w:lang w:val="en-US"/>
        </w:rPr>
        <w:t>…………………………………………………………………………………...viAbstract………………………………………………………………………………….......viiList of Abbreviations………………………………………………………………</w:t>
      </w:r>
      <w:r>
        <w:rPr>
          <w:rFonts w:ascii="Times New Roman" w:hAnsi="Times New Roman"/>
          <w:sz w:val="24"/>
          <w:szCs w:val="24"/>
          <w:lang w:val="en-US"/>
        </w:rPr>
        <w:t>.</w:t>
      </w:r>
      <w:r w:rsidRPr="00517CDE">
        <w:rPr>
          <w:rFonts w:ascii="Times New Roman" w:hAnsi="Times New Roman"/>
          <w:sz w:val="24"/>
          <w:szCs w:val="24"/>
          <w:lang w:val="en-US"/>
        </w:rPr>
        <w:t>……</w:t>
      </w:r>
      <w:r>
        <w:rPr>
          <w:rFonts w:ascii="Times New Roman" w:hAnsi="Times New Roman"/>
          <w:sz w:val="24"/>
          <w:szCs w:val="24"/>
          <w:lang w:val="en-US"/>
        </w:rPr>
        <w:t>.....viii</w:t>
      </w:r>
    </w:p>
    <w:p w:rsidR="00E01B12" w:rsidRDefault="00E01B12" w:rsidP="00E01B12">
      <w:pPr>
        <w:spacing w:line="360" w:lineRule="auto"/>
        <w:jc w:val="both"/>
        <w:rPr>
          <w:rFonts w:ascii="Times New Roman" w:hAnsi="Times New Roman"/>
          <w:sz w:val="24"/>
          <w:szCs w:val="24"/>
          <w:lang w:val="en-US"/>
        </w:rPr>
      </w:pPr>
      <w:r>
        <w:rPr>
          <w:rFonts w:ascii="Times New Roman" w:hAnsi="Times New Roman"/>
          <w:sz w:val="24"/>
          <w:szCs w:val="24"/>
          <w:lang w:val="en-US"/>
        </w:rPr>
        <w:t>List of Figures…………………………………………………………………….…………..ix</w:t>
      </w:r>
    </w:p>
    <w:p w:rsidR="00E01B12" w:rsidRDefault="00E01B12" w:rsidP="00E01B12">
      <w:pPr>
        <w:spacing w:line="480" w:lineRule="auto"/>
        <w:jc w:val="both"/>
        <w:rPr>
          <w:rFonts w:ascii="Times New Roman" w:hAnsi="Times New Roman"/>
          <w:sz w:val="24"/>
          <w:szCs w:val="24"/>
          <w:lang w:val="en-US"/>
        </w:rPr>
      </w:pPr>
      <w:r>
        <w:rPr>
          <w:rFonts w:ascii="Times New Roman" w:hAnsi="Times New Roman"/>
          <w:sz w:val="24"/>
          <w:szCs w:val="24"/>
          <w:lang w:val="en-US"/>
        </w:rPr>
        <w:t>List of Tables………………………………………………………………….………………x</w:t>
      </w:r>
    </w:p>
    <w:p w:rsidR="00E01B12" w:rsidRPr="00F45A50" w:rsidRDefault="00E01B12" w:rsidP="00E01B12">
      <w:pPr>
        <w:spacing w:line="480" w:lineRule="auto"/>
        <w:jc w:val="both"/>
        <w:rPr>
          <w:rFonts w:ascii="Times New Roman" w:hAnsi="Times New Roman"/>
          <w:sz w:val="24"/>
          <w:szCs w:val="24"/>
          <w:lang w:val="en-US"/>
        </w:rPr>
      </w:pPr>
      <w:r>
        <w:rPr>
          <w:rFonts w:ascii="Times New Roman" w:hAnsi="Times New Roman"/>
          <w:sz w:val="24"/>
          <w:szCs w:val="24"/>
          <w:lang w:val="en-US"/>
        </w:rPr>
        <w:t>Appendices……………………………………………………………………………………xi</w:t>
      </w:r>
    </w:p>
    <w:p w:rsidR="00E01B12" w:rsidRPr="00F45A50" w:rsidRDefault="00E01B12" w:rsidP="00E01B12">
      <w:pPr>
        <w:pStyle w:val="TOC2"/>
        <w:rPr>
          <w:rFonts w:asciiTheme="minorHAnsi" w:hAnsiTheme="minorHAnsi" w:cstheme="minorBidi"/>
        </w:rPr>
      </w:pPr>
      <w:r w:rsidRPr="00D2718A">
        <w:rPr>
          <w:b/>
          <w:sz w:val="28"/>
          <w:szCs w:val="28"/>
        </w:rPr>
        <w:t>CHAPTER I: INTRODUCTION</w:t>
      </w:r>
      <w:r>
        <w:t>.</w:t>
      </w:r>
      <w:r w:rsidRPr="00D2718A">
        <w:rPr>
          <w:b/>
        </w:rPr>
        <w:t>..............................................................................1</w:t>
      </w:r>
      <w:r w:rsidR="009C2FFE" w:rsidRPr="009C2FFE">
        <w:fldChar w:fldCharType="begin"/>
      </w:r>
      <w:r w:rsidRPr="00CD0199">
        <w:instrText xml:space="preserve"> TOC \o "1-3" \h \z \u </w:instrText>
      </w:r>
      <w:r w:rsidR="009C2FFE" w:rsidRPr="009C2FFE">
        <w:fldChar w:fldCharType="separate"/>
      </w:r>
    </w:p>
    <w:p w:rsidR="00E01B12" w:rsidRDefault="00E01B12" w:rsidP="00E01B12">
      <w:pPr>
        <w:pStyle w:val="TOC2"/>
        <w:rPr>
          <w:rFonts w:asciiTheme="minorHAnsi" w:hAnsiTheme="minorHAnsi" w:cstheme="minorBidi"/>
        </w:rPr>
      </w:pPr>
      <w:r w:rsidRPr="004C18EE">
        <w:t>1.0 Introduction</w:t>
      </w:r>
      <w:r>
        <w:t>..........................................................................................................................1</w:t>
      </w:r>
    </w:p>
    <w:p w:rsidR="00E01B12" w:rsidRPr="00B4487E" w:rsidRDefault="00E01B12" w:rsidP="00E01B12">
      <w:pPr>
        <w:pStyle w:val="TOC2"/>
      </w:pPr>
      <w:r w:rsidRPr="004C18EE">
        <w:t>1.1 Background of the Study</w:t>
      </w:r>
      <w:r>
        <w:t>......................................................................................................1</w:t>
      </w:r>
    </w:p>
    <w:p w:rsidR="00E01B12" w:rsidRPr="00F45A50" w:rsidRDefault="00E01B12" w:rsidP="00E01B12">
      <w:pPr>
        <w:pStyle w:val="TOC2"/>
        <w:rPr>
          <w:rFonts w:asciiTheme="minorHAnsi" w:hAnsiTheme="minorHAnsi" w:cstheme="minorBidi"/>
        </w:rPr>
      </w:pPr>
      <w:r w:rsidRPr="004C18EE">
        <w:t>1.2 Statement of the Problem.</w:t>
      </w:r>
      <w:r>
        <w:t>....................................................................................................9</w:t>
      </w:r>
    </w:p>
    <w:p w:rsidR="00E01B12" w:rsidRPr="00F45A50" w:rsidRDefault="00E01B12" w:rsidP="00E01B12">
      <w:pPr>
        <w:pStyle w:val="TOC2"/>
        <w:rPr>
          <w:rFonts w:asciiTheme="minorHAnsi" w:hAnsiTheme="minorHAnsi" w:cstheme="minorBidi"/>
        </w:rPr>
      </w:pPr>
      <w:r w:rsidRPr="004C18EE">
        <w:t>1.3 Research Objectives</w:t>
      </w:r>
      <w:r w:rsidRPr="004C18EE">
        <w:rPr>
          <w:webHidden/>
        </w:rPr>
        <w:t>.</w:t>
      </w:r>
      <w:r>
        <w:rPr>
          <w:webHidden/>
        </w:rPr>
        <w:t>............................................................................................................9</w:t>
      </w:r>
    </w:p>
    <w:p w:rsidR="00E01B12" w:rsidRPr="00F45A50" w:rsidRDefault="00E01B12" w:rsidP="00E01B12">
      <w:pPr>
        <w:pStyle w:val="TOC2"/>
        <w:rPr>
          <w:rFonts w:asciiTheme="minorHAnsi" w:hAnsiTheme="minorHAnsi" w:cstheme="minorBidi"/>
        </w:rPr>
      </w:pPr>
      <w:r w:rsidRPr="004C18EE">
        <w:t>1.4 Research Questions</w:t>
      </w:r>
      <w:r w:rsidRPr="004C18EE">
        <w:rPr>
          <w:webHidden/>
        </w:rPr>
        <w:t>.</w:t>
      </w:r>
      <w:r>
        <w:rPr>
          <w:webHidden/>
        </w:rPr>
        <w:t>.............................................................................................................9</w:t>
      </w:r>
    </w:p>
    <w:p w:rsidR="00E01B12" w:rsidRPr="00F45A50" w:rsidRDefault="00E01B12" w:rsidP="00E01B12">
      <w:pPr>
        <w:pStyle w:val="TOC2"/>
        <w:rPr>
          <w:rFonts w:asciiTheme="minorHAnsi" w:hAnsiTheme="minorHAnsi" w:cstheme="minorBidi"/>
        </w:rPr>
      </w:pPr>
      <w:r w:rsidRPr="004C18EE">
        <w:t>1.5 Significance of the Study</w:t>
      </w:r>
      <w:r>
        <w:t>...................................................................................................10</w:t>
      </w:r>
    </w:p>
    <w:p w:rsidR="00E01B12" w:rsidRPr="00F45A50" w:rsidRDefault="00E01B12" w:rsidP="00E01B12">
      <w:pPr>
        <w:pStyle w:val="TOC2"/>
        <w:rPr>
          <w:rFonts w:asciiTheme="minorHAnsi" w:hAnsiTheme="minorHAnsi" w:cstheme="minorBidi"/>
        </w:rPr>
      </w:pPr>
      <w:r w:rsidRPr="004C18EE">
        <w:t>1.5.1 To the researcher...................................................................</w:t>
      </w:r>
      <w:r>
        <w:t>..........</w:t>
      </w:r>
      <w:r w:rsidRPr="004C18EE">
        <w:t>.............</w:t>
      </w:r>
      <w:r>
        <w:t>........</w:t>
      </w:r>
      <w:r w:rsidRPr="004C18EE">
        <w:t>......</w:t>
      </w:r>
      <w:r>
        <w:t>..</w:t>
      </w:r>
      <w:r w:rsidRPr="004C18EE">
        <w:t>.</w:t>
      </w:r>
      <w:r>
        <w:t>.</w:t>
      </w:r>
      <w:r w:rsidRPr="004C18EE">
        <w:t>.</w:t>
      </w:r>
      <w:r>
        <w:t>10</w:t>
      </w:r>
    </w:p>
    <w:p w:rsidR="00E01B12" w:rsidRPr="00F45A50" w:rsidRDefault="00E01B12" w:rsidP="00E01B12">
      <w:pPr>
        <w:pStyle w:val="TOC2"/>
        <w:rPr>
          <w:rFonts w:asciiTheme="minorHAnsi" w:hAnsiTheme="minorHAnsi" w:cstheme="minorBidi"/>
        </w:rPr>
      </w:pPr>
      <w:r w:rsidRPr="004C18EE">
        <w:t xml:space="preserve">1.5.2 To the National Government and Mutare City Council </w:t>
      </w:r>
      <w:r>
        <w:t>............................................</w:t>
      </w:r>
      <w:r w:rsidRPr="004C18EE">
        <w:t>.</w:t>
      </w:r>
      <w:r>
        <w:t>....</w:t>
      </w:r>
      <w:r w:rsidRPr="004C18EE">
        <w:t>11</w:t>
      </w:r>
      <w:hyperlink w:anchor="_Toc387079031" w:history="1"/>
    </w:p>
    <w:p w:rsidR="00E01B12" w:rsidRPr="00F45A50" w:rsidRDefault="00E01B12" w:rsidP="00E01B12">
      <w:pPr>
        <w:pStyle w:val="TOC2"/>
        <w:rPr>
          <w:rFonts w:asciiTheme="minorHAnsi" w:hAnsiTheme="minorHAnsi" w:cstheme="minorBidi"/>
        </w:rPr>
      </w:pPr>
      <w:r w:rsidRPr="001F04CD">
        <w:t>1.5.3 To the University.</w:t>
      </w:r>
      <w:r>
        <w:t>.....................................................................................................</w:t>
      </w:r>
      <w:r w:rsidRPr="001F04CD">
        <w:t>.</w:t>
      </w:r>
      <w:r>
        <w:t>......</w:t>
      </w:r>
      <w:r w:rsidRPr="001F04CD">
        <w:t>11</w:t>
      </w:r>
    </w:p>
    <w:p w:rsidR="00E01B12" w:rsidRPr="001F04CD" w:rsidRDefault="00E01B12" w:rsidP="00E01B12">
      <w:pPr>
        <w:pStyle w:val="TOC2"/>
        <w:rPr>
          <w:rFonts w:asciiTheme="minorHAnsi" w:hAnsiTheme="minorHAnsi" w:cstheme="minorBidi"/>
        </w:rPr>
      </w:pPr>
      <w:r w:rsidRPr="001F04CD">
        <w:t>1.5.4 To Non Governmental Organisations</w:t>
      </w:r>
      <w:r>
        <w:t>..............................................................................11</w:t>
      </w:r>
    </w:p>
    <w:p w:rsidR="00E01B12" w:rsidRPr="00F45A50" w:rsidRDefault="00E01B12" w:rsidP="00E01B12">
      <w:pPr>
        <w:pStyle w:val="TOC2"/>
        <w:rPr>
          <w:rFonts w:asciiTheme="minorHAnsi" w:hAnsiTheme="minorHAnsi" w:cstheme="minorBidi"/>
        </w:rPr>
      </w:pPr>
      <w:r>
        <w:t>1.6 Assumptions.......................................................................................................................13</w:t>
      </w:r>
    </w:p>
    <w:p w:rsidR="00E01B12" w:rsidRPr="00F45A50" w:rsidRDefault="00E01B12" w:rsidP="00E01B12">
      <w:pPr>
        <w:pStyle w:val="TOC2"/>
        <w:rPr>
          <w:rFonts w:asciiTheme="minorHAnsi" w:hAnsiTheme="minorHAnsi" w:cstheme="minorBidi"/>
        </w:rPr>
      </w:pPr>
      <w:r w:rsidRPr="001F04CD">
        <w:t>1.8 Limitations</w:t>
      </w:r>
      <w:r>
        <w:t>.........................................................................................................................13</w:t>
      </w:r>
    </w:p>
    <w:p w:rsidR="00E01B12" w:rsidRPr="00F45A50" w:rsidRDefault="00E01B12" w:rsidP="00E01B12">
      <w:pPr>
        <w:pStyle w:val="TOC2"/>
        <w:rPr>
          <w:rFonts w:asciiTheme="minorHAnsi" w:hAnsiTheme="minorHAnsi" w:cstheme="minorBidi"/>
        </w:rPr>
      </w:pPr>
      <w:r w:rsidRPr="001F04CD">
        <w:lastRenderedPageBreak/>
        <w:t>1.9 Definitions of terms.</w:t>
      </w:r>
      <w:r>
        <w:t>...........................................................................................................14</w:t>
      </w:r>
    </w:p>
    <w:p w:rsidR="00E01B12" w:rsidRPr="00F45A50" w:rsidRDefault="00E01B12" w:rsidP="00E01B12">
      <w:pPr>
        <w:pStyle w:val="TOC2"/>
        <w:rPr>
          <w:rFonts w:asciiTheme="minorHAnsi" w:hAnsiTheme="minorHAnsi" w:cstheme="minorBidi"/>
        </w:rPr>
      </w:pPr>
      <w:r w:rsidRPr="001F04CD">
        <w:t>1.10 Summary........................................................................................</w:t>
      </w:r>
      <w:r>
        <w:t>......</w:t>
      </w:r>
      <w:r w:rsidRPr="001F04CD">
        <w:t>..........</w:t>
      </w:r>
      <w:r>
        <w:t>.....</w:t>
      </w:r>
      <w:r w:rsidRPr="001F04CD">
        <w:t>.............14</w:t>
      </w:r>
    </w:p>
    <w:p w:rsidR="00E01B12" w:rsidRPr="00D2718A" w:rsidRDefault="00E01B12" w:rsidP="00E01B12">
      <w:pPr>
        <w:pStyle w:val="TOC1"/>
        <w:rPr>
          <w:rFonts w:asciiTheme="minorHAnsi" w:hAnsiTheme="minorHAnsi" w:cstheme="minorBidi"/>
        </w:rPr>
      </w:pPr>
      <w:r>
        <w:rPr>
          <w:b/>
        </w:rPr>
        <w:t xml:space="preserve">  CHAPTER II:</w:t>
      </w:r>
      <w:r w:rsidRPr="00D2718A">
        <w:rPr>
          <w:b/>
        </w:rPr>
        <w:t>LITERATURE REVIEW</w:t>
      </w:r>
      <w:r w:rsidRPr="00D2718A">
        <w:t>...................................................</w:t>
      </w:r>
      <w:r>
        <w:t>..</w:t>
      </w:r>
      <w:r w:rsidRPr="00D2718A">
        <w:rPr>
          <w:b/>
        </w:rPr>
        <w:t>16</w:t>
      </w:r>
    </w:p>
    <w:p w:rsidR="00E01B12" w:rsidRPr="00F45A50" w:rsidRDefault="00E01B12" w:rsidP="00E01B12">
      <w:pPr>
        <w:pStyle w:val="TOC2"/>
        <w:rPr>
          <w:rFonts w:asciiTheme="minorHAnsi" w:hAnsiTheme="minorHAnsi" w:cstheme="minorBidi"/>
        </w:rPr>
      </w:pPr>
      <w:r w:rsidRPr="001F04CD">
        <w:t>2.0 Introduction</w:t>
      </w:r>
      <w:r>
        <w:t>........................................................................................................................16</w:t>
      </w:r>
    </w:p>
    <w:p w:rsidR="00E01B12" w:rsidRPr="00F45A50" w:rsidRDefault="00E01B12" w:rsidP="00E01B12">
      <w:pPr>
        <w:pStyle w:val="TOC2"/>
        <w:rPr>
          <w:rFonts w:asciiTheme="minorHAnsi" w:hAnsiTheme="minorHAnsi" w:cstheme="minorBidi"/>
        </w:rPr>
      </w:pPr>
      <w:r w:rsidRPr="001F04CD">
        <w:t>2.1 Literature Review</w:t>
      </w:r>
      <w:r>
        <w:t>...............................................................................................................16</w:t>
      </w:r>
    </w:p>
    <w:p w:rsidR="00E01B12" w:rsidRPr="00F45A50" w:rsidRDefault="00E01B12" w:rsidP="00E01B12">
      <w:pPr>
        <w:pStyle w:val="TOC2"/>
        <w:rPr>
          <w:rFonts w:asciiTheme="minorHAnsi" w:hAnsiTheme="minorHAnsi" w:cstheme="minorBidi"/>
        </w:rPr>
      </w:pPr>
      <w:r w:rsidRPr="00F45A50">
        <w:t>2.2 Conventional Housing Schemes.</w:t>
      </w:r>
      <w:r>
        <w:t>............................</w:t>
      </w:r>
      <w:r w:rsidRPr="00F45A50">
        <w:t>..............................</w:t>
      </w:r>
      <w:r>
        <w:t>..............................17</w:t>
      </w:r>
    </w:p>
    <w:p w:rsidR="00E01B12" w:rsidRPr="00F45A50" w:rsidRDefault="00E01B12" w:rsidP="00E01B12">
      <w:pPr>
        <w:pStyle w:val="TOC2"/>
        <w:rPr>
          <w:rFonts w:asciiTheme="minorHAnsi" w:hAnsiTheme="minorHAnsi" w:cstheme="minorBidi"/>
        </w:rPr>
      </w:pPr>
      <w:r w:rsidRPr="00F45A50">
        <w:t>2.3 Informal Settlements........................................................................</w:t>
      </w:r>
      <w:r>
        <w:t>..............................</w:t>
      </w:r>
      <w:r w:rsidRPr="00F45A50">
        <w:t>..</w:t>
      </w:r>
      <w:r>
        <w:t>.</w:t>
      </w:r>
      <w:r w:rsidRPr="00F45A50">
        <w:t>.22</w:t>
      </w:r>
    </w:p>
    <w:p w:rsidR="00E01B12" w:rsidRPr="00F45A50" w:rsidRDefault="00E01B12" w:rsidP="00E01B12">
      <w:pPr>
        <w:pStyle w:val="TOC2"/>
        <w:rPr>
          <w:rFonts w:asciiTheme="minorHAnsi" w:hAnsiTheme="minorHAnsi" w:cstheme="minorBidi"/>
        </w:rPr>
      </w:pPr>
      <w:r w:rsidRPr="00F45A50">
        <w:t>2.4 Security of  Tenure..................................................................................</w:t>
      </w:r>
      <w:r>
        <w:t>..........................</w:t>
      </w:r>
      <w:r w:rsidRPr="00F45A50">
        <w:t>.23</w:t>
      </w:r>
    </w:p>
    <w:p w:rsidR="00E01B12" w:rsidRPr="00F45A50" w:rsidRDefault="00E01B12" w:rsidP="00E01B12">
      <w:pPr>
        <w:pStyle w:val="TOC2"/>
        <w:rPr>
          <w:rStyle w:val="Hyperlink"/>
        </w:rPr>
      </w:pPr>
      <w:r w:rsidRPr="00F45A50">
        <w:t>2.5 Housing Crisis and Urban Informal Settlements....................................</w:t>
      </w:r>
      <w:r>
        <w:t>........................</w:t>
      </w:r>
      <w:r w:rsidRPr="00F45A50">
        <w:t>.</w:t>
      </w:r>
      <w:r>
        <w:t>...</w:t>
      </w:r>
      <w:r w:rsidRPr="00F45A50">
        <w:t>25</w:t>
      </w:r>
    </w:p>
    <w:p w:rsidR="00E01B12" w:rsidRPr="00F45A50" w:rsidRDefault="00E01B12" w:rsidP="00E01B12">
      <w:pPr>
        <w:pStyle w:val="TOC2"/>
        <w:rPr>
          <w:rFonts w:asciiTheme="minorHAnsi" w:hAnsiTheme="minorHAnsi" w:cstheme="minorBidi"/>
        </w:rPr>
      </w:pPr>
      <w:r w:rsidRPr="00F45A50">
        <w:t>2.6 Women and Youth Deprivation in Formal Urban Settlements....</w:t>
      </w:r>
      <w:r>
        <w:t>.................................</w:t>
      </w:r>
      <w:r w:rsidRPr="00F45A50">
        <w:t>..</w:t>
      </w:r>
      <w:r>
        <w:t>...</w:t>
      </w:r>
      <w:r w:rsidRPr="00F45A50">
        <w:t>29</w:t>
      </w:r>
    </w:p>
    <w:p w:rsidR="00E01B12" w:rsidRPr="00F45A50" w:rsidRDefault="00E01B12" w:rsidP="00E01B12">
      <w:pPr>
        <w:pStyle w:val="TOC2"/>
        <w:rPr>
          <w:rFonts w:asciiTheme="minorHAnsi" w:hAnsiTheme="minorHAnsi" w:cstheme="minorBidi"/>
        </w:rPr>
      </w:pPr>
      <w:r w:rsidRPr="00F45A50">
        <w:t>2.7 Conventional Housing Schemes and Sustanable Livelihoods........</w:t>
      </w:r>
      <w:r>
        <w:t>...................................</w:t>
      </w:r>
      <w:r w:rsidRPr="00F45A50">
        <w:t>30</w:t>
      </w:r>
    </w:p>
    <w:p w:rsidR="00E01B12" w:rsidRPr="00F45A50" w:rsidRDefault="00E01B12" w:rsidP="00E01B12">
      <w:pPr>
        <w:pStyle w:val="TOC2"/>
        <w:rPr>
          <w:rFonts w:asciiTheme="minorHAnsi" w:hAnsiTheme="minorHAnsi" w:cstheme="minorBidi"/>
        </w:rPr>
      </w:pPr>
      <w:r w:rsidRPr="00F45A50">
        <w:t>2.8 Eradication of informal settlements ,current policies and regulations........................</w:t>
      </w:r>
      <w:r>
        <w:t>.</w:t>
      </w:r>
      <w:r w:rsidRPr="00F45A50">
        <w:t>.</w:t>
      </w:r>
      <w:r>
        <w:t>.....</w:t>
      </w:r>
      <w:r w:rsidRPr="00F45A50">
        <w:t>33</w:t>
      </w:r>
    </w:p>
    <w:p w:rsidR="00E01B12" w:rsidRPr="00F45A50" w:rsidRDefault="00E01B12" w:rsidP="00E01B12">
      <w:pPr>
        <w:pStyle w:val="TOC2"/>
        <w:rPr>
          <w:rFonts w:asciiTheme="minorHAnsi" w:hAnsiTheme="minorHAnsi" w:cstheme="minorBidi"/>
        </w:rPr>
      </w:pPr>
      <w:r w:rsidRPr="00F45A50">
        <w:t>2.9 The Instututional Structure for settlement provision.....................</w:t>
      </w:r>
      <w:r>
        <w:t>.........................</w:t>
      </w:r>
      <w:r w:rsidRPr="00F45A50">
        <w:t>.</w:t>
      </w:r>
      <w:r>
        <w:t>...........</w:t>
      </w:r>
      <w:r w:rsidRPr="00F45A50">
        <w:t>35</w:t>
      </w:r>
    </w:p>
    <w:p w:rsidR="00E01B12" w:rsidRPr="00D2718A" w:rsidRDefault="00E01B12" w:rsidP="00E01B12">
      <w:pPr>
        <w:pStyle w:val="TOC1"/>
        <w:rPr>
          <w:rFonts w:asciiTheme="minorHAnsi" w:hAnsiTheme="minorHAnsi" w:cstheme="minorBidi"/>
        </w:rPr>
      </w:pPr>
      <w:r w:rsidRPr="00D2718A">
        <w:rPr>
          <w:sz w:val="24"/>
          <w:szCs w:val="24"/>
        </w:rPr>
        <w:t>2.10 Managing urban land and eradication of informal settlements</w:t>
      </w:r>
      <w:r w:rsidRPr="00D2718A">
        <w:t>...</w:t>
      </w:r>
      <w:r>
        <w:t>............................</w:t>
      </w:r>
      <w:r w:rsidRPr="00D2718A">
        <w:rPr>
          <w:sz w:val="24"/>
          <w:szCs w:val="24"/>
        </w:rPr>
        <w:t>.</w:t>
      </w:r>
      <w:r>
        <w:rPr>
          <w:sz w:val="24"/>
          <w:szCs w:val="24"/>
        </w:rPr>
        <w:t>..</w:t>
      </w:r>
      <w:r w:rsidRPr="00D2718A">
        <w:rPr>
          <w:sz w:val="24"/>
          <w:szCs w:val="24"/>
        </w:rPr>
        <w:t>38</w:t>
      </w:r>
    </w:p>
    <w:p w:rsidR="00E01B12" w:rsidRPr="00F45A50" w:rsidRDefault="00E01B12" w:rsidP="00E01B12">
      <w:pPr>
        <w:pStyle w:val="TOC3"/>
        <w:rPr>
          <w:rFonts w:asciiTheme="minorHAnsi" w:hAnsiTheme="minorHAnsi" w:cstheme="minorBidi"/>
        </w:rPr>
      </w:pPr>
      <w:r w:rsidRPr="00F45A50">
        <w:t>2.10.1 Home Onwership housing schemes.......................................</w:t>
      </w:r>
      <w:r>
        <w:t>.......................................</w:t>
      </w:r>
      <w:r w:rsidRPr="00F45A50">
        <w:t>38</w:t>
      </w:r>
    </w:p>
    <w:p w:rsidR="00E01B12" w:rsidRPr="00F45A50" w:rsidRDefault="00E01B12" w:rsidP="00E01B12">
      <w:pPr>
        <w:pStyle w:val="TOC3"/>
        <w:rPr>
          <w:rFonts w:asciiTheme="minorHAnsi" w:hAnsiTheme="minorHAnsi" w:cstheme="minorBidi"/>
        </w:rPr>
      </w:pPr>
      <w:r w:rsidRPr="00F45A50">
        <w:t>2.10.2 Pay for your scheme...............................................................</w:t>
      </w:r>
      <w:r>
        <w:t>.......................................39</w:t>
      </w:r>
    </w:p>
    <w:p w:rsidR="00E01B12" w:rsidRPr="00F45A50" w:rsidRDefault="00E01B12" w:rsidP="00E01B12">
      <w:pPr>
        <w:pStyle w:val="TOC3"/>
        <w:rPr>
          <w:rFonts w:asciiTheme="minorHAnsi" w:hAnsiTheme="minorHAnsi" w:cstheme="minorBidi"/>
        </w:rPr>
      </w:pPr>
      <w:r w:rsidRPr="001F04CD">
        <w:t>2.10.3 Private sector schemes</w:t>
      </w:r>
      <w:r>
        <w:t>...................................................................................................39</w:t>
      </w:r>
    </w:p>
    <w:p w:rsidR="00E01B12" w:rsidRPr="00F45A50" w:rsidRDefault="00E01B12" w:rsidP="00E01B12">
      <w:pPr>
        <w:pStyle w:val="TOC3"/>
        <w:rPr>
          <w:rFonts w:asciiTheme="minorHAnsi" w:hAnsiTheme="minorHAnsi" w:cstheme="minorBidi"/>
        </w:rPr>
      </w:pPr>
      <w:r w:rsidRPr="00F45A50">
        <w:t>2.10.4 Housing Co-operatives..............................................................................</w:t>
      </w:r>
      <w:r>
        <w:t>.........</w:t>
      </w:r>
      <w:r w:rsidRPr="00F45A50">
        <w:t>........</w:t>
      </w:r>
      <w:r>
        <w:t>...</w:t>
      </w:r>
      <w:r w:rsidRPr="00F45A50">
        <w:t>40</w:t>
      </w:r>
    </w:p>
    <w:p w:rsidR="00E01B12" w:rsidRPr="00F45A50" w:rsidRDefault="00E01B12" w:rsidP="00E01B12">
      <w:pPr>
        <w:pStyle w:val="TOC1"/>
      </w:pPr>
      <w:r w:rsidRPr="00D2718A">
        <w:rPr>
          <w:sz w:val="24"/>
          <w:szCs w:val="24"/>
        </w:rPr>
        <w:t>2.10.5 Donor Funded Housing Schemes</w:t>
      </w:r>
      <w:r w:rsidRPr="00F45A50">
        <w:t>.........................</w:t>
      </w:r>
      <w:r>
        <w:t>............................................</w:t>
      </w:r>
      <w:r w:rsidRPr="00D2718A">
        <w:rPr>
          <w:sz w:val="24"/>
          <w:szCs w:val="24"/>
        </w:rPr>
        <w:t>.41</w:t>
      </w:r>
    </w:p>
    <w:p w:rsidR="00E01B12" w:rsidRPr="00F45A50" w:rsidRDefault="00E01B12" w:rsidP="00E01B12">
      <w:pPr>
        <w:spacing w:line="360" w:lineRule="auto"/>
        <w:jc w:val="both"/>
        <w:rPr>
          <w:rFonts w:ascii="Times New Roman" w:hAnsi="Times New Roman"/>
          <w:sz w:val="24"/>
          <w:szCs w:val="24"/>
        </w:rPr>
      </w:pPr>
      <w:r w:rsidRPr="00F45A50">
        <w:rPr>
          <w:rFonts w:ascii="Times New Roman" w:hAnsi="Times New Roman"/>
          <w:sz w:val="24"/>
          <w:szCs w:val="24"/>
        </w:rPr>
        <w:t>2.11 Effects of Informal Settlements on Urban Development...........................</w:t>
      </w:r>
      <w:r>
        <w:rPr>
          <w:rFonts w:ascii="Times New Roman" w:hAnsi="Times New Roman"/>
          <w:sz w:val="24"/>
          <w:szCs w:val="24"/>
        </w:rPr>
        <w:t>...</w:t>
      </w:r>
      <w:r w:rsidRPr="00F45A50">
        <w:rPr>
          <w:rFonts w:ascii="Times New Roman" w:hAnsi="Times New Roman"/>
          <w:sz w:val="24"/>
          <w:szCs w:val="24"/>
        </w:rPr>
        <w:t>..</w:t>
      </w:r>
      <w:r>
        <w:rPr>
          <w:rFonts w:ascii="Times New Roman" w:hAnsi="Times New Roman"/>
          <w:sz w:val="24"/>
          <w:szCs w:val="24"/>
        </w:rPr>
        <w:t>.................</w:t>
      </w:r>
      <w:r w:rsidRPr="00F45A50">
        <w:rPr>
          <w:rFonts w:ascii="Times New Roman" w:hAnsi="Times New Roman"/>
          <w:sz w:val="24"/>
          <w:szCs w:val="24"/>
        </w:rPr>
        <w:t>42</w:t>
      </w:r>
    </w:p>
    <w:p w:rsidR="00E01B12" w:rsidRPr="00D2718A" w:rsidRDefault="00E01B12" w:rsidP="00E01B12">
      <w:pPr>
        <w:pStyle w:val="TOC1"/>
        <w:rPr>
          <w:rFonts w:asciiTheme="minorHAnsi" w:hAnsiTheme="minorHAnsi" w:cstheme="minorBidi"/>
          <w:sz w:val="24"/>
          <w:szCs w:val="24"/>
        </w:rPr>
      </w:pPr>
      <w:r w:rsidRPr="00D2718A">
        <w:rPr>
          <w:sz w:val="24"/>
          <w:szCs w:val="24"/>
        </w:rPr>
        <w:t>2.12 Land Affordability and Informal Settlements..................................</w:t>
      </w:r>
      <w:r>
        <w:rPr>
          <w:sz w:val="24"/>
          <w:szCs w:val="24"/>
        </w:rPr>
        <w:t>........................</w:t>
      </w:r>
      <w:r w:rsidRPr="00D2718A">
        <w:rPr>
          <w:sz w:val="24"/>
          <w:szCs w:val="24"/>
        </w:rPr>
        <w:t>........43</w:t>
      </w:r>
    </w:p>
    <w:p w:rsidR="00E01B12" w:rsidRPr="00D2718A" w:rsidRDefault="00E01B12" w:rsidP="00E01B12">
      <w:pPr>
        <w:pStyle w:val="TOC1"/>
        <w:rPr>
          <w:rFonts w:asciiTheme="minorHAnsi" w:hAnsiTheme="minorHAnsi" w:cstheme="minorBidi"/>
          <w:sz w:val="24"/>
          <w:szCs w:val="24"/>
        </w:rPr>
      </w:pPr>
      <w:r w:rsidRPr="00D2718A">
        <w:rPr>
          <w:sz w:val="24"/>
          <w:szCs w:val="24"/>
        </w:rPr>
        <w:t>2.13 Water Supply and Sanitation in Informal Settlements.............................</w:t>
      </w:r>
      <w:r>
        <w:rPr>
          <w:sz w:val="24"/>
          <w:szCs w:val="24"/>
        </w:rPr>
        <w:t>..</w:t>
      </w:r>
      <w:r w:rsidRPr="00D2718A">
        <w:rPr>
          <w:sz w:val="24"/>
          <w:szCs w:val="24"/>
        </w:rPr>
        <w:t>..</w:t>
      </w:r>
      <w:r>
        <w:rPr>
          <w:sz w:val="24"/>
          <w:szCs w:val="24"/>
        </w:rPr>
        <w:t>....................</w:t>
      </w:r>
      <w:r w:rsidRPr="00D2718A">
        <w:rPr>
          <w:sz w:val="24"/>
          <w:szCs w:val="24"/>
        </w:rPr>
        <w:t>44</w:t>
      </w:r>
    </w:p>
    <w:p w:rsidR="00E01B12" w:rsidRPr="00F45A50" w:rsidRDefault="00E01B12" w:rsidP="00E01B12">
      <w:pPr>
        <w:pStyle w:val="TOC1"/>
        <w:rPr>
          <w:rFonts w:asciiTheme="minorHAnsi" w:hAnsiTheme="minorHAnsi" w:cstheme="minorBidi"/>
        </w:rPr>
      </w:pPr>
      <w:r w:rsidRPr="00D2718A">
        <w:rPr>
          <w:sz w:val="24"/>
          <w:szCs w:val="24"/>
        </w:rPr>
        <w:t>2.14 Housing Delivery System in Sites and Services...................................</w:t>
      </w:r>
      <w:r>
        <w:rPr>
          <w:sz w:val="24"/>
          <w:szCs w:val="24"/>
        </w:rPr>
        <w:t>....</w:t>
      </w:r>
      <w:r w:rsidRPr="00D2718A">
        <w:rPr>
          <w:sz w:val="24"/>
          <w:szCs w:val="24"/>
        </w:rPr>
        <w:t>....</w:t>
      </w:r>
      <w:r>
        <w:rPr>
          <w:sz w:val="24"/>
          <w:szCs w:val="24"/>
        </w:rPr>
        <w:t>...................</w:t>
      </w:r>
      <w:r w:rsidRPr="00D2718A">
        <w:rPr>
          <w:sz w:val="24"/>
          <w:szCs w:val="24"/>
        </w:rPr>
        <w:t>46</w:t>
      </w:r>
    </w:p>
    <w:p w:rsidR="00E01B12" w:rsidRPr="00F45A50" w:rsidRDefault="00E01B12" w:rsidP="00E01B12">
      <w:pPr>
        <w:pStyle w:val="TOC1"/>
        <w:rPr>
          <w:rFonts w:asciiTheme="minorHAnsi" w:hAnsiTheme="minorHAnsi" w:cstheme="minorBidi"/>
        </w:rPr>
      </w:pPr>
      <w:r w:rsidRPr="00F45A50">
        <w:t xml:space="preserve">2.15 </w:t>
      </w:r>
      <w:r w:rsidRPr="00D2718A">
        <w:rPr>
          <w:sz w:val="24"/>
          <w:szCs w:val="24"/>
        </w:rPr>
        <w:t>Empirical Studies on Informal Settlements Eradication</w:t>
      </w:r>
      <w:r w:rsidRPr="00F45A50">
        <w:t>..............</w:t>
      </w:r>
      <w:r>
        <w:t>..............</w:t>
      </w:r>
      <w:r w:rsidRPr="00F45A50">
        <w:t>....</w:t>
      </w:r>
      <w:r>
        <w:t>.........</w:t>
      </w:r>
      <w:r w:rsidRPr="00D2718A">
        <w:rPr>
          <w:sz w:val="24"/>
          <w:szCs w:val="24"/>
        </w:rPr>
        <w:t>.48</w:t>
      </w:r>
    </w:p>
    <w:p w:rsidR="00E01B12" w:rsidRPr="00F45A50" w:rsidRDefault="00E01B12" w:rsidP="00E01B12">
      <w:pPr>
        <w:pStyle w:val="TOC3"/>
        <w:rPr>
          <w:rFonts w:asciiTheme="minorHAnsi" w:hAnsiTheme="minorHAnsi" w:cstheme="minorBidi"/>
        </w:rPr>
      </w:pPr>
      <w:r w:rsidRPr="00F45A50">
        <w:t>2.15.1 Tanzanian Experience..........................................................</w:t>
      </w:r>
      <w:r>
        <w:t>.........................................</w:t>
      </w:r>
      <w:r w:rsidRPr="00F45A50">
        <w:t>48</w:t>
      </w:r>
    </w:p>
    <w:p w:rsidR="00E01B12" w:rsidRPr="00F45A50" w:rsidRDefault="00E01B12" w:rsidP="00E01B12">
      <w:pPr>
        <w:pStyle w:val="TOC3"/>
        <w:rPr>
          <w:rFonts w:asciiTheme="minorHAnsi" w:hAnsiTheme="minorHAnsi" w:cstheme="minorBidi"/>
        </w:rPr>
      </w:pPr>
      <w:r w:rsidRPr="00F45A50">
        <w:lastRenderedPageBreak/>
        <w:t>2.15.2 Approaches used in by Namibia in eradicating illegal settlements....................</w:t>
      </w:r>
      <w:r>
        <w:t>....</w:t>
      </w:r>
      <w:r w:rsidRPr="00F45A50">
        <w:t>...</w:t>
      </w:r>
      <w:r>
        <w:t>....</w:t>
      </w:r>
      <w:r w:rsidRPr="00F45A50">
        <w:t>50</w:t>
      </w:r>
    </w:p>
    <w:p w:rsidR="00E01B12" w:rsidRPr="00F45A50" w:rsidRDefault="00E01B12" w:rsidP="00E01B12">
      <w:pPr>
        <w:pStyle w:val="TOC3"/>
        <w:rPr>
          <w:rFonts w:asciiTheme="minorHAnsi" w:hAnsiTheme="minorHAnsi" w:cstheme="minorBidi"/>
        </w:rPr>
      </w:pPr>
      <w:r w:rsidRPr="00F45A50">
        <w:t>2.15.3 From Informal Settlements to Right to Housing (South Africa)..........................</w:t>
      </w:r>
      <w:r>
        <w:t>......</w:t>
      </w:r>
      <w:r w:rsidRPr="00F45A50">
        <w:t>.</w:t>
      </w:r>
      <w:r>
        <w:t>..</w:t>
      </w:r>
      <w:r w:rsidRPr="00F45A50">
        <w:t>51</w:t>
      </w:r>
    </w:p>
    <w:p w:rsidR="00E01B12" w:rsidRPr="00F45A50" w:rsidRDefault="00E01B12" w:rsidP="00E01B12">
      <w:pPr>
        <w:pStyle w:val="TOC1"/>
        <w:rPr>
          <w:rFonts w:asciiTheme="minorHAnsi" w:hAnsiTheme="minorHAnsi" w:cstheme="minorBidi"/>
        </w:rPr>
      </w:pPr>
      <w:r w:rsidRPr="00D2718A">
        <w:t>2.16 Summary</w:t>
      </w:r>
      <w:r w:rsidRPr="00F45A50">
        <w:t>..........................................................................................</w:t>
      </w:r>
      <w:r>
        <w:t>...........</w:t>
      </w:r>
      <w:r w:rsidRPr="000F34D1">
        <w:rPr>
          <w:sz w:val="24"/>
          <w:szCs w:val="24"/>
        </w:rPr>
        <w:t>53</w:t>
      </w:r>
    </w:p>
    <w:p w:rsidR="00E01B12" w:rsidRPr="00F45A50" w:rsidRDefault="00E01B12" w:rsidP="00E01B12">
      <w:pPr>
        <w:pStyle w:val="TOC1"/>
        <w:rPr>
          <w:rFonts w:asciiTheme="minorHAnsi" w:hAnsiTheme="minorHAnsi" w:cstheme="minorBidi"/>
        </w:rPr>
      </w:pPr>
      <w:r w:rsidRPr="00D2718A">
        <w:rPr>
          <w:b/>
        </w:rPr>
        <w:t>CHAPTER III: RESEARCH METHODOLOGY..................</w:t>
      </w:r>
      <w:r>
        <w:rPr>
          <w:b/>
        </w:rPr>
        <w:t>.</w:t>
      </w:r>
      <w:r w:rsidRPr="00D2718A">
        <w:rPr>
          <w:b/>
        </w:rPr>
        <w:t>............</w:t>
      </w:r>
      <w:r>
        <w:rPr>
          <w:b/>
        </w:rPr>
        <w:t>..........</w:t>
      </w:r>
      <w:r w:rsidRPr="00D2718A">
        <w:rPr>
          <w:b/>
        </w:rPr>
        <w:t>55</w:t>
      </w:r>
    </w:p>
    <w:p w:rsidR="00E01B12" w:rsidRPr="00F45A50" w:rsidRDefault="00E01B12" w:rsidP="00E01B12">
      <w:pPr>
        <w:pStyle w:val="TOC2"/>
        <w:rPr>
          <w:rFonts w:asciiTheme="minorHAnsi" w:hAnsiTheme="minorHAnsi" w:cstheme="minorBidi"/>
        </w:rPr>
      </w:pPr>
      <w:r w:rsidRPr="00F45A50">
        <w:t>3.0 Introduction..................................................................................................................</w:t>
      </w:r>
      <w:r>
        <w:t>.....</w:t>
      </w:r>
      <w:r w:rsidRPr="00F45A50">
        <w:t>.55</w:t>
      </w:r>
    </w:p>
    <w:p w:rsidR="00E01B12" w:rsidRPr="00F45A50" w:rsidRDefault="00E01B12" w:rsidP="00E01B12">
      <w:pPr>
        <w:pStyle w:val="TOC2"/>
        <w:rPr>
          <w:rFonts w:asciiTheme="minorHAnsi" w:hAnsiTheme="minorHAnsi" w:cstheme="minorBidi"/>
        </w:rPr>
      </w:pPr>
      <w:r w:rsidRPr="00F45A50">
        <w:t>3.1 Research Methodology</w:t>
      </w:r>
      <w:r w:rsidRPr="00F45A50">
        <w:rPr>
          <w:webHidden/>
        </w:rPr>
        <w:t>...................................................................................................</w:t>
      </w:r>
      <w:r>
        <w:rPr>
          <w:webHidden/>
        </w:rPr>
        <w:t>..</w:t>
      </w:r>
      <w:r w:rsidRPr="00F45A50">
        <w:rPr>
          <w:webHidden/>
        </w:rPr>
        <w:t>55</w:t>
      </w:r>
    </w:p>
    <w:p w:rsidR="00E01B12" w:rsidRPr="00F45A50" w:rsidRDefault="00E01B12" w:rsidP="00E01B12">
      <w:pPr>
        <w:pStyle w:val="TOC2"/>
        <w:rPr>
          <w:rFonts w:asciiTheme="minorHAnsi" w:hAnsiTheme="minorHAnsi" w:cstheme="minorBidi"/>
        </w:rPr>
      </w:pPr>
      <w:r w:rsidRPr="00F45A50">
        <w:t>3.2 Research Design.............................................................................................................</w:t>
      </w:r>
      <w:r>
        <w:t>....</w:t>
      </w:r>
      <w:r w:rsidRPr="00F45A50">
        <w:t>56</w:t>
      </w:r>
    </w:p>
    <w:p w:rsidR="00E01B12" w:rsidRPr="00F45A50" w:rsidRDefault="00E01B12" w:rsidP="00E01B12">
      <w:pPr>
        <w:pStyle w:val="TOC3"/>
        <w:rPr>
          <w:rFonts w:asciiTheme="minorHAnsi" w:hAnsiTheme="minorHAnsi" w:cstheme="minorBidi"/>
        </w:rPr>
      </w:pPr>
      <w:r w:rsidRPr="00F45A50">
        <w:t>3.2.1 Quantitative Methods...............................................................................................</w:t>
      </w:r>
      <w:r>
        <w:t>.......</w:t>
      </w:r>
      <w:r w:rsidRPr="00F45A50">
        <w:t>57</w:t>
      </w:r>
    </w:p>
    <w:p w:rsidR="00E01B12" w:rsidRPr="00F45A50" w:rsidRDefault="00E01B12" w:rsidP="00E01B12">
      <w:pPr>
        <w:pStyle w:val="TOC3"/>
        <w:rPr>
          <w:rFonts w:asciiTheme="minorHAnsi" w:hAnsiTheme="minorHAnsi" w:cstheme="minorBidi"/>
        </w:rPr>
      </w:pPr>
      <w:r w:rsidRPr="00F45A50">
        <w:t>3.2.2 Qualitative Methods.............................................................................................</w:t>
      </w:r>
      <w:r>
        <w:t>....</w:t>
      </w:r>
      <w:r w:rsidRPr="00F45A50">
        <w:t>....</w:t>
      </w:r>
      <w:r>
        <w:t>...</w:t>
      </w:r>
      <w:r w:rsidRPr="00F45A50">
        <w:t>57</w:t>
      </w:r>
    </w:p>
    <w:p w:rsidR="00E01B12" w:rsidRPr="00F45A50" w:rsidRDefault="00E01B12" w:rsidP="00E01B12">
      <w:pPr>
        <w:pStyle w:val="TOC3"/>
        <w:rPr>
          <w:rFonts w:asciiTheme="minorHAnsi" w:hAnsiTheme="minorHAnsi" w:cstheme="minorBidi"/>
        </w:rPr>
      </w:pPr>
      <w:r w:rsidRPr="00F45A50">
        <w:t>3.3.3 Population................................................................................................................</w:t>
      </w:r>
      <w:r>
        <w:t>........</w:t>
      </w:r>
      <w:r w:rsidRPr="00F45A50">
        <w:t>58</w:t>
      </w:r>
    </w:p>
    <w:p w:rsidR="00E01B12" w:rsidRPr="00F45A50" w:rsidRDefault="00E01B12" w:rsidP="00E01B12">
      <w:pPr>
        <w:pStyle w:val="TOC3"/>
        <w:rPr>
          <w:rFonts w:asciiTheme="minorHAnsi" w:hAnsiTheme="minorHAnsi" w:cstheme="minorBidi"/>
        </w:rPr>
      </w:pPr>
      <w:r w:rsidRPr="00F45A50">
        <w:t>3.3.4 Target Population.....................................................................................................</w:t>
      </w:r>
      <w:r>
        <w:t>.......</w:t>
      </w:r>
      <w:r w:rsidRPr="00F45A50">
        <w:t>59</w:t>
      </w:r>
    </w:p>
    <w:p w:rsidR="00E01B12" w:rsidRPr="00F45A50" w:rsidRDefault="00E01B12" w:rsidP="00E01B12">
      <w:pPr>
        <w:pStyle w:val="TOC2"/>
        <w:rPr>
          <w:rFonts w:asciiTheme="minorHAnsi" w:hAnsiTheme="minorHAnsi" w:cstheme="minorBidi"/>
        </w:rPr>
      </w:pPr>
      <w:r w:rsidRPr="00F45A50">
        <w:t>3.4 Population Sample.................................................</w:t>
      </w:r>
      <w:r>
        <w:t>........</w:t>
      </w:r>
      <w:r w:rsidRPr="00F45A50">
        <w:t>.................................................</w:t>
      </w:r>
      <w:r>
        <w:t>...</w:t>
      </w:r>
      <w:r w:rsidRPr="00F45A50">
        <w:t>59</w:t>
      </w:r>
    </w:p>
    <w:p w:rsidR="00E01B12" w:rsidRPr="00F45A50" w:rsidRDefault="00E01B12" w:rsidP="00E01B12">
      <w:pPr>
        <w:pStyle w:val="TOC3"/>
        <w:rPr>
          <w:rFonts w:asciiTheme="minorHAnsi" w:hAnsiTheme="minorHAnsi" w:cstheme="minorBidi"/>
        </w:rPr>
      </w:pPr>
      <w:r w:rsidRPr="00F45A50">
        <w:t>3.4.1 Sampling Strategies.................................................................................................</w:t>
      </w:r>
      <w:r>
        <w:t>.......</w:t>
      </w:r>
      <w:r w:rsidRPr="00F45A50">
        <w:t>60</w:t>
      </w:r>
    </w:p>
    <w:p w:rsidR="00E01B12" w:rsidRPr="00F45A50" w:rsidRDefault="00E01B12" w:rsidP="00E01B12">
      <w:pPr>
        <w:pStyle w:val="TOC3"/>
      </w:pPr>
      <w:r w:rsidRPr="00F45A50">
        <w:t>3.4.2Non probability sampling.......................................................................................</w:t>
      </w:r>
      <w:r>
        <w:t>.</w:t>
      </w:r>
      <w:r w:rsidRPr="00F45A50">
        <w:t>..</w:t>
      </w:r>
      <w:r>
        <w:t>.......</w:t>
      </w:r>
      <w:r w:rsidRPr="00F45A50">
        <w:t>60</w:t>
      </w:r>
    </w:p>
    <w:p w:rsidR="00E01B12" w:rsidRPr="00F45A50" w:rsidRDefault="00E01B12" w:rsidP="00E01B12">
      <w:pPr>
        <w:spacing w:line="360" w:lineRule="auto"/>
        <w:jc w:val="both"/>
        <w:rPr>
          <w:rFonts w:ascii="Times New Roman" w:eastAsia="BatangChe" w:hAnsi="Times New Roman"/>
          <w:sz w:val="24"/>
          <w:szCs w:val="24"/>
        </w:rPr>
      </w:pPr>
      <w:r w:rsidRPr="00F45A50">
        <w:rPr>
          <w:rFonts w:ascii="Times New Roman" w:hAnsi="Times New Roman"/>
          <w:sz w:val="24"/>
          <w:szCs w:val="24"/>
        </w:rPr>
        <w:t>3.4.3 Purposive Sampling Technique......................................</w:t>
      </w:r>
      <w:r>
        <w:rPr>
          <w:rFonts w:ascii="Times New Roman" w:hAnsi="Times New Roman"/>
          <w:sz w:val="24"/>
          <w:szCs w:val="24"/>
        </w:rPr>
        <w:t>..........</w:t>
      </w:r>
      <w:r w:rsidRPr="00F45A50">
        <w:rPr>
          <w:rFonts w:ascii="Times New Roman" w:hAnsi="Times New Roman"/>
          <w:sz w:val="24"/>
          <w:szCs w:val="24"/>
        </w:rPr>
        <w:t>.......</w:t>
      </w:r>
      <w:r>
        <w:rPr>
          <w:rFonts w:ascii="Times New Roman" w:hAnsi="Times New Roman"/>
          <w:sz w:val="24"/>
          <w:szCs w:val="24"/>
        </w:rPr>
        <w:t>................................</w:t>
      </w:r>
      <w:r w:rsidRPr="00F45A50">
        <w:rPr>
          <w:rFonts w:ascii="Times New Roman" w:hAnsi="Times New Roman"/>
          <w:sz w:val="24"/>
          <w:szCs w:val="24"/>
        </w:rPr>
        <w:t>61</w:t>
      </w:r>
    </w:p>
    <w:p w:rsidR="00E01B12" w:rsidRPr="00F45A50" w:rsidRDefault="00E01B12" w:rsidP="00E01B12">
      <w:pPr>
        <w:pStyle w:val="TOC3"/>
        <w:rPr>
          <w:rFonts w:asciiTheme="minorHAnsi" w:hAnsiTheme="minorHAnsi" w:cstheme="minorBidi"/>
        </w:rPr>
      </w:pPr>
      <w:r w:rsidRPr="00F45A50">
        <w:t>3.4.4 Systematic Sampling...............................................................................................</w:t>
      </w:r>
      <w:r>
        <w:t>.......</w:t>
      </w:r>
      <w:r w:rsidRPr="00F45A50">
        <w:t>.63</w:t>
      </w:r>
    </w:p>
    <w:p w:rsidR="00E01B12" w:rsidRPr="00F45A50" w:rsidRDefault="00E01B12" w:rsidP="00E01B12">
      <w:pPr>
        <w:pStyle w:val="TOC2"/>
        <w:rPr>
          <w:rFonts w:asciiTheme="minorHAnsi" w:hAnsiTheme="minorHAnsi" w:cstheme="minorBidi"/>
        </w:rPr>
      </w:pPr>
      <w:r w:rsidRPr="00F45A50">
        <w:t>3.5 Data Collection Instruments...........................................................................................</w:t>
      </w:r>
      <w:r>
        <w:t>..</w:t>
      </w:r>
      <w:r w:rsidRPr="00F45A50">
        <w:t>65</w:t>
      </w:r>
    </w:p>
    <w:p w:rsidR="00E01B12" w:rsidRPr="00F45A50" w:rsidRDefault="00E01B12" w:rsidP="00E01B12">
      <w:pPr>
        <w:pStyle w:val="TOC2"/>
        <w:rPr>
          <w:rFonts w:asciiTheme="minorHAnsi" w:hAnsiTheme="minorHAnsi" w:cstheme="minorBidi"/>
        </w:rPr>
      </w:pPr>
      <w:r w:rsidRPr="00F45A50">
        <w:t>3.6 Methods of primary data collection.............................................</w:t>
      </w:r>
      <w:r>
        <w:t>............................</w:t>
      </w:r>
      <w:r w:rsidRPr="00F45A50">
        <w:t>.......</w:t>
      </w:r>
      <w:r>
        <w:t>...</w:t>
      </w:r>
      <w:r w:rsidRPr="00F45A50">
        <w:t>.66</w:t>
      </w:r>
    </w:p>
    <w:p w:rsidR="00E01B12" w:rsidRPr="00F45A50" w:rsidRDefault="00E01B12" w:rsidP="00E01B12">
      <w:pPr>
        <w:pStyle w:val="TOC3"/>
        <w:rPr>
          <w:rFonts w:asciiTheme="minorHAnsi" w:hAnsiTheme="minorHAnsi" w:cstheme="minorBidi"/>
        </w:rPr>
      </w:pPr>
      <w:r w:rsidRPr="00F45A50">
        <w:t>3.6.1 Observations............................................................................................................</w:t>
      </w:r>
      <w:r>
        <w:t>........</w:t>
      </w:r>
      <w:r w:rsidRPr="00F45A50">
        <w:t>67</w:t>
      </w:r>
    </w:p>
    <w:p w:rsidR="00E01B12" w:rsidRPr="00F45A50" w:rsidRDefault="00E01B12" w:rsidP="00E01B12">
      <w:pPr>
        <w:pStyle w:val="TOC3"/>
        <w:rPr>
          <w:rFonts w:asciiTheme="minorHAnsi" w:hAnsiTheme="minorHAnsi" w:cstheme="minorBidi"/>
        </w:rPr>
      </w:pPr>
      <w:r w:rsidRPr="00F45A50">
        <w:t>3.6.2 Advantages...............................................................................................................</w:t>
      </w:r>
      <w:r>
        <w:t>.......</w:t>
      </w:r>
      <w:r w:rsidRPr="00F45A50">
        <w:t>67</w:t>
      </w:r>
    </w:p>
    <w:p w:rsidR="00E01B12" w:rsidRPr="00F45A50" w:rsidRDefault="00E01B12" w:rsidP="00E01B12">
      <w:pPr>
        <w:pStyle w:val="TOC3"/>
        <w:rPr>
          <w:rFonts w:asciiTheme="minorHAnsi" w:hAnsiTheme="minorHAnsi" w:cstheme="minorBidi"/>
        </w:rPr>
      </w:pPr>
      <w:r w:rsidRPr="00F45A50">
        <w:t>3.6.3 Disadvantages..........................................................................................................</w:t>
      </w:r>
      <w:r>
        <w:t>........</w:t>
      </w:r>
      <w:r w:rsidRPr="00F45A50">
        <w:t>67</w:t>
      </w:r>
    </w:p>
    <w:p w:rsidR="00E01B12" w:rsidRPr="00F45A50" w:rsidRDefault="00E01B12" w:rsidP="00E01B12">
      <w:pPr>
        <w:pStyle w:val="TOC3"/>
      </w:pPr>
      <w:r w:rsidRPr="00F45A50">
        <w:t>3.6.4 Questionnaires...................................................................................................</w:t>
      </w:r>
      <w:r>
        <w:t>..</w:t>
      </w:r>
      <w:r w:rsidRPr="00F45A50">
        <w:t>.......</w:t>
      </w:r>
      <w:r>
        <w:t>.....</w:t>
      </w:r>
      <w:r w:rsidRPr="00F45A50">
        <w:t>68</w:t>
      </w:r>
    </w:p>
    <w:p w:rsidR="00E01B12" w:rsidRPr="00F45A50" w:rsidRDefault="00E01B12" w:rsidP="00E01B12">
      <w:pPr>
        <w:pStyle w:val="TOC3"/>
        <w:rPr>
          <w:rFonts w:asciiTheme="minorHAnsi" w:hAnsiTheme="minorHAnsi" w:cstheme="minorBidi"/>
        </w:rPr>
      </w:pPr>
      <w:r w:rsidRPr="00F45A50">
        <w:t>3.6.5 Advantages.........................................................................................................</w:t>
      </w:r>
      <w:r>
        <w:t>...</w:t>
      </w:r>
      <w:r w:rsidRPr="00F45A50">
        <w:t>......</w:t>
      </w:r>
      <w:r>
        <w:t>....</w:t>
      </w:r>
      <w:r w:rsidRPr="00F45A50">
        <w:t>69</w:t>
      </w:r>
    </w:p>
    <w:p w:rsidR="00E01B12" w:rsidRPr="00F45A50" w:rsidRDefault="00E01B12" w:rsidP="00E01B12">
      <w:pPr>
        <w:pStyle w:val="TOC3"/>
        <w:rPr>
          <w:rFonts w:asciiTheme="minorHAnsi" w:hAnsiTheme="minorHAnsi" w:cstheme="minorBidi"/>
        </w:rPr>
      </w:pPr>
      <w:r w:rsidRPr="00F45A50">
        <w:lastRenderedPageBreak/>
        <w:t>3.6.6 Disadvantages......................................................................................................</w:t>
      </w:r>
      <w:r>
        <w:t>...</w:t>
      </w:r>
      <w:r w:rsidRPr="00F45A50">
        <w:t>....</w:t>
      </w:r>
      <w:r>
        <w:t>.....</w:t>
      </w:r>
      <w:r w:rsidRPr="00F45A50">
        <w:t>69</w:t>
      </w:r>
    </w:p>
    <w:p w:rsidR="00E01B12" w:rsidRPr="00F45A50" w:rsidRDefault="00E01B12" w:rsidP="00E01B12">
      <w:pPr>
        <w:pStyle w:val="TOC3"/>
        <w:rPr>
          <w:rFonts w:asciiTheme="minorHAnsi" w:hAnsiTheme="minorHAnsi" w:cstheme="minorBidi"/>
        </w:rPr>
      </w:pPr>
      <w:r w:rsidRPr="00F45A50">
        <w:t>3.6.7 Interviews..............................................................................................................</w:t>
      </w:r>
      <w:r>
        <w:t>...</w:t>
      </w:r>
      <w:r w:rsidRPr="00F45A50">
        <w:t>...</w:t>
      </w:r>
      <w:r>
        <w:t>....</w:t>
      </w:r>
      <w:r w:rsidRPr="00F45A50">
        <w:t>70</w:t>
      </w:r>
    </w:p>
    <w:p w:rsidR="00E01B12" w:rsidRPr="00F45A50" w:rsidRDefault="00E01B12" w:rsidP="00E01B12">
      <w:pPr>
        <w:pStyle w:val="TOC3"/>
        <w:rPr>
          <w:rFonts w:asciiTheme="minorHAnsi" w:hAnsiTheme="minorHAnsi" w:cstheme="minorBidi"/>
        </w:rPr>
      </w:pPr>
      <w:r w:rsidRPr="00F45A50">
        <w:t>3.6.8 Advantages.............................................................................................................</w:t>
      </w:r>
      <w:r>
        <w:t>...</w:t>
      </w:r>
      <w:r w:rsidRPr="00F45A50">
        <w:t>..</w:t>
      </w:r>
      <w:r>
        <w:t>....</w:t>
      </w:r>
      <w:r w:rsidRPr="00F45A50">
        <w:t>71</w:t>
      </w:r>
    </w:p>
    <w:p w:rsidR="00E01B12" w:rsidRPr="00F45A50" w:rsidRDefault="00E01B12" w:rsidP="00E01B12">
      <w:pPr>
        <w:pStyle w:val="TOC3"/>
        <w:rPr>
          <w:rFonts w:asciiTheme="minorHAnsi" w:hAnsiTheme="minorHAnsi" w:cstheme="minorBidi"/>
        </w:rPr>
      </w:pPr>
      <w:r w:rsidRPr="00F45A50">
        <w:t>3.6.9 Disadvantages..........................................................................................................</w:t>
      </w:r>
      <w:r>
        <w:t>........</w:t>
      </w:r>
      <w:r w:rsidRPr="00F45A50">
        <w:t>71</w:t>
      </w:r>
    </w:p>
    <w:p w:rsidR="00E01B12" w:rsidRPr="00F45A50" w:rsidRDefault="00E01B12" w:rsidP="00E01B12">
      <w:pPr>
        <w:pStyle w:val="TOC3"/>
      </w:pPr>
      <w:r w:rsidRPr="00F45A50">
        <w:t xml:space="preserve">3.7 </w:t>
      </w:r>
      <w:r>
        <w:t>U</w:t>
      </w:r>
      <w:r w:rsidRPr="00F45A50">
        <w:t>se of secondary data.......................................</w:t>
      </w:r>
      <w:r>
        <w:t>................</w:t>
      </w:r>
      <w:r w:rsidRPr="00F45A50">
        <w:t>..........................................</w:t>
      </w:r>
      <w:r>
        <w:t>........</w:t>
      </w:r>
      <w:r w:rsidRPr="00F45A50">
        <w:t>72</w:t>
      </w:r>
    </w:p>
    <w:p w:rsidR="00E01B12" w:rsidRPr="00F45A50" w:rsidRDefault="00E01B12" w:rsidP="00E01B12">
      <w:pPr>
        <w:pStyle w:val="TOC3"/>
      </w:pPr>
      <w:r w:rsidRPr="00F45A50">
        <w:t>3.7.1 Data presentation and analysis procedures..............................................................</w:t>
      </w:r>
      <w:r>
        <w:t>........</w:t>
      </w:r>
      <w:r w:rsidRPr="00F45A50">
        <w:t>73</w:t>
      </w:r>
    </w:p>
    <w:p w:rsidR="00E01B12" w:rsidRPr="00F45A50" w:rsidRDefault="00E01B12" w:rsidP="00E01B12">
      <w:pPr>
        <w:pStyle w:val="TOC3"/>
        <w:rPr>
          <w:rFonts w:asciiTheme="minorHAnsi" w:hAnsiTheme="minorHAnsi" w:cstheme="minorBidi"/>
        </w:rPr>
      </w:pPr>
      <w:r w:rsidRPr="00F45A50">
        <w:t>3.7.2 Ethical Considerations.............................................................................................</w:t>
      </w:r>
      <w:r>
        <w:t>........</w:t>
      </w:r>
      <w:r w:rsidRPr="00F45A50">
        <w:t>74</w:t>
      </w:r>
    </w:p>
    <w:p w:rsidR="00E01B12" w:rsidRPr="00F45A50" w:rsidRDefault="00E01B12" w:rsidP="00E01B12">
      <w:pPr>
        <w:pStyle w:val="TOC3"/>
        <w:rPr>
          <w:rFonts w:asciiTheme="minorHAnsi" w:hAnsiTheme="minorHAnsi" w:cstheme="minorBidi"/>
        </w:rPr>
      </w:pPr>
      <w:r w:rsidRPr="00F45A50">
        <w:t>3.8 Pretesting....................................................................................................................</w:t>
      </w:r>
      <w:r>
        <w:t>........</w:t>
      </w:r>
      <w:r w:rsidRPr="00F45A50">
        <w:t>74</w:t>
      </w:r>
    </w:p>
    <w:p w:rsidR="00E01B12" w:rsidRPr="00F45A50" w:rsidRDefault="00E01B12" w:rsidP="00E01B12">
      <w:pPr>
        <w:pStyle w:val="TOC1"/>
      </w:pPr>
      <w:r w:rsidRPr="00F45A50">
        <w:t>3.9 S</w:t>
      </w:r>
      <w:r w:rsidRPr="009C7009">
        <w:rPr>
          <w:sz w:val="24"/>
          <w:szCs w:val="24"/>
        </w:rPr>
        <w:t>ummary.</w:t>
      </w:r>
      <w:r w:rsidRPr="00F45A50">
        <w:t>...........................................................................................</w:t>
      </w:r>
      <w:r>
        <w:t>..............</w:t>
      </w:r>
      <w:r w:rsidRPr="00B4487E">
        <w:rPr>
          <w:sz w:val="24"/>
          <w:szCs w:val="24"/>
        </w:rPr>
        <w:t>76</w:t>
      </w:r>
    </w:p>
    <w:p w:rsidR="00E01B12" w:rsidRPr="00F45A50" w:rsidRDefault="00E01B12" w:rsidP="00E01B12">
      <w:pPr>
        <w:pStyle w:val="Heading2"/>
        <w:spacing w:line="360" w:lineRule="auto"/>
        <w:jc w:val="both"/>
        <w:rPr>
          <w:rFonts w:eastAsiaTheme="minorEastAsia"/>
          <w:sz w:val="24"/>
          <w:szCs w:val="24"/>
        </w:rPr>
      </w:pPr>
      <w:r w:rsidRPr="00B6163D">
        <w:rPr>
          <w:rFonts w:ascii="Times New Roman" w:hAnsi="Times New Roman"/>
          <w:i w:val="0"/>
        </w:rPr>
        <w:t>CHAPTER IV: DATA PRESENTATION AND ANALYSI</w:t>
      </w:r>
      <w:r w:rsidRPr="00B6163D">
        <w:rPr>
          <w:rFonts w:ascii="Times New Roman" w:hAnsi="Times New Roman"/>
          <w:b w:val="0"/>
          <w:i w:val="0"/>
        </w:rPr>
        <w:t>S</w:t>
      </w:r>
      <w:r w:rsidRPr="00B4487E">
        <w:rPr>
          <w:rFonts w:ascii="Times New Roman" w:hAnsi="Times New Roman"/>
          <w:i w:val="0"/>
          <w:sz w:val="24"/>
          <w:szCs w:val="24"/>
        </w:rPr>
        <w:t>........................</w:t>
      </w:r>
      <w:r>
        <w:rPr>
          <w:rFonts w:ascii="Times New Roman" w:hAnsi="Times New Roman"/>
          <w:b w:val="0"/>
          <w:i w:val="0"/>
          <w:sz w:val="24"/>
          <w:szCs w:val="24"/>
        </w:rPr>
        <w:t>.</w:t>
      </w:r>
      <w:r w:rsidRPr="00B4487E">
        <w:rPr>
          <w:rFonts w:ascii="Times New Roman" w:hAnsi="Times New Roman"/>
          <w:i w:val="0"/>
          <w:sz w:val="24"/>
          <w:szCs w:val="24"/>
        </w:rPr>
        <w:t>.</w:t>
      </w:r>
      <w:r w:rsidRPr="00B4487E">
        <w:rPr>
          <w:rFonts w:ascii="Times New Roman" w:hAnsi="Times New Roman"/>
          <w:i w:val="0"/>
        </w:rPr>
        <w:t>77</w:t>
      </w:r>
    </w:p>
    <w:p w:rsidR="00E01B12" w:rsidRPr="00F45A50" w:rsidRDefault="00E01B12" w:rsidP="00E01B12">
      <w:pPr>
        <w:pStyle w:val="TOC1"/>
        <w:rPr>
          <w:rFonts w:asciiTheme="minorHAnsi" w:hAnsiTheme="minorHAnsi" w:cstheme="minorBidi"/>
        </w:rPr>
      </w:pPr>
      <w:r w:rsidRPr="00F45A50">
        <w:t>4.0</w:t>
      </w:r>
      <w:r w:rsidRPr="009C7009">
        <w:rPr>
          <w:sz w:val="24"/>
          <w:szCs w:val="24"/>
        </w:rPr>
        <w:t xml:space="preserve"> Introduction</w:t>
      </w:r>
      <w:r w:rsidRPr="00F45A50">
        <w:t>...........................................</w:t>
      </w:r>
      <w:r>
        <w:t>..............................</w:t>
      </w:r>
      <w:r w:rsidRPr="00F45A50">
        <w:t>............</w:t>
      </w:r>
      <w:r>
        <w:t>................</w:t>
      </w:r>
      <w:r w:rsidRPr="009C7009">
        <w:rPr>
          <w:sz w:val="24"/>
          <w:szCs w:val="24"/>
        </w:rPr>
        <w:t>.77</w:t>
      </w:r>
    </w:p>
    <w:p w:rsidR="00E01B12" w:rsidRPr="00F45A50" w:rsidRDefault="00E01B12" w:rsidP="00E01B12">
      <w:pPr>
        <w:pStyle w:val="TOC2"/>
        <w:rPr>
          <w:rFonts w:asciiTheme="minorHAnsi" w:hAnsiTheme="minorHAnsi" w:cstheme="minorBidi"/>
        </w:rPr>
      </w:pPr>
      <w:r w:rsidRPr="00F45A50">
        <w:t>4.1 Data collection process...................................</w:t>
      </w:r>
      <w:r>
        <w:t>....................................................................</w:t>
      </w:r>
      <w:r w:rsidRPr="00F45A50">
        <w:t>77</w:t>
      </w:r>
    </w:p>
    <w:p w:rsidR="00E01B12" w:rsidRPr="00F45A50" w:rsidRDefault="00E01B12" w:rsidP="00E01B12">
      <w:pPr>
        <w:pStyle w:val="TOC1"/>
      </w:pPr>
      <w:r w:rsidRPr="000F34D1">
        <w:rPr>
          <w:sz w:val="24"/>
          <w:szCs w:val="24"/>
        </w:rPr>
        <w:t>4.2 Response rate</w:t>
      </w:r>
      <w:r w:rsidRPr="00F45A50">
        <w:t>.........................................................................</w:t>
      </w:r>
      <w:r>
        <w:t>.......</w:t>
      </w:r>
      <w:r w:rsidRPr="00F45A50">
        <w:t>......</w:t>
      </w:r>
      <w:r>
        <w:t>...............</w:t>
      </w:r>
      <w:r w:rsidRPr="009C7009">
        <w:rPr>
          <w:sz w:val="24"/>
          <w:szCs w:val="24"/>
        </w:rPr>
        <w:t>78</w:t>
      </w:r>
    </w:p>
    <w:p w:rsidR="00E01B12" w:rsidRPr="00F45A50" w:rsidRDefault="00E01B12" w:rsidP="00E01B12">
      <w:pPr>
        <w:pStyle w:val="TOC2"/>
      </w:pPr>
      <w:r w:rsidRPr="00F45A50">
        <w:t>4.3 Response Rate for Questionnaires..................................................</w:t>
      </w:r>
      <w:r>
        <w:t>....................................</w:t>
      </w:r>
      <w:r w:rsidRPr="00F45A50">
        <w:t>79</w:t>
      </w:r>
    </w:p>
    <w:p w:rsidR="00E01B12" w:rsidRPr="00F45A50" w:rsidRDefault="00E01B12" w:rsidP="00E01B12">
      <w:pPr>
        <w:pStyle w:val="TOC3"/>
      </w:pPr>
      <w:r w:rsidRPr="00F45A50">
        <w:t>4.3.1 Analysis...................................................................................</w:t>
      </w:r>
      <w:r>
        <w:t>........................................</w:t>
      </w:r>
      <w:r w:rsidRPr="00F45A50">
        <w:t>80</w:t>
      </w:r>
    </w:p>
    <w:p w:rsidR="00E01B12" w:rsidRPr="00F45A50" w:rsidRDefault="00E01B12" w:rsidP="00E01B12">
      <w:pPr>
        <w:pStyle w:val="TOC3"/>
        <w:rPr>
          <w:rFonts w:asciiTheme="minorHAnsi" w:hAnsiTheme="minorHAnsi" w:cstheme="minorBidi"/>
        </w:rPr>
      </w:pPr>
      <w:r w:rsidRPr="00F45A50">
        <w:t>4.4 Response Rate for Interviews....................................................</w:t>
      </w:r>
      <w:r>
        <w:t>........................................</w:t>
      </w:r>
      <w:r w:rsidRPr="00F45A50">
        <w:t>.81</w:t>
      </w:r>
    </w:p>
    <w:p w:rsidR="00E01B12" w:rsidRPr="00F45A50" w:rsidRDefault="00E01B12" w:rsidP="00E01B12">
      <w:pPr>
        <w:pStyle w:val="TOC3"/>
        <w:rPr>
          <w:rFonts w:asciiTheme="minorHAnsi" w:hAnsiTheme="minorHAnsi" w:cstheme="minorBidi"/>
        </w:rPr>
      </w:pPr>
      <w:r w:rsidRPr="00F45A50">
        <w:t>4.4.1 Data analysis for Interviews Response Rate...........................</w:t>
      </w:r>
      <w:r>
        <w:t>........................................</w:t>
      </w:r>
      <w:r w:rsidRPr="00F45A50">
        <w:t>82</w:t>
      </w:r>
    </w:p>
    <w:p w:rsidR="00E01B12" w:rsidRPr="00F45A50" w:rsidRDefault="00E01B12" w:rsidP="00E01B12">
      <w:pPr>
        <w:pStyle w:val="TOC3"/>
        <w:rPr>
          <w:rFonts w:asciiTheme="minorHAnsi" w:hAnsiTheme="minorHAnsi" w:cstheme="minorBidi"/>
        </w:rPr>
      </w:pPr>
      <w:r w:rsidRPr="00F45A50">
        <w:t>4.5 Overall Response rate for Interviews and Questionnaires.........</w:t>
      </w:r>
      <w:r>
        <w:t>........................................</w:t>
      </w:r>
      <w:r w:rsidRPr="00F45A50">
        <w:t>83</w:t>
      </w:r>
    </w:p>
    <w:p w:rsidR="00E01B12" w:rsidRPr="00F45A50" w:rsidRDefault="00E01B12" w:rsidP="00E01B12">
      <w:pPr>
        <w:pStyle w:val="TOC2"/>
        <w:rPr>
          <w:rFonts w:asciiTheme="minorHAnsi" w:hAnsiTheme="minorHAnsi" w:cstheme="minorBidi"/>
        </w:rPr>
      </w:pPr>
      <w:r w:rsidRPr="00F45A50">
        <w:t>4.6 Respondents age profile..........................................................</w:t>
      </w:r>
      <w:r>
        <w:t>......................</w:t>
      </w:r>
      <w:r w:rsidRPr="00F45A50">
        <w:t>...</w:t>
      </w:r>
      <w:r>
        <w:t>............</w:t>
      </w:r>
      <w:r w:rsidRPr="00F45A50">
        <w:t>.....</w:t>
      </w:r>
      <w:r>
        <w:t>.</w:t>
      </w:r>
      <w:r w:rsidRPr="00F45A50">
        <w:t>83</w:t>
      </w:r>
    </w:p>
    <w:p w:rsidR="00E01B12" w:rsidRPr="00F45A50" w:rsidRDefault="00E01B12" w:rsidP="00E01B12">
      <w:pPr>
        <w:pStyle w:val="TOC3"/>
        <w:rPr>
          <w:rFonts w:asciiTheme="minorHAnsi" w:hAnsiTheme="minorHAnsi" w:cstheme="minorBidi"/>
        </w:rPr>
      </w:pPr>
      <w:r w:rsidRPr="00F45A50">
        <w:t>4.7.1 Data Analysis.....................................................................</w:t>
      </w:r>
      <w:r>
        <w:t>.....................</w:t>
      </w:r>
      <w:r w:rsidRPr="00F45A50">
        <w:t>..</w:t>
      </w:r>
      <w:r>
        <w:t>.............</w:t>
      </w:r>
      <w:r w:rsidRPr="00F45A50">
        <w:t>....</w:t>
      </w:r>
      <w:r>
        <w:t>.....</w:t>
      </w:r>
      <w:r w:rsidRPr="00F45A50">
        <w:t>84</w:t>
      </w:r>
    </w:p>
    <w:p w:rsidR="00E01B12" w:rsidRPr="00F45A50" w:rsidRDefault="00E01B12" w:rsidP="00E01B12">
      <w:pPr>
        <w:pStyle w:val="TOC2"/>
        <w:rPr>
          <w:rFonts w:asciiTheme="minorHAnsi" w:hAnsiTheme="minorHAnsi" w:cstheme="minorBidi"/>
        </w:rPr>
      </w:pPr>
      <w:r w:rsidRPr="00F45A50">
        <w:t>4.8 Education Level for Council Officials and Schemes</w:t>
      </w:r>
      <w:r>
        <w:t xml:space="preserve"> management..................</w:t>
      </w:r>
      <w:r w:rsidRPr="00F45A50">
        <w:t>...........</w:t>
      </w:r>
      <w:r>
        <w:t>.......</w:t>
      </w:r>
      <w:r w:rsidRPr="00F45A50">
        <w:t>86</w:t>
      </w:r>
    </w:p>
    <w:p w:rsidR="00E01B12" w:rsidRPr="00F45A50" w:rsidRDefault="00E01B12" w:rsidP="00E01B12">
      <w:pPr>
        <w:pStyle w:val="TOC3"/>
        <w:rPr>
          <w:rFonts w:asciiTheme="minorHAnsi" w:hAnsiTheme="minorHAnsi" w:cstheme="minorBidi"/>
        </w:rPr>
      </w:pPr>
      <w:r w:rsidRPr="00F45A50">
        <w:t>4.8.1 Data Analysis...........................................................................................................</w:t>
      </w:r>
      <w:r>
        <w:t>.......</w:t>
      </w:r>
      <w:r w:rsidRPr="00F45A50">
        <w:t>86</w:t>
      </w:r>
    </w:p>
    <w:p w:rsidR="00E01B12" w:rsidRPr="00F45A50" w:rsidRDefault="00E01B12" w:rsidP="00E01B12">
      <w:pPr>
        <w:pStyle w:val="TOC2"/>
        <w:rPr>
          <w:rFonts w:asciiTheme="minorHAnsi" w:hAnsiTheme="minorHAnsi" w:cstheme="minorBidi"/>
        </w:rPr>
      </w:pPr>
      <w:r w:rsidRPr="00F45A50">
        <w:t>4.9 The causes of Informal Settlements in Mutare urban area............................</w:t>
      </w:r>
      <w:r>
        <w:t>..</w:t>
      </w:r>
      <w:r w:rsidRPr="00F45A50">
        <w:t>.................</w:t>
      </w:r>
      <w:r>
        <w:t>..</w:t>
      </w:r>
      <w:r w:rsidRPr="00F45A50">
        <w:t>87</w:t>
      </w:r>
    </w:p>
    <w:p w:rsidR="00E01B12" w:rsidRPr="00F45A50" w:rsidRDefault="00E01B12" w:rsidP="00E01B12">
      <w:pPr>
        <w:pStyle w:val="TOC2"/>
        <w:rPr>
          <w:rFonts w:asciiTheme="minorHAnsi" w:hAnsiTheme="minorHAnsi" w:cstheme="minorBidi"/>
        </w:rPr>
      </w:pPr>
      <w:r w:rsidRPr="00F45A50">
        <w:lastRenderedPageBreak/>
        <w:t>4.10 The Housing stock at City of Mutare..........................................................</w:t>
      </w:r>
      <w:r>
        <w:t>.</w:t>
      </w:r>
      <w:r w:rsidRPr="00F45A50">
        <w:t>.................</w:t>
      </w:r>
      <w:r>
        <w:t>...</w:t>
      </w:r>
      <w:r w:rsidRPr="00F45A50">
        <w:t>88</w:t>
      </w:r>
    </w:p>
    <w:p w:rsidR="00E01B12" w:rsidRPr="00F45A50" w:rsidRDefault="00E01B12" w:rsidP="00E01B12">
      <w:pPr>
        <w:pStyle w:val="TOC3"/>
        <w:rPr>
          <w:rFonts w:asciiTheme="minorHAnsi" w:hAnsiTheme="minorHAnsi" w:cstheme="minorBidi"/>
        </w:rPr>
      </w:pPr>
      <w:r w:rsidRPr="00F45A50">
        <w:t>4.10.1 Data Analysis................................................................................................................89</w:t>
      </w:r>
    </w:p>
    <w:p w:rsidR="00E01B12" w:rsidRPr="00F45A50" w:rsidRDefault="00E01B12" w:rsidP="00E01B12">
      <w:pPr>
        <w:pStyle w:val="TOC2"/>
        <w:rPr>
          <w:rFonts w:asciiTheme="minorHAnsi" w:hAnsiTheme="minorHAnsi" w:cstheme="minorBidi"/>
        </w:rPr>
      </w:pPr>
      <w:r w:rsidRPr="00F45A50">
        <w:t>4.11 Housing Backlog in City of Mutare from 2008-2013.................</w:t>
      </w:r>
      <w:r>
        <w:t>.</w:t>
      </w:r>
      <w:r w:rsidRPr="00F45A50">
        <w:t>.................................</w:t>
      </w:r>
      <w:r>
        <w:t>...</w:t>
      </w:r>
      <w:r w:rsidRPr="00F45A50">
        <w:t>90</w:t>
      </w:r>
    </w:p>
    <w:p w:rsidR="00E01B12" w:rsidRPr="00F45A50" w:rsidRDefault="00E01B12" w:rsidP="00E01B12">
      <w:pPr>
        <w:pStyle w:val="TOC3"/>
        <w:rPr>
          <w:rFonts w:asciiTheme="minorHAnsi" w:hAnsiTheme="minorHAnsi" w:cstheme="minorBidi"/>
        </w:rPr>
      </w:pPr>
      <w:r w:rsidRPr="00F45A50">
        <w:t>4.11.1 Data analysis.................................................................................................................91</w:t>
      </w:r>
    </w:p>
    <w:p w:rsidR="00E01B12" w:rsidRPr="00F45A50" w:rsidRDefault="00E01B12" w:rsidP="00E01B12">
      <w:pPr>
        <w:pStyle w:val="TOC3"/>
      </w:pPr>
      <w:r w:rsidRPr="00F45A50">
        <w:t>4.13 The Extent of Land Allocations and Developments in illegal sttlements........................94</w:t>
      </w:r>
    </w:p>
    <w:p w:rsidR="00E01B12" w:rsidRPr="00F45A50" w:rsidRDefault="00E01B12" w:rsidP="00E01B12">
      <w:pPr>
        <w:pStyle w:val="TOC3"/>
      </w:pPr>
      <w:r w:rsidRPr="00F45A50">
        <w:t>4.13.1 Data Analysis................................................................................................................95</w:t>
      </w:r>
    </w:p>
    <w:p w:rsidR="00E01B12" w:rsidRPr="00F45A50" w:rsidRDefault="00E01B12" w:rsidP="00E01B12">
      <w:pPr>
        <w:spacing w:line="360" w:lineRule="auto"/>
        <w:jc w:val="both"/>
        <w:rPr>
          <w:rFonts w:ascii="Times New Roman" w:hAnsi="Times New Roman"/>
          <w:sz w:val="24"/>
          <w:szCs w:val="24"/>
          <w:lang w:eastAsia="en-ZW"/>
        </w:rPr>
      </w:pPr>
      <w:r w:rsidRPr="00F45A50">
        <w:rPr>
          <w:rFonts w:ascii="Times New Roman" w:hAnsi="Times New Roman"/>
          <w:sz w:val="24"/>
          <w:szCs w:val="24"/>
          <w:lang w:eastAsia="en-ZW"/>
        </w:rPr>
        <w:t>4.13.2 Illegal Settlements not a solution to housing problems................................................ 96</w:t>
      </w:r>
    </w:p>
    <w:p w:rsidR="00E01B12" w:rsidRPr="00F45A50" w:rsidRDefault="00E01B12" w:rsidP="00E01B12">
      <w:pPr>
        <w:pStyle w:val="TOC3"/>
      </w:pPr>
      <w:r w:rsidRPr="00F45A50">
        <w:t>4.13.3 Data Analysis................................................................................................................96</w:t>
      </w:r>
    </w:p>
    <w:p w:rsidR="00E01B12" w:rsidRPr="00F45A50" w:rsidRDefault="00E01B12" w:rsidP="00E01B12">
      <w:pPr>
        <w:pStyle w:val="TOC2"/>
        <w:rPr>
          <w:rFonts w:asciiTheme="minorHAnsi" w:hAnsiTheme="minorHAnsi" w:cstheme="minorBidi"/>
        </w:rPr>
      </w:pPr>
      <w:r w:rsidRPr="00F45A50">
        <w:t>4.14 Availabity of quality water in informal settlements.........................................................97</w:t>
      </w:r>
    </w:p>
    <w:p w:rsidR="00E01B12" w:rsidRPr="00F45A50" w:rsidRDefault="00E01B12" w:rsidP="00E01B12">
      <w:pPr>
        <w:pStyle w:val="TOC3"/>
        <w:rPr>
          <w:rFonts w:asciiTheme="minorHAnsi" w:hAnsiTheme="minorHAnsi" w:cstheme="minorBidi"/>
        </w:rPr>
      </w:pPr>
      <w:r w:rsidRPr="00F45A50">
        <w:t>4.14.3 Data Analysis................................................................................................................98</w:t>
      </w:r>
    </w:p>
    <w:p w:rsidR="00E01B12" w:rsidRPr="00F45A50" w:rsidRDefault="00E01B12" w:rsidP="00E01B12">
      <w:pPr>
        <w:pStyle w:val="TOC3"/>
        <w:rPr>
          <w:rFonts w:asciiTheme="minorHAnsi" w:hAnsiTheme="minorHAnsi" w:cstheme="minorBidi"/>
        </w:rPr>
      </w:pPr>
      <w:r w:rsidRPr="00F45A50">
        <w:t>4.15Standard of public service provision by Local Authority.................................................99</w:t>
      </w:r>
    </w:p>
    <w:p w:rsidR="00E01B12" w:rsidRPr="00F45A50" w:rsidRDefault="00E01B12" w:rsidP="00E01B12">
      <w:pPr>
        <w:pStyle w:val="TOC3"/>
      </w:pPr>
      <w:r w:rsidRPr="00F45A50">
        <w:t>4.15.1 Analysis of the obtained data........................................................................................99</w:t>
      </w:r>
    </w:p>
    <w:p w:rsidR="00E01B12" w:rsidRPr="00F45A50" w:rsidRDefault="00E01B12" w:rsidP="00E01B12">
      <w:pPr>
        <w:pStyle w:val="TOC3"/>
      </w:pPr>
      <w:r w:rsidRPr="00F45A50">
        <w:t>4.16 The contributions of conventional housing schemes eradicating informal settlements.100</w:t>
      </w:r>
    </w:p>
    <w:p w:rsidR="00E01B12" w:rsidRPr="00F45A50" w:rsidRDefault="00E01B12" w:rsidP="00E01B12">
      <w:pPr>
        <w:pStyle w:val="TOC3"/>
        <w:rPr>
          <w:rFonts w:asciiTheme="minorHAnsi" w:hAnsiTheme="minorHAnsi" w:cstheme="minorBidi"/>
        </w:rPr>
      </w:pPr>
      <w:r w:rsidRPr="00F45A50">
        <w:t>4.16.1 The effectiveness of (C.H.S) in providing affordable housing to the residents in Mutare Urban.........................................................................................................................101</w:t>
      </w:r>
    </w:p>
    <w:p w:rsidR="00E01B12" w:rsidRPr="00F45A50" w:rsidRDefault="00E01B12" w:rsidP="00E01B12">
      <w:pPr>
        <w:pStyle w:val="TOC3"/>
        <w:rPr>
          <w:rFonts w:asciiTheme="minorHAnsi" w:hAnsiTheme="minorHAnsi" w:cstheme="minorBidi"/>
        </w:rPr>
      </w:pPr>
      <w:r w:rsidRPr="00F45A50">
        <w:t>4.16.2 Data analysis...............................................................................................................101</w:t>
      </w:r>
    </w:p>
    <w:p w:rsidR="00E01B12" w:rsidRPr="00F45A50" w:rsidRDefault="00E01B12" w:rsidP="00E01B12">
      <w:pPr>
        <w:pStyle w:val="TOC3"/>
        <w:rPr>
          <w:rFonts w:asciiTheme="minorHAnsi" w:hAnsiTheme="minorHAnsi" w:cstheme="minorBidi"/>
        </w:rPr>
      </w:pPr>
      <w:r w:rsidRPr="00F45A50">
        <w:t>4.17 Completed housing projects to eradicate informal settlements caused by lack of decent shelter.....................................................................................................................................105</w:t>
      </w:r>
    </w:p>
    <w:p w:rsidR="00E01B12" w:rsidRPr="00F45A50" w:rsidRDefault="00E01B12" w:rsidP="00E01B12">
      <w:pPr>
        <w:pStyle w:val="TOC2"/>
        <w:rPr>
          <w:rFonts w:asciiTheme="minorHAnsi" w:hAnsiTheme="minorHAnsi" w:cstheme="minorBidi"/>
        </w:rPr>
      </w:pPr>
      <w:r w:rsidRPr="00F45A50">
        <w:t>4.18 Challenges faced by conventional housing schemes in eradicating informal settlements..................................................................</w:t>
      </w:r>
      <w:r>
        <w:t>.</w:t>
      </w:r>
      <w:r w:rsidRPr="00F45A50">
        <w:t>.............................................</w:t>
      </w:r>
      <w:r>
        <w:t>.</w:t>
      </w:r>
      <w:r w:rsidRPr="00F45A50">
        <w:t>.............105</w:t>
      </w:r>
    </w:p>
    <w:p w:rsidR="00E01B12" w:rsidRPr="00F45A50" w:rsidRDefault="00E01B12" w:rsidP="00E01B12">
      <w:pPr>
        <w:pStyle w:val="TOC3"/>
      </w:pPr>
      <w:r w:rsidRPr="00F45A50">
        <w:t>4.18.1Analysis of Data...........................................................................................................106</w:t>
      </w:r>
    </w:p>
    <w:p w:rsidR="00E01B12" w:rsidRPr="00F45A50" w:rsidRDefault="00E01B12" w:rsidP="00E01B12">
      <w:pPr>
        <w:pStyle w:val="TOC2"/>
        <w:rPr>
          <w:rFonts w:asciiTheme="minorHAnsi" w:hAnsiTheme="minorHAnsi" w:cstheme="minorBidi"/>
        </w:rPr>
      </w:pPr>
      <w:r w:rsidRPr="00F45A50">
        <w:t>4.19 Challenges faced by Mutare City Council as it uses conventional housing schemes (C.H.S) to eradicate informal settlement.........................................................</w:t>
      </w:r>
      <w:r>
        <w:t>.......................</w:t>
      </w:r>
      <w:r w:rsidRPr="00F45A50">
        <w:t>107</w:t>
      </w:r>
    </w:p>
    <w:p w:rsidR="00E01B12" w:rsidRPr="00F45A50" w:rsidRDefault="00E01B12" w:rsidP="00E01B12">
      <w:pPr>
        <w:pStyle w:val="TOC3"/>
      </w:pPr>
      <w:r w:rsidRPr="00F45A50">
        <w:t>4.19.1 Data analysis...............................................................................................................108</w:t>
      </w:r>
    </w:p>
    <w:p w:rsidR="00E01B12" w:rsidRDefault="00E01B12" w:rsidP="00E01B12">
      <w:pPr>
        <w:pStyle w:val="TOC2"/>
      </w:pPr>
      <w:r w:rsidRPr="00F45A50">
        <w:lastRenderedPageBreak/>
        <w:t>4.20 Chapter Summary..............................................................................</w:t>
      </w:r>
      <w:r>
        <w:t>.............................108</w:t>
      </w:r>
    </w:p>
    <w:p w:rsidR="00E01B12" w:rsidRPr="005C447C" w:rsidRDefault="00E01B12" w:rsidP="00E01B12">
      <w:pPr>
        <w:pStyle w:val="TOC2"/>
      </w:pPr>
      <w:r w:rsidRPr="005C447C">
        <w:rPr>
          <w:rStyle w:val="Hyperlink"/>
          <w:b/>
          <w:color w:val="auto"/>
          <w:sz w:val="28"/>
          <w:szCs w:val="28"/>
          <w:u w:val="none"/>
        </w:rPr>
        <w:t xml:space="preserve">CHAPTER V: SUMMARY, CONCLUSION AND RECOMMENDATION </w:t>
      </w:r>
      <w:r w:rsidRPr="005C447C">
        <w:rPr>
          <w:rStyle w:val="Hyperlink"/>
          <w:b/>
          <w:color w:val="auto"/>
          <w:u w:val="none"/>
        </w:rPr>
        <w:t>................................................................................................................................................111</w:t>
      </w:r>
    </w:p>
    <w:p w:rsidR="00E01B12" w:rsidRPr="00F45A50" w:rsidRDefault="00E01B12" w:rsidP="00E01B12">
      <w:pPr>
        <w:pStyle w:val="TOC1"/>
      </w:pPr>
      <w:r w:rsidRPr="00D44A15">
        <w:rPr>
          <w:sz w:val="24"/>
          <w:szCs w:val="24"/>
        </w:rPr>
        <w:t>5.0 Introduction</w:t>
      </w:r>
      <w:r>
        <w:t>.</w:t>
      </w:r>
      <w:r w:rsidRPr="00F45A50">
        <w:t>....................................................</w:t>
      </w:r>
      <w:r>
        <w:t>....</w:t>
      </w:r>
      <w:r w:rsidRPr="00F45A50">
        <w:t>.............</w:t>
      </w:r>
      <w:r>
        <w:t>...</w:t>
      </w:r>
      <w:r w:rsidRPr="00F45A50">
        <w:t>.................</w:t>
      </w:r>
      <w:r>
        <w:t>..........111</w:t>
      </w:r>
    </w:p>
    <w:p w:rsidR="00E01B12" w:rsidRPr="00F45A50" w:rsidRDefault="00E01B12" w:rsidP="00E01B12">
      <w:pPr>
        <w:pStyle w:val="TOC1"/>
        <w:rPr>
          <w:rFonts w:asciiTheme="minorHAnsi" w:hAnsiTheme="minorHAnsi" w:cstheme="minorBidi"/>
        </w:rPr>
      </w:pPr>
      <w:r w:rsidRPr="00D44A15">
        <w:rPr>
          <w:sz w:val="24"/>
          <w:szCs w:val="24"/>
        </w:rPr>
        <w:t>5.1 Summary.</w:t>
      </w:r>
      <w:r w:rsidRPr="00F45A50">
        <w:t>...................................................................</w:t>
      </w:r>
      <w:r>
        <w:t>...</w:t>
      </w:r>
      <w:r w:rsidRPr="00F45A50">
        <w:t>.................</w:t>
      </w:r>
      <w:r>
        <w:t>................111</w:t>
      </w:r>
    </w:p>
    <w:p w:rsidR="00E01B12" w:rsidRPr="00F45A50" w:rsidRDefault="00E01B12" w:rsidP="00E01B12">
      <w:pPr>
        <w:pStyle w:val="TOC1"/>
        <w:rPr>
          <w:rFonts w:asciiTheme="minorHAnsi" w:hAnsiTheme="minorHAnsi" w:cstheme="minorBidi"/>
        </w:rPr>
      </w:pPr>
      <w:r w:rsidRPr="00D44A15">
        <w:rPr>
          <w:sz w:val="24"/>
          <w:szCs w:val="24"/>
        </w:rPr>
        <w:t>5.2 Conclusions</w:t>
      </w:r>
      <w:r w:rsidRPr="00F45A50">
        <w:rPr>
          <w:b/>
        </w:rPr>
        <w:t>.</w:t>
      </w:r>
      <w:r w:rsidRPr="00F45A50">
        <w:t>...............................................................</w:t>
      </w:r>
      <w:r>
        <w:t>...</w:t>
      </w:r>
      <w:r w:rsidRPr="00F45A50">
        <w:t>.................</w:t>
      </w:r>
      <w:r>
        <w:t>................112</w:t>
      </w:r>
    </w:p>
    <w:p w:rsidR="00E01B12" w:rsidRPr="00F45A50" w:rsidRDefault="00E01B12" w:rsidP="00E01B12">
      <w:pPr>
        <w:pStyle w:val="TOC1"/>
        <w:rPr>
          <w:rFonts w:asciiTheme="minorHAnsi" w:hAnsiTheme="minorHAnsi" w:cstheme="minorBidi"/>
        </w:rPr>
      </w:pPr>
      <w:r w:rsidRPr="00D44A15">
        <w:rPr>
          <w:sz w:val="24"/>
          <w:szCs w:val="24"/>
        </w:rPr>
        <w:t>5.3 Recommendations</w:t>
      </w:r>
      <w:r w:rsidRPr="00F45A50">
        <w:rPr>
          <w:b/>
        </w:rPr>
        <w:t>.</w:t>
      </w:r>
      <w:r w:rsidRPr="00F45A50">
        <w:t>....................................................</w:t>
      </w:r>
      <w:r>
        <w:t>.....</w:t>
      </w:r>
      <w:r w:rsidRPr="00F45A50">
        <w:t>..........</w:t>
      </w:r>
      <w:r>
        <w:t>........................</w:t>
      </w:r>
      <w:r w:rsidRPr="00F45A50">
        <w:t>115</w:t>
      </w:r>
    </w:p>
    <w:p w:rsidR="00E01B12" w:rsidRDefault="00E01B12" w:rsidP="00E01B12">
      <w:pPr>
        <w:pStyle w:val="TOC3"/>
        <w:rPr>
          <w:b/>
        </w:rPr>
      </w:pPr>
      <w:r w:rsidRPr="00B6163D">
        <w:rPr>
          <w:b/>
          <w:sz w:val="28"/>
          <w:szCs w:val="28"/>
        </w:rPr>
        <w:t>REFERENCES</w:t>
      </w:r>
      <w:r w:rsidRPr="00F45A50">
        <w:rPr>
          <w:b/>
        </w:rPr>
        <w:t>.</w:t>
      </w:r>
      <w:r w:rsidRPr="00F45A50">
        <w:t>....................................................................................</w:t>
      </w:r>
      <w:r>
        <w:t>...</w:t>
      </w:r>
      <w:r w:rsidRPr="00F45A50">
        <w:t>.............</w:t>
      </w:r>
      <w:r>
        <w:t>.</w:t>
      </w:r>
      <w:r w:rsidRPr="00F45A50">
        <w:t>......</w:t>
      </w:r>
      <w:r>
        <w:t>....</w:t>
      </w:r>
      <w:r w:rsidRPr="00F45A50">
        <w:t>.</w:t>
      </w:r>
      <w:r>
        <w:rPr>
          <w:b/>
        </w:rPr>
        <w:t>126</w:t>
      </w:r>
      <w:r w:rsidRPr="00B6163D">
        <w:rPr>
          <w:b/>
          <w:sz w:val="28"/>
          <w:szCs w:val="28"/>
        </w:rPr>
        <w:t>APPENDICES</w:t>
      </w:r>
      <w:r w:rsidRPr="00B6163D">
        <w:rPr>
          <w:sz w:val="28"/>
          <w:szCs w:val="28"/>
        </w:rPr>
        <w:t>.</w:t>
      </w:r>
      <w:r w:rsidRPr="00F45A50">
        <w:t>.............................................................................................................</w:t>
      </w:r>
      <w:r>
        <w:t>...</w:t>
      </w:r>
      <w:r w:rsidRPr="00F45A50">
        <w:t>.</w:t>
      </w:r>
      <w:r>
        <w:rPr>
          <w:b/>
        </w:rPr>
        <w:t>133</w:t>
      </w:r>
    </w:p>
    <w:p w:rsidR="00E01B12" w:rsidRPr="006D5F79" w:rsidRDefault="00E01B12" w:rsidP="00E01B12">
      <w:pPr>
        <w:rPr>
          <w:lang w:eastAsia="en-ZW"/>
        </w:rPr>
      </w:pPr>
    </w:p>
    <w:p w:rsidR="00E01B12" w:rsidRPr="00AE0A7C" w:rsidRDefault="00E01B12" w:rsidP="00E01B12">
      <w:pPr>
        <w:rPr>
          <w:lang w:eastAsia="en-ZW"/>
        </w:rPr>
      </w:pPr>
    </w:p>
    <w:p w:rsidR="00E01B12" w:rsidRPr="0093253F" w:rsidRDefault="009C2FFE" w:rsidP="00E01B12">
      <w:pPr>
        <w:pStyle w:val="TOCHeading"/>
        <w:spacing w:line="360" w:lineRule="auto"/>
        <w:jc w:val="both"/>
        <w:rPr>
          <w:sz w:val="24"/>
          <w:szCs w:val="24"/>
        </w:rPr>
      </w:pPr>
      <w:r w:rsidRPr="00F45A50">
        <w:rPr>
          <w:sz w:val="24"/>
          <w:szCs w:val="24"/>
        </w:rPr>
        <w:fldChar w:fldCharType="end"/>
      </w:r>
    </w:p>
    <w:p w:rsidR="00E01B12" w:rsidRDefault="00E01B12"/>
    <w:p w:rsidR="00E01B12" w:rsidRPr="00E01B12" w:rsidRDefault="00E01B12" w:rsidP="00E01B12"/>
    <w:p w:rsidR="00E01B12" w:rsidRPr="00E01B12" w:rsidRDefault="00E01B12" w:rsidP="00E01B12"/>
    <w:p w:rsidR="00E01B12" w:rsidRPr="00E01B12" w:rsidRDefault="00E01B12" w:rsidP="00E01B12"/>
    <w:p w:rsidR="00E01B12" w:rsidRPr="00E01B12" w:rsidRDefault="00E01B12" w:rsidP="00E01B12"/>
    <w:p w:rsidR="00E01B12" w:rsidRPr="00E01B12" w:rsidRDefault="00E01B12" w:rsidP="00E01B12"/>
    <w:p w:rsidR="00E01B12" w:rsidRPr="00E01B12" w:rsidRDefault="00E01B12" w:rsidP="00E01B12"/>
    <w:p w:rsidR="00E01B12" w:rsidRPr="00E01B12" w:rsidRDefault="00E01B12" w:rsidP="00E01B12"/>
    <w:p w:rsidR="00E01B12" w:rsidRPr="00E01B12" w:rsidRDefault="00E01B12" w:rsidP="00E01B12"/>
    <w:p w:rsidR="00E01B12" w:rsidRDefault="00E01B12" w:rsidP="00E01B12">
      <w:pPr>
        <w:tabs>
          <w:tab w:val="left" w:pos="1725"/>
        </w:tabs>
      </w:pPr>
      <w:r>
        <w:tab/>
      </w:r>
    </w:p>
    <w:p w:rsidR="009A6C0F" w:rsidRDefault="009A6C0F" w:rsidP="00E01B12">
      <w:pPr>
        <w:tabs>
          <w:tab w:val="left" w:pos="1725"/>
        </w:tabs>
        <w:sectPr w:rsidR="009A6C0F" w:rsidSect="00276627">
          <w:footerReference w:type="default" r:id="rId9"/>
          <w:pgSz w:w="11906" w:h="16838"/>
          <w:pgMar w:top="1440" w:right="1440" w:bottom="1440" w:left="1440" w:header="720" w:footer="720" w:gutter="0"/>
          <w:pgNumType w:fmt="lowerRoman" w:start="2"/>
          <w:cols w:space="720"/>
          <w:docGrid w:linePitch="360"/>
        </w:sectPr>
      </w:pPr>
    </w:p>
    <w:p w:rsidR="00E01B12" w:rsidRPr="00B248CA" w:rsidRDefault="00E01B12" w:rsidP="00F12B04">
      <w:pPr>
        <w:pStyle w:val="Heading2"/>
        <w:jc w:val="center"/>
        <w:rPr>
          <w:rFonts w:ascii="Times New Roman" w:hAnsi="Times New Roman"/>
          <w:i w:val="0"/>
          <w:sz w:val="32"/>
          <w:szCs w:val="32"/>
        </w:rPr>
      </w:pPr>
      <w:bookmarkStart w:id="1" w:name="_Toc387051628"/>
      <w:bookmarkStart w:id="2" w:name="_Toc387052030"/>
      <w:r w:rsidRPr="00B248CA">
        <w:rPr>
          <w:rFonts w:ascii="Times New Roman" w:hAnsi="Times New Roman"/>
          <w:i w:val="0"/>
          <w:sz w:val="32"/>
          <w:szCs w:val="32"/>
        </w:rPr>
        <w:lastRenderedPageBreak/>
        <w:t>CHAPTER   I</w:t>
      </w:r>
    </w:p>
    <w:p w:rsidR="00E01B12" w:rsidRPr="000F7A5D" w:rsidRDefault="00E01B12" w:rsidP="00F12B04">
      <w:pPr>
        <w:pStyle w:val="Heading2"/>
        <w:jc w:val="center"/>
        <w:rPr>
          <w:rFonts w:ascii="Times New Roman" w:hAnsi="Times New Roman"/>
          <w:i w:val="0"/>
          <w:sz w:val="32"/>
          <w:szCs w:val="32"/>
        </w:rPr>
      </w:pPr>
      <w:bookmarkStart w:id="3" w:name="_Toc387079023"/>
      <w:r w:rsidRPr="000F7A5D">
        <w:rPr>
          <w:rFonts w:ascii="Times New Roman" w:hAnsi="Times New Roman"/>
          <w:i w:val="0"/>
          <w:sz w:val="32"/>
          <w:szCs w:val="32"/>
        </w:rPr>
        <w:t>INTRODUCTION</w:t>
      </w:r>
      <w:bookmarkStart w:id="4" w:name="_Toc387051629"/>
      <w:bookmarkStart w:id="5" w:name="_Toc387052031"/>
      <w:bookmarkEnd w:id="1"/>
      <w:bookmarkEnd w:id="2"/>
      <w:bookmarkEnd w:id="3"/>
    </w:p>
    <w:p w:rsidR="00E01B12" w:rsidRPr="000F7A5D" w:rsidRDefault="00E01B12" w:rsidP="00E01B12">
      <w:pPr>
        <w:pStyle w:val="Heading2"/>
        <w:rPr>
          <w:rFonts w:ascii="Times New Roman" w:hAnsi="Times New Roman"/>
          <w:i w:val="0"/>
        </w:rPr>
      </w:pPr>
      <w:bookmarkStart w:id="6" w:name="_Toc387079024"/>
      <w:r w:rsidRPr="000F7A5D">
        <w:rPr>
          <w:rFonts w:ascii="Times New Roman" w:hAnsi="Times New Roman"/>
          <w:i w:val="0"/>
        </w:rPr>
        <w:t>1.0 INTRODUCTION</w:t>
      </w:r>
      <w:bookmarkEnd w:id="4"/>
      <w:bookmarkEnd w:id="5"/>
      <w:bookmarkEnd w:id="6"/>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Conventional Housing schemes play a significant role in eradicating informal settlement</w:t>
      </w:r>
      <w:r>
        <w:rPr>
          <w:rFonts w:ascii="Times New Roman" w:hAnsi="Times New Roman"/>
          <w:sz w:val="24"/>
          <w:szCs w:val="24"/>
        </w:rPr>
        <w:t>s, The strategy came as a result of different housing problems occurred in urban areas due to challenges faced by urban local authorities as actors and providers’ of affordable housing</w:t>
      </w:r>
      <w:r w:rsidRPr="00701032">
        <w:rPr>
          <w:rFonts w:ascii="Times New Roman" w:hAnsi="Times New Roman"/>
          <w:sz w:val="24"/>
          <w:szCs w:val="24"/>
        </w:rPr>
        <w:t>. Several researchers regarded informal settlement as a problem that negatively affects local socio-economic development-</w:t>
      </w:r>
      <w:r>
        <w:rPr>
          <w:rFonts w:ascii="Times New Roman" w:hAnsi="Times New Roman"/>
          <w:sz w:val="24"/>
          <w:szCs w:val="24"/>
        </w:rPr>
        <w:t xml:space="preserve"> in </w:t>
      </w:r>
      <w:r w:rsidRPr="00701032">
        <w:rPr>
          <w:rFonts w:ascii="Times New Roman" w:hAnsi="Times New Roman"/>
          <w:sz w:val="24"/>
          <w:szCs w:val="24"/>
        </w:rPr>
        <w:t>several urban local authorities in African developing nations. This first chapter</w:t>
      </w:r>
      <w:r>
        <w:rPr>
          <w:rFonts w:ascii="Times New Roman" w:hAnsi="Times New Roman"/>
          <w:sz w:val="24"/>
          <w:szCs w:val="24"/>
        </w:rPr>
        <w:t xml:space="preserve"> however; explicitly highlighted</w:t>
      </w:r>
      <w:r w:rsidRPr="00701032">
        <w:rPr>
          <w:rFonts w:ascii="Times New Roman" w:hAnsi="Times New Roman"/>
          <w:sz w:val="24"/>
          <w:szCs w:val="24"/>
        </w:rPr>
        <w:t xml:space="preserve"> the prelude of the s</w:t>
      </w:r>
      <w:r>
        <w:rPr>
          <w:rFonts w:ascii="Times New Roman" w:hAnsi="Times New Roman"/>
          <w:sz w:val="24"/>
          <w:szCs w:val="24"/>
        </w:rPr>
        <w:t xml:space="preserve">tudy which </w:t>
      </w:r>
      <w:r w:rsidRPr="00701032">
        <w:rPr>
          <w:rFonts w:ascii="Times New Roman" w:hAnsi="Times New Roman"/>
          <w:sz w:val="24"/>
          <w:szCs w:val="24"/>
        </w:rPr>
        <w:t xml:space="preserve">presents </w:t>
      </w:r>
      <w:r>
        <w:rPr>
          <w:rFonts w:ascii="Times New Roman" w:hAnsi="Times New Roman"/>
          <w:sz w:val="24"/>
          <w:szCs w:val="24"/>
        </w:rPr>
        <w:t xml:space="preserve">the </w:t>
      </w:r>
      <w:r w:rsidRPr="00701032">
        <w:rPr>
          <w:rFonts w:ascii="Times New Roman" w:hAnsi="Times New Roman"/>
          <w:sz w:val="24"/>
          <w:szCs w:val="24"/>
        </w:rPr>
        <w:t>background to the study, unanswered questions that had given</w:t>
      </w:r>
      <w:r>
        <w:rPr>
          <w:rFonts w:ascii="Times New Roman" w:hAnsi="Times New Roman"/>
          <w:sz w:val="24"/>
          <w:szCs w:val="24"/>
        </w:rPr>
        <w:t xml:space="preserve"> a </w:t>
      </w:r>
      <w:r w:rsidRPr="00701032">
        <w:rPr>
          <w:rFonts w:ascii="Times New Roman" w:hAnsi="Times New Roman"/>
          <w:sz w:val="24"/>
          <w:szCs w:val="24"/>
        </w:rPr>
        <w:t xml:space="preserve">vivid light to the researcher to come up with such a topic. Enveloping and </w:t>
      </w:r>
      <w:r>
        <w:rPr>
          <w:rFonts w:ascii="Times New Roman" w:hAnsi="Times New Roman"/>
          <w:sz w:val="24"/>
          <w:szCs w:val="24"/>
        </w:rPr>
        <w:t xml:space="preserve">encircling in the </w:t>
      </w:r>
      <w:r w:rsidRPr="00701032">
        <w:rPr>
          <w:rFonts w:ascii="Times New Roman" w:hAnsi="Times New Roman"/>
          <w:sz w:val="24"/>
          <w:szCs w:val="24"/>
        </w:rPr>
        <w:t>chapter</w:t>
      </w:r>
      <w:r>
        <w:rPr>
          <w:rFonts w:ascii="Times New Roman" w:hAnsi="Times New Roman"/>
          <w:sz w:val="24"/>
          <w:szCs w:val="24"/>
        </w:rPr>
        <w:t xml:space="preserve"> was</w:t>
      </w:r>
      <w:r w:rsidRPr="00701032">
        <w:rPr>
          <w:rFonts w:ascii="Times New Roman" w:hAnsi="Times New Roman"/>
          <w:sz w:val="24"/>
          <w:szCs w:val="24"/>
        </w:rPr>
        <w:t xml:space="preserve"> the statement of the problem, significance of the study, assumptions of the topic, delimitations and limitationsin</w:t>
      </w:r>
      <w:r>
        <w:rPr>
          <w:rFonts w:ascii="Times New Roman" w:hAnsi="Times New Roman"/>
          <w:sz w:val="24"/>
          <w:szCs w:val="24"/>
        </w:rPr>
        <w:t xml:space="preserve">dicating </w:t>
      </w:r>
      <w:r w:rsidRPr="00701032">
        <w:rPr>
          <w:rFonts w:ascii="Times New Roman" w:hAnsi="Times New Roman"/>
          <w:sz w:val="24"/>
          <w:szCs w:val="24"/>
        </w:rPr>
        <w:t>why a critical assessment on the</w:t>
      </w:r>
      <w:r>
        <w:rPr>
          <w:rFonts w:ascii="Times New Roman" w:hAnsi="Times New Roman"/>
          <w:sz w:val="24"/>
          <w:szCs w:val="24"/>
        </w:rPr>
        <w:t xml:space="preserve"> contributions and</w:t>
      </w:r>
      <w:r w:rsidRPr="00701032">
        <w:rPr>
          <w:rFonts w:ascii="Times New Roman" w:hAnsi="Times New Roman"/>
          <w:sz w:val="24"/>
          <w:szCs w:val="24"/>
        </w:rPr>
        <w:t xml:space="preserve"> challenges that local authorities </w:t>
      </w:r>
      <w:r>
        <w:rPr>
          <w:rFonts w:ascii="Times New Roman" w:hAnsi="Times New Roman"/>
          <w:sz w:val="24"/>
          <w:szCs w:val="24"/>
        </w:rPr>
        <w:t xml:space="preserve">are </w:t>
      </w:r>
      <w:r w:rsidRPr="00701032">
        <w:rPr>
          <w:rFonts w:ascii="Times New Roman" w:hAnsi="Times New Roman"/>
          <w:sz w:val="24"/>
          <w:szCs w:val="24"/>
        </w:rPr>
        <w:t xml:space="preserve">facing in eradicating informal settlement through </w:t>
      </w:r>
      <w:r>
        <w:rPr>
          <w:rFonts w:ascii="Times New Roman" w:hAnsi="Times New Roman"/>
          <w:sz w:val="24"/>
          <w:szCs w:val="24"/>
        </w:rPr>
        <w:t xml:space="preserve">affordable </w:t>
      </w:r>
      <w:r w:rsidRPr="00701032">
        <w:rPr>
          <w:rFonts w:ascii="Times New Roman" w:hAnsi="Times New Roman"/>
          <w:sz w:val="24"/>
          <w:szCs w:val="24"/>
        </w:rPr>
        <w:t>housing provision. The researcher in this caseuse</w:t>
      </w:r>
      <w:r>
        <w:rPr>
          <w:rFonts w:ascii="Times New Roman" w:hAnsi="Times New Roman"/>
          <w:sz w:val="24"/>
          <w:szCs w:val="24"/>
        </w:rPr>
        <w:t>d</w:t>
      </w:r>
      <w:r w:rsidRPr="00701032">
        <w:rPr>
          <w:rFonts w:ascii="Times New Roman" w:hAnsi="Times New Roman"/>
          <w:sz w:val="24"/>
          <w:szCs w:val="24"/>
        </w:rPr>
        <w:t xml:space="preserve"> Mutare urban area in Zimbabwe as an area of study as he was enthused by the intervention of private developers, housing cooperatives</w:t>
      </w:r>
      <w:r>
        <w:rPr>
          <w:rFonts w:ascii="Times New Roman" w:hAnsi="Times New Roman"/>
          <w:sz w:val="24"/>
          <w:szCs w:val="24"/>
        </w:rPr>
        <w:t xml:space="preserve"> and employer assistance schemes as well as the</w:t>
      </w:r>
      <w:r w:rsidRPr="00701032">
        <w:rPr>
          <w:rFonts w:ascii="Times New Roman" w:hAnsi="Times New Roman"/>
          <w:sz w:val="24"/>
          <w:szCs w:val="24"/>
        </w:rPr>
        <w:t xml:space="preserve"> challenges that urban council’s</w:t>
      </w:r>
      <w:r>
        <w:rPr>
          <w:rFonts w:ascii="Times New Roman" w:hAnsi="Times New Roman"/>
          <w:sz w:val="24"/>
          <w:szCs w:val="24"/>
        </w:rPr>
        <w:t xml:space="preserve"> face when using </w:t>
      </w:r>
      <w:r w:rsidRPr="00701032">
        <w:rPr>
          <w:rFonts w:ascii="Times New Roman" w:hAnsi="Times New Roman"/>
          <w:sz w:val="24"/>
          <w:szCs w:val="24"/>
        </w:rPr>
        <w:t>housing</w:t>
      </w:r>
      <w:r>
        <w:rPr>
          <w:rFonts w:ascii="Times New Roman" w:hAnsi="Times New Roman"/>
          <w:sz w:val="24"/>
          <w:szCs w:val="24"/>
        </w:rPr>
        <w:t xml:space="preserve"> schemes </w:t>
      </w:r>
      <w:r w:rsidRPr="00701032">
        <w:rPr>
          <w:rFonts w:ascii="Times New Roman" w:hAnsi="Times New Roman"/>
          <w:sz w:val="24"/>
          <w:szCs w:val="24"/>
        </w:rPr>
        <w:t>as an approach to exterminate informal settlements.</w:t>
      </w:r>
    </w:p>
    <w:p w:rsidR="00E01B12" w:rsidRPr="00AE0362" w:rsidRDefault="00E01B12" w:rsidP="00E01B12">
      <w:pPr>
        <w:pStyle w:val="Heading2"/>
        <w:rPr>
          <w:rFonts w:ascii="Times New Roman" w:hAnsi="Times New Roman"/>
          <w:i w:val="0"/>
        </w:rPr>
      </w:pPr>
      <w:bookmarkStart w:id="7" w:name="_Toc387051630"/>
      <w:bookmarkStart w:id="8" w:name="_Toc387052032"/>
      <w:bookmarkStart w:id="9" w:name="_Toc387079025"/>
      <w:r w:rsidRPr="00AE0362">
        <w:rPr>
          <w:rFonts w:ascii="Times New Roman" w:hAnsi="Times New Roman"/>
          <w:i w:val="0"/>
        </w:rPr>
        <w:t>1.1 BACKGROUND OF THE STUDY</w:t>
      </w:r>
      <w:bookmarkEnd w:id="7"/>
      <w:bookmarkEnd w:id="8"/>
      <w:bookmarkEnd w:id="9"/>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 xml:space="preserve">The area of study (Mutare) is associated with Murahwa clan who lived in Manicaland in 1897 and beyond. Who predominantly practiced agriculture, gold panning and iron smithing </w:t>
      </w:r>
      <w:r>
        <w:rPr>
          <w:rFonts w:ascii="Times New Roman" w:hAnsi="Times New Roman"/>
          <w:sz w:val="24"/>
          <w:szCs w:val="24"/>
        </w:rPr>
        <w:t>and</w:t>
      </w:r>
      <w:r w:rsidRPr="00701032">
        <w:rPr>
          <w:rFonts w:ascii="Times New Roman" w:hAnsi="Times New Roman"/>
          <w:sz w:val="24"/>
          <w:szCs w:val="24"/>
        </w:rPr>
        <w:t xml:space="preserve"> were removed from around their Murahwa hill in 1930 to live at ‘ten </w:t>
      </w:r>
      <w:r>
        <w:rPr>
          <w:rFonts w:ascii="Times New Roman" w:hAnsi="Times New Roman"/>
          <w:sz w:val="24"/>
          <w:szCs w:val="24"/>
        </w:rPr>
        <w:t>miles.’</w:t>
      </w:r>
      <w:r w:rsidRPr="00701032">
        <w:rPr>
          <w:rFonts w:ascii="Times New Roman" w:hAnsi="Times New Roman"/>
          <w:sz w:val="24"/>
          <w:szCs w:val="24"/>
        </w:rPr>
        <w:t xml:space="preserve"> Eventually, they were transferred again to Muromo Reserves in Zimunya Rural area were today some still eke out a rather very miserable existence of informal settlements. The name Mutare was derived from “Nyautare” meaning ‘a piece of stone’. The name usually came about as a result of </w:t>
      </w:r>
      <w:r w:rsidRPr="00701032">
        <w:rPr>
          <w:rFonts w:ascii="Times New Roman" w:hAnsi="Times New Roman"/>
          <w:sz w:val="24"/>
          <w:szCs w:val="24"/>
        </w:rPr>
        <w:lastRenderedPageBreak/>
        <w:t>findings of one of the precious minerals (gold) in Penhalonga Valley through which Mutare River flows. The availability of these minerals and good climatic condition lured the Portuguese and later the (whites) to Manicaland in 1890 that completed the colonisation of the whole plateau and declared Fort Umtali as the provincial capital encircled by racial settlement distribution</w:t>
      </w:r>
      <w:r>
        <w:rPr>
          <w:rFonts w:ascii="Times New Roman" w:hAnsi="Times New Roman"/>
          <w:sz w:val="24"/>
          <w:szCs w:val="24"/>
        </w:rPr>
        <w:t xml:space="preserve"> (Mushayike;</w:t>
      </w:r>
      <w:r w:rsidRPr="00701032">
        <w:rPr>
          <w:rFonts w:ascii="Times New Roman" w:hAnsi="Times New Roman"/>
          <w:sz w:val="24"/>
          <w:szCs w:val="24"/>
        </w:rPr>
        <w:t xml:space="preserve"> 2010</w:t>
      </w:r>
      <w:r>
        <w:rPr>
          <w:rFonts w:ascii="Times New Roman" w:hAnsi="Times New Roman"/>
          <w:sz w:val="24"/>
          <w:szCs w:val="24"/>
        </w:rPr>
        <w:t>:43</w:t>
      </w:r>
      <w:r w:rsidRPr="00701032">
        <w:rPr>
          <w:rFonts w:ascii="Times New Roman" w:hAnsi="Times New Roman"/>
          <w:sz w:val="24"/>
          <w:szCs w:val="24"/>
        </w:rPr>
        <w:t>)</w:t>
      </w:r>
      <w:r>
        <w:rPr>
          <w:rFonts w:ascii="Times New Roman" w:hAnsi="Times New Roman"/>
          <w:sz w:val="24"/>
          <w:szCs w:val="24"/>
        </w:rPr>
        <w:t>.</w:t>
      </w:r>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In 1897, the mining town of Umtali moved to the 3</w:t>
      </w:r>
      <w:r w:rsidRPr="00701032">
        <w:rPr>
          <w:rFonts w:ascii="Times New Roman" w:hAnsi="Times New Roman"/>
          <w:sz w:val="24"/>
          <w:szCs w:val="24"/>
          <w:vertAlign w:val="superscript"/>
        </w:rPr>
        <w:t>rd</w:t>
      </w:r>
      <w:r w:rsidRPr="00701032">
        <w:rPr>
          <w:rFonts w:ascii="Times New Roman" w:hAnsi="Times New Roman"/>
          <w:sz w:val="24"/>
          <w:szCs w:val="24"/>
        </w:rPr>
        <w:t xml:space="preserve"> and present location from Penhalonga and Old Umtali. The then the Sanitary Board which has been given the mandate to undertake the elementary duties of rubbish removal and other service had its last meeting in Old Mutare on the 11</w:t>
      </w:r>
      <w:r w:rsidRPr="00701032">
        <w:rPr>
          <w:rFonts w:ascii="Times New Roman" w:hAnsi="Times New Roman"/>
          <w:sz w:val="24"/>
          <w:szCs w:val="24"/>
          <w:vertAlign w:val="superscript"/>
        </w:rPr>
        <w:t>th</w:t>
      </w:r>
      <w:r w:rsidRPr="00701032">
        <w:rPr>
          <w:rFonts w:ascii="Times New Roman" w:hAnsi="Times New Roman"/>
          <w:sz w:val="24"/>
          <w:szCs w:val="24"/>
        </w:rPr>
        <w:t xml:space="preserve"> of August 1897 and the first new Umtali established on September 29 of the same year under chairmanship of Mayor Scott Turner. The move which was instigated by the arrival of the railway line from Mozambique’s port of Beira thus, the period reflected the beginning of Mutare Urban Community which therefore some rightly pinned as composed of both formal and illegal black settlements as several moved in cities for better life and jobs. By the notice dated 11</w:t>
      </w:r>
      <w:r w:rsidRPr="00701032">
        <w:rPr>
          <w:rFonts w:ascii="Times New Roman" w:hAnsi="Times New Roman"/>
          <w:sz w:val="24"/>
          <w:szCs w:val="24"/>
          <w:vertAlign w:val="superscript"/>
        </w:rPr>
        <w:t>th</w:t>
      </w:r>
      <w:r w:rsidRPr="00701032">
        <w:rPr>
          <w:rFonts w:ascii="Times New Roman" w:hAnsi="Times New Roman"/>
          <w:sz w:val="24"/>
          <w:szCs w:val="24"/>
        </w:rPr>
        <w:t xml:space="preserve"> June 1914 (Government Notice no 241 of 1914) the administrator confirmed the township of Umtali the third Municipality in the country after municipality elections held on 5</w:t>
      </w:r>
      <w:r w:rsidRPr="00701032">
        <w:rPr>
          <w:rFonts w:ascii="Times New Roman" w:hAnsi="Times New Roman"/>
          <w:sz w:val="24"/>
          <w:szCs w:val="24"/>
          <w:vertAlign w:val="superscript"/>
        </w:rPr>
        <w:t>th</w:t>
      </w:r>
      <w:r w:rsidRPr="00701032">
        <w:rPr>
          <w:rFonts w:ascii="Times New Roman" w:hAnsi="Times New Roman"/>
          <w:sz w:val="24"/>
          <w:szCs w:val="24"/>
        </w:rPr>
        <w:t xml:space="preserve"> August of 1914</w:t>
      </w:r>
      <w:r>
        <w:rPr>
          <w:rFonts w:ascii="Times New Roman" w:hAnsi="Times New Roman"/>
          <w:sz w:val="24"/>
          <w:szCs w:val="24"/>
        </w:rPr>
        <w:t xml:space="preserve"> proposed that they should formal residential settlements</w:t>
      </w:r>
      <w:r w:rsidRPr="00701032">
        <w:rPr>
          <w:rFonts w:ascii="Times New Roman" w:hAnsi="Times New Roman"/>
          <w:sz w:val="24"/>
          <w:szCs w:val="24"/>
        </w:rPr>
        <w:t>. The meeting took place on the 12</w:t>
      </w:r>
      <w:r w:rsidRPr="00701032">
        <w:rPr>
          <w:rFonts w:ascii="Times New Roman" w:hAnsi="Times New Roman"/>
          <w:sz w:val="24"/>
          <w:szCs w:val="24"/>
          <w:vertAlign w:val="superscript"/>
        </w:rPr>
        <w:t>th</w:t>
      </w:r>
      <w:r>
        <w:rPr>
          <w:rFonts w:ascii="Times New Roman" w:hAnsi="Times New Roman"/>
          <w:sz w:val="24"/>
          <w:szCs w:val="24"/>
        </w:rPr>
        <w:t xml:space="preserve"> September 1971 giving</w:t>
      </w:r>
      <w:r w:rsidRPr="00701032">
        <w:rPr>
          <w:rFonts w:ascii="Times New Roman" w:hAnsi="Times New Roman"/>
          <w:sz w:val="24"/>
          <w:szCs w:val="24"/>
        </w:rPr>
        <w:t xml:space="preserve"> the parliament opportunity to declare Umtali to a City status a decision made on Friday the 1</w:t>
      </w:r>
      <w:r w:rsidRPr="00701032">
        <w:rPr>
          <w:rFonts w:ascii="Times New Roman" w:hAnsi="Times New Roman"/>
          <w:sz w:val="24"/>
          <w:szCs w:val="24"/>
          <w:vertAlign w:val="superscript"/>
        </w:rPr>
        <w:t>st</w:t>
      </w:r>
      <w:r w:rsidRPr="00701032">
        <w:rPr>
          <w:rFonts w:ascii="Times New Roman" w:hAnsi="Times New Roman"/>
          <w:sz w:val="24"/>
          <w:szCs w:val="24"/>
        </w:rPr>
        <w:t xml:space="preserve"> of November in the same year. Proceeding coincided with the 75</w:t>
      </w:r>
      <w:r w:rsidRPr="00701032">
        <w:rPr>
          <w:rFonts w:ascii="Times New Roman" w:hAnsi="Times New Roman"/>
          <w:sz w:val="24"/>
          <w:szCs w:val="24"/>
          <w:vertAlign w:val="superscript"/>
        </w:rPr>
        <w:t>th</w:t>
      </w:r>
      <w:r w:rsidRPr="00701032">
        <w:rPr>
          <w:rFonts w:ascii="Times New Roman" w:hAnsi="Times New Roman"/>
          <w:sz w:val="24"/>
          <w:szCs w:val="24"/>
        </w:rPr>
        <w:t xml:space="preserve"> anniversary of the resigning of the proclamation no 15 of 1896, relative to the moving of Umtali to the present site</w:t>
      </w:r>
      <w:r>
        <w:rPr>
          <w:rFonts w:ascii="Times New Roman" w:hAnsi="Times New Roman"/>
          <w:sz w:val="24"/>
          <w:szCs w:val="24"/>
        </w:rPr>
        <w:t xml:space="preserve">. Later in </w:t>
      </w:r>
      <w:r w:rsidRPr="00701032">
        <w:rPr>
          <w:rFonts w:ascii="Times New Roman" w:hAnsi="Times New Roman"/>
          <w:sz w:val="24"/>
          <w:szCs w:val="24"/>
        </w:rPr>
        <w:t>1994 through a circular -the City together with Gweru City Council regrouped on grade one city status join</w:t>
      </w:r>
      <w:r>
        <w:rPr>
          <w:rFonts w:ascii="Times New Roman" w:hAnsi="Times New Roman"/>
          <w:sz w:val="24"/>
          <w:szCs w:val="24"/>
        </w:rPr>
        <w:t>ing</w:t>
      </w:r>
      <w:r w:rsidRPr="00701032">
        <w:rPr>
          <w:rFonts w:ascii="Times New Roman" w:hAnsi="Times New Roman"/>
          <w:sz w:val="24"/>
          <w:szCs w:val="24"/>
        </w:rPr>
        <w:t xml:space="preserve"> Harare and Bulawayo. The first executive mayor was Alderman Lawrence Mudewe former mayor and councillor came after the Councillor Jahwi the first black m</w:t>
      </w:r>
      <w:r>
        <w:rPr>
          <w:rFonts w:ascii="Times New Roman" w:hAnsi="Times New Roman"/>
          <w:sz w:val="24"/>
          <w:szCs w:val="24"/>
        </w:rPr>
        <w:t>ayor installed in November 1980</w:t>
      </w:r>
      <w:r w:rsidRPr="00701032">
        <w:rPr>
          <w:rFonts w:ascii="Times New Roman" w:hAnsi="Times New Roman"/>
          <w:sz w:val="24"/>
          <w:szCs w:val="24"/>
        </w:rPr>
        <w:t xml:space="preserve"> (Mutare City Council Developmental Records 2012</w:t>
      </w:r>
      <w:r>
        <w:rPr>
          <w:rFonts w:ascii="Times New Roman" w:hAnsi="Times New Roman"/>
          <w:sz w:val="24"/>
          <w:szCs w:val="24"/>
        </w:rPr>
        <w:t xml:space="preserve">). However, though </w:t>
      </w:r>
      <w:r>
        <w:rPr>
          <w:rFonts w:ascii="Times New Roman" w:hAnsi="Times New Roman"/>
          <w:sz w:val="24"/>
          <w:szCs w:val="24"/>
        </w:rPr>
        <w:lastRenderedPageBreak/>
        <w:t>the governance system changed the issue of</w:t>
      </w:r>
      <w:r w:rsidRPr="00701032">
        <w:rPr>
          <w:rFonts w:ascii="Times New Roman" w:hAnsi="Times New Roman"/>
          <w:sz w:val="24"/>
          <w:szCs w:val="24"/>
        </w:rPr>
        <w:t xml:space="preserve"> informal settlements </w:t>
      </w:r>
      <w:r>
        <w:rPr>
          <w:rFonts w:ascii="Times New Roman" w:hAnsi="Times New Roman"/>
          <w:sz w:val="24"/>
          <w:szCs w:val="24"/>
        </w:rPr>
        <w:t>remain a topical issue due to urban growth caused by urbanisation (Mashoko 2012:23)</w:t>
      </w:r>
      <w:r w:rsidRPr="00701032">
        <w:rPr>
          <w:rFonts w:ascii="Times New Roman" w:hAnsi="Times New Roman"/>
          <w:sz w:val="24"/>
          <w:szCs w:val="24"/>
        </w:rPr>
        <w:t>.</w:t>
      </w:r>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 xml:space="preserve"> Mutare is the eastern gateway city to Indian Ocean about 320km from Beira </w:t>
      </w:r>
      <w:r>
        <w:rPr>
          <w:rFonts w:ascii="Times New Roman" w:hAnsi="Times New Roman"/>
          <w:sz w:val="24"/>
          <w:szCs w:val="24"/>
        </w:rPr>
        <w:t xml:space="preserve">port in Mozambique. An urban area </w:t>
      </w:r>
      <w:r w:rsidRPr="00701032">
        <w:rPr>
          <w:rFonts w:ascii="Times New Roman" w:hAnsi="Times New Roman"/>
          <w:sz w:val="24"/>
          <w:szCs w:val="24"/>
        </w:rPr>
        <w:t>nuzzled</w:t>
      </w:r>
      <w:r>
        <w:rPr>
          <w:rFonts w:ascii="Times New Roman" w:hAnsi="Times New Roman"/>
          <w:sz w:val="24"/>
          <w:szCs w:val="24"/>
        </w:rPr>
        <w:t xml:space="preserve"> at</w:t>
      </w:r>
      <w:r w:rsidRPr="00701032">
        <w:rPr>
          <w:rFonts w:ascii="Times New Roman" w:hAnsi="Times New Roman"/>
          <w:sz w:val="24"/>
          <w:szCs w:val="24"/>
        </w:rPr>
        <w:t xml:space="preserve"> the centre of Zimbabwe’s eastern highlands it stretches starting </w:t>
      </w:r>
      <w:r>
        <w:rPr>
          <w:rFonts w:ascii="Times New Roman" w:hAnsi="Times New Roman"/>
          <w:sz w:val="24"/>
          <w:szCs w:val="24"/>
        </w:rPr>
        <w:t xml:space="preserve">from </w:t>
      </w:r>
      <w:r w:rsidRPr="00701032">
        <w:rPr>
          <w:rFonts w:ascii="Times New Roman" w:hAnsi="Times New Roman"/>
          <w:sz w:val="24"/>
          <w:szCs w:val="24"/>
        </w:rPr>
        <w:t>Nyanga in the north and Chipinge in the south subjugated on all positions by enormous granite mountains. Mutare</w:t>
      </w:r>
      <w:r>
        <w:rPr>
          <w:rFonts w:ascii="Times New Roman" w:hAnsi="Times New Roman"/>
          <w:sz w:val="24"/>
          <w:szCs w:val="24"/>
        </w:rPr>
        <w:t xml:space="preserve"> urban area </w:t>
      </w:r>
      <w:r w:rsidRPr="00701032">
        <w:rPr>
          <w:rFonts w:ascii="Times New Roman" w:hAnsi="Times New Roman"/>
          <w:sz w:val="24"/>
          <w:szCs w:val="24"/>
        </w:rPr>
        <w:t>dwells in a valley that built</w:t>
      </w:r>
      <w:r w:rsidR="00F12B04">
        <w:rPr>
          <w:rFonts w:ascii="Times New Roman" w:hAnsi="Times New Roman"/>
          <w:sz w:val="24"/>
          <w:szCs w:val="24"/>
        </w:rPr>
        <w:t xml:space="preserve"> </w:t>
      </w:r>
      <w:r w:rsidRPr="00701032">
        <w:rPr>
          <w:rFonts w:ascii="Times New Roman" w:hAnsi="Times New Roman"/>
          <w:sz w:val="24"/>
          <w:szCs w:val="24"/>
        </w:rPr>
        <w:t>normal magnificent entryway flanked by lowlands of Mozambi</w:t>
      </w:r>
      <w:r>
        <w:rPr>
          <w:rFonts w:ascii="Times New Roman" w:hAnsi="Times New Roman"/>
          <w:sz w:val="24"/>
          <w:szCs w:val="24"/>
        </w:rPr>
        <w:t xml:space="preserve">que as well as </w:t>
      </w:r>
      <w:r w:rsidRPr="00701032">
        <w:rPr>
          <w:rFonts w:ascii="Times New Roman" w:hAnsi="Times New Roman"/>
          <w:sz w:val="24"/>
          <w:szCs w:val="24"/>
        </w:rPr>
        <w:t>internal part of Zimbabwe. The Cit</w:t>
      </w:r>
      <w:r>
        <w:rPr>
          <w:rFonts w:ascii="Times New Roman" w:hAnsi="Times New Roman"/>
          <w:sz w:val="24"/>
          <w:szCs w:val="24"/>
        </w:rPr>
        <w:t xml:space="preserve">y’s proximity </w:t>
      </w:r>
      <w:r w:rsidRPr="00701032">
        <w:rPr>
          <w:rFonts w:ascii="Times New Roman" w:hAnsi="Times New Roman"/>
          <w:sz w:val="24"/>
          <w:szCs w:val="24"/>
        </w:rPr>
        <w:t>to the sea</w:t>
      </w:r>
      <w:r>
        <w:rPr>
          <w:rFonts w:ascii="Times New Roman" w:hAnsi="Times New Roman"/>
          <w:sz w:val="24"/>
          <w:szCs w:val="24"/>
        </w:rPr>
        <w:t xml:space="preserve"> is more significant hence becomes the main</w:t>
      </w:r>
      <w:r w:rsidRPr="00701032">
        <w:rPr>
          <w:rFonts w:ascii="Times New Roman" w:hAnsi="Times New Roman"/>
          <w:sz w:val="24"/>
          <w:szCs w:val="24"/>
        </w:rPr>
        <w:t xml:space="preserve"> strategic location for conveying (transport)</w:t>
      </w:r>
      <w:r>
        <w:rPr>
          <w:rFonts w:ascii="Times New Roman" w:hAnsi="Times New Roman"/>
          <w:sz w:val="24"/>
          <w:szCs w:val="24"/>
        </w:rPr>
        <w:t xml:space="preserve"> cost sensitive </w:t>
      </w:r>
      <w:r w:rsidRPr="00701032">
        <w:rPr>
          <w:rFonts w:ascii="Times New Roman" w:hAnsi="Times New Roman"/>
          <w:sz w:val="24"/>
          <w:szCs w:val="24"/>
        </w:rPr>
        <w:t>for import</w:t>
      </w:r>
      <w:r>
        <w:rPr>
          <w:rFonts w:ascii="Times New Roman" w:hAnsi="Times New Roman"/>
          <w:sz w:val="24"/>
          <w:szCs w:val="24"/>
        </w:rPr>
        <w:t>s</w:t>
      </w:r>
      <w:r w:rsidRPr="00701032">
        <w:rPr>
          <w:rFonts w:ascii="Times New Roman" w:hAnsi="Times New Roman"/>
          <w:sz w:val="24"/>
          <w:szCs w:val="24"/>
        </w:rPr>
        <w:t xml:space="preserve"> and export</w:t>
      </w:r>
      <w:r>
        <w:rPr>
          <w:rFonts w:ascii="Times New Roman" w:hAnsi="Times New Roman"/>
          <w:sz w:val="24"/>
          <w:szCs w:val="24"/>
        </w:rPr>
        <w:t>s</w:t>
      </w:r>
      <w:r w:rsidRPr="00701032">
        <w:rPr>
          <w:rFonts w:ascii="Times New Roman" w:hAnsi="Times New Roman"/>
          <w:sz w:val="24"/>
          <w:szCs w:val="24"/>
        </w:rPr>
        <w:t xml:space="preserve"> established sectors</w:t>
      </w:r>
      <w:r>
        <w:rPr>
          <w:rFonts w:ascii="Times New Roman" w:hAnsi="Times New Roman"/>
          <w:sz w:val="24"/>
          <w:szCs w:val="24"/>
        </w:rPr>
        <w:t xml:space="preserve"> and a cause of concern for high population growth</w:t>
      </w:r>
      <w:r w:rsidRPr="00701032">
        <w:rPr>
          <w:rFonts w:ascii="Times New Roman" w:hAnsi="Times New Roman"/>
          <w:sz w:val="24"/>
          <w:szCs w:val="24"/>
        </w:rPr>
        <w:t>. Mutare covers an area of about 16,700 hectares and as posted by the Central Statistics Office 2012 it has a population of 130 654 but currently it is estimated to be over 200 500</w:t>
      </w:r>
      <w:r>
        <w:rPr>
          <w:rFonts w:ascii="Times New Roman" w:hAnsi="Times New Roman"/>
          <w:sz w:val="24"/>
          <w:szCs w:val="24"/>
        </w:rPr>
        <w:t xml:space="preserve"> an increasing number of people migrating to Cities from rural areas. This resulted in massive urbanisation a cause of concern to high squatter settlements as the council failing to supply housing to all urban inhabitants.</w:t>
      </w:r>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lang w:eastAsia="en-ZW"/>
        </w:rPr>
        <w:t xml:space="preserve">The post independence era in Zimbabwe </w:t>
      </w:r>
      <w:r>
        <w:rPr>
          <w:rFonts w:ascii="Times New Roman" w:hAnsi="Times New Roman"/>
          <w:sz w:val="24"/>
          <w:szCs w:val="24"/>
          <w:lang w:eastAsia="en-ZW"/>
        </w:rPr>
        <w:t xml:space="preserve">actually </w:t>
      </w:r>
      <w:r w:rsidRPr="00701032">
        <w:rPr>
          <w:rFonts w:ascii="Times New Roman" w:hAnsi="Times New Roman"/>
          <w:sz w:val="24"/>
          <w:szCs w:val="24"/>
          <w:lang w:eastAsia="en-ZW"/>
        </w:rPr>
        <w:t>presented a transformation in settlement</w:t>
      </w:r>
      <w:r>
        <w:rPr>
          <w:rFonts w:ascii="Times New Roman" w:hAnsi="Times New Roman"/>
          <w:sz w:val="24"/>
          <w:szCs w:val="24"/>
          <w:lang w:eastAsia="en-ZW"/>
        </w:rPr>
        <w:t>s pattern and distribution as</w:t>
      </w:r>
      <w:r w:rsidRPr="00701032">
        <w:rPr>
          <w:rFonts w:ascii="Times New Roman" w:hAnsi="Times New Roman"/>
          <w:sz w:val="24"/>
          <w:szCs w:val="24"/>
          <w:lang w:eastAsia="en-ZW"/>
        </w:rPr>
        <w:t xml:space="preserve"> new policies were realised, such as hou</w:t>
      </w:r>
      <w:r>
        <w:rPr>
          <w:rFonts w:ascii="Times New Roman" w:hAnsi="Times New Roman"/>
          <w:sz w:val="24"/>
          <w:szCs w:val="24"/>
          <w:lang w:eastAsia="en-ZW"/>
        </w:rPr>
        <w:t>sing policies from central government</w:t>
      </w:r>
      <w:r w:rsidRPr="00701032">
        <w:rPr>
          <w:rFonts w:ascii="Times New Roman" w:hAnsi="Times New Roman"/>
          <w:sz w:val="24"/>
          <w:szCs w:val="24"/>
          <w:lang w:eastAsia="en-ZW"/>
        </w:rPr>
        <w:t xml:space="preserve"> to local</w:t>
      </w:r>
      <w:r>
        <w:rPr>
          <w:rFonts w:ascii="Times New Roman" w:hAnsi="Times New Roman"/>
          <w:sz w:val="24"/>
          <w:szCs w:val="24"/>
          <w:lang w:eastAsia="en-ZW"/>
        </w:rPr>
        <w:t xml:space="preserve"> government</w:t>
      </w:r>
      <w:r w:rsidRPr="00701032">
        <w:rPr>
          <w:rFonts w:ascii="Times New Roman" w:hAnsi="Times New Roman"/>
          <w:sz w:val="24"/>
          <w:szCs w:val="24"/>
          <w:lang w:eastAsia="en-ZW"/>
        </w:rPr>
        <w:t xml:space="preserve"> level</w:t>
      </w:r>
      <w:r>
        <w:rPr>
          <w:rFonts w:ascii="Times New Roman" w:hAnsi="Times New Roman"/>
          <w:sz w:val="24"/>
          <w:szCs w:val="24"/>
          <w:lang w:eastAsia="en-ZW"/>
        </w:rPr>
        <w:t xml:space="preserve"> systems. The local authorities were by this time</w:t>
      </w:r>
      <w:r w:rsidRPr="00701032">
        <w:rPr>
          <w:rFonts w:ascii="Times New Roman" w:hAnsi="Times New Roman"/>
          <w:sz w:val="24"/>
          <w:szCs w:val="24"/>
          <w:lang w:eastAsia="en-ZW"/>
        </w:rPr>
        <w:t xml:space="preserve"> expected to respond to the population increase especially in urban local areas</w:t>
      </w:r>
      <w:r>
        <w:rPr>
          <w:rFonts w:ascii="Times New Roman" w:hAnsi="Times New Roman"/>
          <w:sz w:val="24"/>
          <w:szCs w:val="24"/>
          <w:lang w:eastAsia="en-ZW"/>
        </w:rPr>
        <w:t xml:space="preserve"> –provide decent accommodation to all urban dwellers had struggled (UN-Habitat; 2013:51</w:t>
      </w:r>
      <w:r w:rsidRPr="00701032">
        <w:rPr>
          <w:rFonts w:ascii="Times New Roman" w:hAnsi="Times New Roman"/>
          <w:sz w:val="24"/>
          <w:szCs w:val="24"/>
          <w:lang w:eastAsia="en-ZW"/>
        </w:rPr>
        <w:t xml:space="preserve">). </w:t>
      </w:r>
      <w:r>
        <w:rPr>
          <w:rFonts w:ascii="Times New Roman" w:hAnsi="Times New Roman"/>
          <w:sz w:val="24"/>
          <w:szCs w:val="24"/>
          <w:lang w:eastAsia="en-ZW"/>
        </w:rPr>
        <w:t>Provision of housing has then befallen as a profitable business venture that results the involvement of many players in it, councils shove land developers on formal settlements provision. However, several l</w:t>
      </w:r>
      <w:r w:rsidRPr="00701032">
        <w:rPr>
          <w:rFonts w:ascii="Times New Roman" w:hAnsi="Times New Roman"/>
          <w:sz w:val="24"/>
          <w:szCs w:val="24"/>
          <w:lang w:eastAsia="en-ZW"/>
        </w:rPr>
        <w:t>ocal authorities have experienced and are still facing challenges</w:t>
      </w:r>
      <w:r>
        <w:rPr>
          <w:rFonts w:ascii="Times New Roman" w:hAnsi="Times New Roman"/>
          <w:sz w:val="24"/>
          <w:szCs w:val="24"/>
          <w:lang w:eastAsia="en-ZW"/>
        </w:rPr>
        <w:t xml:space="preserve"> in eradicating </w:t>
      </w:r>
      <w:r w:rsidRPr="00701032">
        <w:rPr>
          <w:rFonts w:ascii="Times New Roman" w:hAnsi="Times New Roman"/>
          <w:sz w:val="24"/>
          <w:szCs w:val="24"/>
          <w:lang w:eastAsia="en-ZW"/>
        </w:rPr>
        <w:t>informal settlements increase ca</w:t>
      </w:r>
      <w:r>
        <w:rPr>
          <w:rFonts w:ascii="Times New Roman" w:hAnsi="Times New Roman"/>
          <w:sz w:val="24"/>
          <w:szCs w:val="24"/>
          <w:lang w:eastAsia="en-ZW"/>
        </w:rPr>
        <w:t>u</w:t>
      </w:r>
      <w:r w:rsidRPr="00701032">
        <w:rPr>
          <w:rFonts w:ascii="Times New Roman" w:hAnsi="Times New Roman"/>
          <w:sz w:val="24"/>
          <w:szCs w:val="24"/>
          <w:lang w:eastAsia="en-ZW"/>
        </w:rPr>
        <w:t xml:space="preserve">sed by lack of housing. Maintenance of urban </w:t>
      </w:r>
      <w:r>
        <w:rPr>
          <w:rFonts w:ascii="Times New Roman" w:hAnsi="Times New Roman"/>
          <w:sz w:val="24"/>
          <w:szCs w:val="24"/>
          <w:lang w:eastAsia="en-ZW"/>
        </w:rPr>
        <w:t xml:space="preserve">settlement health has been a problem </w:t>
      </w:r>
      <w:r w:rsidRPr="00701032">
        <w:rPr>
          <w:rFonts w:ascii="Times New Roman" w:hAnsi="Times New Roman"/>
          <w:sz w:val="24"/>
          <w:szCs w:val="24"/>
          <w:lang w:eastAsia="en-ZW"/>
        </w:rPr>
        <w:t xml:space="preserve">in Zimbabwe especially in </w:t>
      </w:r>
      <w:r>
        <w:rPr>
          <w:rFonts w:ascii="Times New Roman" w:hAnsi="Times New Roman"/>
          <w:sz w:val="24"/>
          <w:szCs w:val="24"/>
          <w:lang w:eastAsia="en-ZW"/>
        </w:rPr>
        <w:t xml:space="preserve">Harare and </w:t>
      </w:r>
      <w:r w:rsidRPr="00701032">
        <w:rPr>
          <w:rFonts w:ascii="Times New Roman" w:hAnsi="Times New Roman"/>
          <w:sz w:val="24"/>
          <w:szCs w:val="24"/>
          <w:lang w:eastAsia="en-ZW"/>
        </w:rPr>
        <w:t>Mutare w</w:t>
      </w:r>
      <w:r>
        <w:rPr>
          <w:rFonts w:ascii="Times New Roman" w:hAnsi="Times New Roman"/>
          <w:sz w:val="24"/>
          <w:szCs w:val="24"/>
          <w:lang w:eastAsia="en-ZW"/>
        </w:rPr>
        <w:t>h</w:t>
      </w:r>
      <w:r w:rsidRPr="00701032">
        <w:rPr>
          <w:rFonts w:ascii="Times New Roman" w:hAnsi="Times New Roman"/>
          <w:sz w:val="24"/>
          <w:szCs w:val="24"/>
          <w:lang w:eastAsia="en-ZW"/>
        </w:rPr>
        <w:t>ere the sprawling</w:t>
      </w:r>
      <w:r w:rsidRPr="00701032">
        <w:rPr>
          <w:rFonts w:ascii="Times New Roman" w:hAnsi="Times New Roman"/>
          <w:sz w:val="24"/>
          <w:szCs w:val="24"/>
        </w:rPr>
        <w:t xml:space="preserve"> of informal settlements has been a newsworthy issue since year 2000, as the housing delivery </w:t>
      </w:r>
      <w:r w:rsidRPr="00701032">
        <w:rPr>
          <w:rFonts w:ascii="Times New Roman" w:hAnsi="Times New Roman"/>
          <w:sz w:val="24"/>
          <w:szCs w:val="24"/>
        </w:rPr>
        <w:lastRenderedPageBreak/>
        <w:t>w</w:t>
      </w:r>
      <w:r>
        <w:rPr>
          <w:rFonts w:ascii="Times New Roman" w:hAnsi="Times New Roman"/>
          <w:sz w:val="24"/>
          <w:szCs w:val="24"/>
        </w:rPr>
        <w:t>as</w:t>
      </w:r>
      <w:r w:rsidRPr="00701032">
        <w:rPr>
          <w:rFonts w:ascii="Times New Roman" w:hAnsi="Times New Roman"/>
          <w:sz w:val="24"/>
          <w:szCs w:val="24"/>
        </w:rPr>
        <w:t xml:space="preserve"> under scrutiny dominated by headlines with beneficiaries complaining of funds embezzlement, underhand dealings, corruption and poor housing service delivery.</w:t>
      </w:r>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Zimbabwe like many African developing nations such as Tanzania, Namibia and South Africa has been noted also experiencing urban overpopulation due to urbanisation and immigration (Mutizwa and Mangiza 2009</w:t>
      </w:r>
      <w:r>
        <w:rPr>
          <w:rFonts w:ascii="Times New Roman" w:hAnsi="Times New Roman"/>
          <w:sz w:val="24"/>
          <w:szCs w:val="24"/>
        </w:rPr>
        <w:t>:4</w:t>
      </w:r>
      <w:r w:rsidRPr="00701032">
        <w:rPr>
          <w:rFonts w:ascii="Times New Roman" w:hAnsi="Times New Roman"/>
          <w:sz w:val="24"/>
          <w:szCs w:val="24"/>
        </w:rPr>
        <w:t>). A multitude in these urban areas therefore face housing problems as the several strategies used by several Cities, Municipalities and Local Boards fail to capitulate desired outcomes of eradicating existing informal settlements in a way that respects the rights to “Housing for all” declaration policy. Actually, Zimbabwe is of no exemption amid those African countries that can be regarded as signatories of the SADC Protocol supporting decent human settlement and the Millennium Development Goals include goal number seven, ‘To ensure Environmental, Social and Cultural Rights’ supported by target eleven a task that should be achieved through the dexterity of both the Local Government and the Central Government in all programmes formulated and implemented at both national and grassroots level.</w:t>
      </w:r>
    </w:p>
    <w:p w:rsidR="00E01B12" w:rsidRPr="00701032" w:rsidRDefault="00E01B12" w:rsidP="00E01B12">
      <w:pPr>
        <w:spacing w:line="480" w:lineRule="auto"/>
        <w:jc w:val="both"/>
        <w:rPr>
          <w:rFonts w:ascii="Times New Roman" w:hAnsi="Times New Roman"/>
          <w:sz w:val="24"/>
          <w:szCs w:val="24"/>
        </w:rPr>
      </w:pPr>
      <w:r>
        <w:rPr>
          <w:rFonts w:ascii="Times New Roman" w:hAnsi="Times New Roman"/>
          <w:sz w:val="24"/>
          <w:szCs w:val="24"/>
        </w:rPr>
        <w:t>Particularly, as the Zimbabwean cities and towns grow due to urbanisation the problem of housing increased also at the same time as the nation witnessed</w:t>
      </w:r>
      <w:r w:rsidRPr="00701032">
        <w:rPr>
          <w:rFonts w:ascii="Times New Roman" w:hAnsi="Times New Roman"/>
          <w:sz w:val="24"/>
          <w:szCs w:val="24"/>
        </w:rPr>
        <w:t xml:space="preserve"> the swelling of informal settlements </w:t>
      </w:r>
      <w:r>
        <w:rPr>
          <w:rFonts w:ascii="Times New Roman" w:hAnsi="Times New Roman"/>
          <w:sz w:val="24"/>
          <w:szCs w:val="24"/>
        </w:rPr>
        <w:t>(Majone 2012:2).The residential</w:t>
      </w:r>
      <w:r w:rsidR="00F12B04">
        <w:rPr>
          <w:rFonts w:ascii="Times New Roman" w:hAnsi="Times New Roman"/>
          <w:sz w:val="24"/>
          <w:szCs w:val="24"/>
        </w:rPr>
        <w:t xml:space="preserve"> </w:t>
      </w:r>
      <w:r>
        <w:rPr>
          <w:rFonts w:ascii="Times New Roman" w:hAnsi="Times New Roman"/>
          <w:sz w:val="24"/>
          <w:szCs w:val="24"/>
        </w:rPr>
        <w:t xml:space="preserve">place </w:t>
      </w:r>
      <w:r w:rsidRPr="00701032">
        <w:rPr>
          <w:rFonts w:ascii="Times New Roman" w:hAnsi="Times New Roman"/>
          <w:sz w:val="24"/>
          <w:szCs w:val="24"/>
        </w:rPr>
        <w:t>w</w:t>
      </w:r>
      <w:r>
        <w:rPr>
          <w:rFonts w:ascii="Times New Roman" w:hAnsi="Times New Roman"/>
          <w:sz w:val="24"/>
          <w:szCs w:val="24"/>
        </w:rPr>
        <w:t xml:space="preserve">here sundry </w:t>
      </w:r>
      <w:r w:rsidRPr="00701032">
        <w:rPr>
          <w:rFonts w:ascii="Times New Roman" w:hAnsi="Times New Roman"/>
          <w:sz w:val="24"/>
          <w:szCs w:val="24"/>
        </w:rPr>
        <w:t xml:space="preserve">housing units are </w:t>
      </w:r>
      <w:r>
        <w:rPr>
          <w:rFonts w:ascii="Times New Roman" w:hAnsi="Times New Roman"/>
          <w:sz w:val="24"/>
          <w:szCs w:val="24"/>
        </w:rPr>
        <w:t>built</w:t>
      </w:r>
      <w:r w:rsidRPr="00701032">
        <w:rPr>
          <w:rFonts w:ascii="Times New Roman" w:hAnsi="Times New Roman"/>
          <w:sz w:val="24"/>
          <w:szCs w:val="24"/>
        </w:rPr>
        <w:t xml:space="preserve"> on </w:t>
      </w:r>
      <w:r>
        <w:rPr>
          <w:rFonts w:ascii="Times New Roman" w:hAnsi="Times New Roman"/>
          <w:sz w:val="24"/>
          <w:szCs w:val="24"/>
        </w:rPr>
        <w:t xml:space="preserve">the settlements to where </w:t>
      </w:r>
      <w:r w:rsidRPr="00701032">
        <w:rPr>
          <w:rFonts w:ascii="Times New Roman" w:hAnsi="Times New Roman"/>
          <w:sz w:val="24"/>
          <w:szCs w:val="24"/>
        </w:rPr>
        <w:t>the inhabitant</w:t>
      </w:r>
      <w:r>
        <w:rPr>
          <w:rFonts w:ascii="Times New Roman" w:hAnsi="Times New Roman"/>
          <w:sz w:val="24"/>
          <w:szCs w:val="24"/>
        </w:rPr>
        <w:t>s</w:t>
      </w:r>
      <w:r w:rsidR="00F12B04">
        <w:rPr>
          <w:rFonts w:ascii="Times New Roman" w:hAnsi="Times New Roman"/>
          <w:sz w:val="24"/>
          <w:szCs w:val="24"/>
        </w:rPr>
        <w:t xml:space="preserve"> </w:t>
      </w:r>
      <w:r>
        <w:rPr>
          <w:rFonts w:ascii="Times New Roman" w:hAnsi="Times New Roman"/>
          <w:sz w:val="24"/>
          <w:szCs w:val="24"/>
        </w:rPr>
        <w:t>had</w:t>
      </w:r>
      <w:r w:rsidRPr="00701032">
        <w:rPr>
          <w:rFonts w:ascii="Times New Roman" w:hAnsi="Times New Roman"/>
          <w:sz w:val="24"/>
          <w:szCs w:val="24"/>
        </w:rPr>
        <w:t xml:space="preserve"> no officially authorized claim to the area (UN-Habitat Report 2009:19). Recent studies however have shown that they are actually sundry unplanned settlements threatens the lives of residents and areas were varied houses built are not in conformity with pl</w:t>
      </w:r>
      <w:r>
        <w:rPr>
          <w:rFonts w:ascii="Times New Roman" w:hAnsi="Times New Roman"/>
          <w:sz w:val="24"/>
          <w:szCs w:val="24"/>
        </w:rPr>
        <w:t xml:space="preserve">anning and building rules ,laws and policies </w:t>
      </w:r>
      <w:r w:rsidRPr="00701032">
        <w:rPr>
          <w:rFonts w:ascii="Times New Roman" w:hAnsi="Times New Roman"/>
          <w:sz w:val="24"/>
          <w:szCs w:val="24"/>
        </w:rPr>
        <w:t>of the local authority and the central government at large</w:t>
      </w:r>
      <w:r>
        <w:rPr>
          <w:rFonts w:ascii="Times New Roman" w:hAnsi="Times New Roman"/>
          <w:sz w:val="24"/>
          <w:szCs w:val="24"/>
        </w:rPr>
        <w:t xml:space="preserve"> (Majone:2012.3)</w:t>
      </w:r>
      <w:r w:rsidRPr="00701032">
        <w:rPr>
          <w:rFonts w:ascii="Times New Roman" w:hAnsi="Times New Roman"/>
          <w:sz w:val="24"/>
          <w:szCs w:val="24"/>
        </w:rPr>
        <w:t>. It</w:t>
      </w:r>
      <w:r>
        <w:rPr>
          <w:rFonts w:ascii="Times New Roman" w:hAnsi="Times New Roman"/>
          <w:sz w:val="24"/>
          <w:szCs w:val="24"/>
        </w:rPr>
        <w:t xml:space="preserve"> is</w:t>
      </w:r>
      <w:r w:rsidR="00F12B04">
        <w:rPr>
          <w:rFonts w:ascii="Times New Roman" w:hAnsi="Times New Roman"/>
          <w:sz w:val="24"/>
          <w:szCs w:val="24"/>
        </w:rPr>
        <w:t xml:space="preserve"> </w:t>
      </w:r>
      <w:r>
        <w:rPr>
          <w:rFonts w:ascii="Times New Roman" w:hAnsi="Times New Roman"/>
          <w:sz w:val="24"/>
          <w:szCs w:val="24"/>
        </w:rPr>
        <w:t xml:space="preserve">in </w:t>
      </w:r>
      <w:r w:rsidRPr="00701032">
        <w:rPr>
          <w:rFonts w:ascii="Times New Roman" w:hAnsi="Times New Roman"/>
          <w:sz w:val="24"/>
          <w:szCs w:val="24"/>
        </w:rPr>
        <w:t>actual fact that several</w:t>
      </w:r>
      <w:r>
        <w:rPr>
          <w:rFonts w:ascii="Times New Roman" w:hAnsi="Times New Roman"/>
          <w:sz w:val="24"/>
          <w:szCs w:val="24"/>
        </w:rPr>
        <w:t xml:space="preserve"> people all over the country are</w:t>
      </w:r>
      <w:r w:rsidRPr="00701032">
        <w:rPr>
          <w:rFonts w:ascii="Times New Roman" w:hAnsi="Times New Roman"/>
          <w:sz w:val="24"/>
          <w:szCs w:val="24"/>
        </w:rPr>
        <w:t xml:space="preserve"> migrating from rural areas in different provinces to urban areas</w:t>
      </w:r>
      <w:r>
        <w:rPr>
          <w:rFonts w:ascii="Times New Roman" w:hAnsi="Times New Roman"/>
          <w:sz w:val="24"/>
          <w:szCs w:val="24"/>
        </w:rPr>
        <w:t>,</w:t>
      </w:r>
      <w:r w:rsidRPr="00701032">
        <w:rPr>
          <w:rFonts w:ascii="Times New Roman" w:hAnsi="Times New Roman"/>
          <w:sz w:val="24"/>
          <w:szCs w:val="24"/>
        </w:rPr>
        <w:t xml:space="preserve"> looking for better living conditions (adequate clean water; refuse removal; formal and informal jobs). This however led cities as economic units, to bystander</w:t>
      </w:r>
      <w:r>
        <w:rPr>
          <w:rFonts w:ascii="Times New Roman" w:hAnsi="Times New Roman"/>
          <w:sz w:val="24"/>
          <w:szCs w:val="24"/>
        </w:rPr>
        <w:t xml:space="preserve"> impoverishment which </w:t>
      </w:r>
      <w:r w:rsidRPr="00701032">
        <w:rPr>
          <w:rFonts w:ascii="Times New Roman" w:hAnsi="Times New Roman"/>
          <w:sz w:val="24"/>
          <w:szCs w:val="24"/>
        </w:rPr>
        <w:t xml:space="preserve">ends up </w:t>
      </w:r>
      <w:r w:rsidRPr="00701032">
        <w:rPr>
          <w:rFonts w:ascii="Times New Roman" w:hAnsi="Times New Roman"/>
          <w:sz w:val="24"/>
          <w:szCs w:val="24"/>
        </w:rPr>
        <w:lastRenderedPageBreak/>
        <w:t xml:space="preserve">failing to meet the demand of decent formal settlements by various homeless people in several urban areas around Africa considering countries like Tanzania, South Africa, Zambia and specifically Zimbabwe. </w:t>
      </w:r>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 xml:space="preserve">An exciting observation </w:t>
      </w:r>
      <w:r>
        <w:rPr>
          <w:rFonts w:ascii="Times New Roman" w:hAnsi="Times New Roman"/>
          <w:sz w:val="24"/>
          <w:szCs w:val="24"/>
        </w:rPr>
        <w:t xml:space="preserve">brought </w:t>
      </w:r>
      <w:r w:rsidRPr="00701032">
        <w:rPr>
          <w:rFonts w:ascii="Times New Roman" w:hAnsi="Times New Roman"/>
          <w:sz w:val="24"/>
          <w:szCs w:val="24"/>
        </w:rPr>
        <w:t>up in Zimbabwean settlement</w:t>
      </w:r>
      <w:r>
        <w:rPr>
          <w:rFonts w:ascii="Times New Roman" w:hAnsi="Times New Roman"/>
          <w:sz w:val="24"/>
          <w:szCs w:val="24"/>
        </w:rPr>
        <w:t>s</w:t>
      </w:r>
      <w:r w:rsidRPr="00701032">
        <w:rPr>
          <w:rFonts w:ascii="Times New Roman" w:hAnsi="Times New Roman"/>
          <w:sz w:val="24"/>
          <w:szCs w:val="24"/>
        </w:rPr>
        <w:t xml:space="preserve"> is the </w:t>
      </w:r>
      <w:r>
        <w:rPr>
          <w:rFonts w:ascii="Times New Roman" w:hAnsi="Times New Roman"/>
          <w:sz w:val="24"/>
          <w:szCs w:val="24"/>
        </w:rPr>
        <w:t xml:space="preserve">inclusion of </w:t>
      </w:r>
      <w:r w:rsidRPr="00701032">
        <w:rPr>
          <w:rFonts w:ascii="Times New Roman" w:hAnsi="Times New Roman"/>
          <w:sz w:val="24"/>
          <w:szCs w:val="24"/>
        </w:rPr>
        <w:t>method</w:t>
      </w:r>
      <w:r>
        <w:rPr>
          <w:rFonts w:ascii="Times New Roman" w:hAnsi="Times New Roman"/>
          <w:sz w:val="24"/>
          <w:szCs w:val="24"/>
        </w:rPr>
        <w:t>s</w:t>
      </w:r>
      <w:r w:rsidRPr="00701032">
        <w:rPr>
          <w:rFonts w:ascii="Times New Roman" w:hAnsi="Times New Roman"/>
          <w:sz w:val="24"/>
          <w:szCs w:val="24"/>
        </w:rPr>
        <w:t xml:space="preserve"> upcoming from many Local Authorities through conventional housing schemes. Indeed, several </w:t>
      </w:r>
      <w:r>
        <w:rPr>
          <w:rFonts w:ascii="Times New Roman" w:hAnsi="Times New Roman"/>
          <w:sz w:val="24"/>
          <w:szCs w:val="24"/>
        </w:rPr>
        <w:t xml:space="preserve">housing schemes play significant tasks but many </w:t>
      </w:r>
      <w:r w:rsidRPr="00701032">
        <w:rPr>
          <w:rFonts w:ascii="Times New Roman" w:hAnsi="Times New Roman"/>
          <w:sz w:val="24"/>
          <w:szCs w:val="24"/>
        </w:rPr>
        <w:t>tribulations are encountered as City Councils making strides in facilitating the eradication of ever emerging informal settlements mostly in urban areas</w:t>
      </w:r>
      <w:r>
        <w:rPr>
          <w:rFonts w:ascii="Times New Roman" w:hAnsi="Times New Roman"/>
          <w:sz w:val="24"/>
          <w:szCs w:val="24"/>
        </w:rPr>
        <w:t>(</w:t>
      </w:r>
      <w:r w:rsidRPr="00701032">
        <w:rPr>
          <w:rFonts w:ascii="Times New Roman" w:hAnsi="Times New Roman"/>
          <w:sz w:val="24"/>
          <w:szCs w:val="24"/>
        </w:rPr>
        <w:t>Sigauke; 2002</w:t>
      </w:r>
      <w:r>
        <w:rPr>
          <w:rFonts w:ascii="Times New Roman" w:hAnsi="Times New Roman"/>
          <w:sz w:val="24"/>
          <w:szCs w:val="24"/>
        </w:rPr>
        <w:t>:4)</w:t>
      </w:r>
      <w:r w:rsidRPr="00701032">
        <w:rPr>
          <w:rFonts w:ascii="Times New Roman" w:hAnsi="Times New Roman"/>
          <w:sz w:val="24"/>
          <w:szCs w:val="24"/>
        </w:rPr>
        <w:t xml:space="preserve">. In many developing countries </w:t>
      </w:r>
      <w:r>
        <w:rPr>
          <w:rFonts w:ascii="Times New Roman" w:hAnsi="Times New Roman"/>
          <w:sz w:val="24"/>
          <w:szCs w:val="24"/>
        </w:rPr>
        <w:t xml:space="preserve">–these settlements caused many </w:t>
      </w:r>
      <w:r w:rsidRPr="00701032">
        <w:rPr>
          <w:rFonts w:ascii="Times New Roman" w:hAnsi="Times New Roman"/>
          <w:sz w:val="24"/>
          <w:szCs w:val="24"/>
        </w:rPr>
        <w:t>problems which include; overcrowding, water shortages, poor infrastructure, pollution (w</w:t>
      </w:r>
      <w:r>
        <w:rPr>
          <w:rFonts w:ascii="Times New Roman" w:hAnsi="Times New Roman"/>
          <w:sz w:val="24"/>
          <w:szCs w:val="24"/>
        </w:rPr>
        <w:t>ater, land and air). Several settlements</w:t>
      </w:r>
      <w:r w:rsidRPr="00701032">
        <w:rPr>
          <w:rFonts w:ascii="Times New Roman" w:hAnsi="Times New Roman"/>
          <w:sz w:val="24"/>
          <w:szCs w:val="24"/>
        </w:rPr>
        <w:t xml:space="preserve"> reforms </w:t>
      </w:r>
      <w:r>
        <w:rPr>
          <w:rFonts w:ascii="Times New Roman" w:hAnsi="Times New Roman"/>
          <w:sz w:val="24"/>
          <w:szCs w:val="24"/>
        </w:rPr>
        <w:t xml:space="preserve">have been </w:t>
      </w:r>
      <w:r w:rsidRPr="00701032">
        <w:rPr>
          <w:rFonts w:ascii="Times New Roman" w:hAnsi="Times New Roman"/>
          <w:sz w:val="24"/>
          <w:szCs w:val="24"/>
        </w:rPr>
        <w:t>steer</w:t>
      </w:r>
      <w:r>
        <w:rPr>
          <w:rFonts w:ascii="Times New Roman" w:hAnsi="Times New Roman"/>
          <w:sz w:val="24"/>
          <w:szCs w:val="24"/>
        </w:rPr>
        <w:t>ed in the nexus of socio</w:t>
      </w:r>
      <w:r w:rsidRPr="00701032">
        <w:rPr>
          <w:rFonts w:ascii="Times New Roman" w:hAnsi="Times New Roman"/>
          <w:sz w:val="24"/>
          <w:szCs w:val="24"/>
        </w:rPr>
        <w:t>-econ</w:t>
      </w:r>
      <w:r>
        <w:rPr>
          <w:rFonts w:ascii="Times New Roman" w:hAnsi="Times New Roman"/>
          <w:sz w:val="24"/>
          <w:szCs w:val="24"/>
        </w:rPr>
        <w:t xml:space="preserve">omic and political turmoil still existing in Zimbabwe </w:t>
      </w:r>
      <w:r w:rsidRPr="00701032">
        <w:rPr>
          <w:rFonts w:ascii="Times New Roman" w:hAnsi="Times New Roman"/>
          <w:sz w:val="24"/>
          <w:szCs w:val="24"/>
        </w:rPr>
        <w:t>(Sigauke</w:t>
      </w:r>
      <w:r>
        <w:rPr>
          <w:rFonts w:ascii="Times New Roman" w:hAnsi="Times New Roman"/>
          <w:sz w:val="24"/>
          <w:szCs w:val="24"/>
        </w:rPr>
        <w:t>; 2002: Ibid</w:t>
      </w:r>
      <w:r w:rsidRPr="00701032">
        <w:rPr>
          <w:rFonts w:ascii="Times New Roman" w:hAnsi="Times New Roman"/>
          <w:sz w:val="24"/>
          <w:szCs w:val="24"/>
        </w:rPr>
        <w:t xml:space="preserve">). </w:t>
      </w:r>
      <w:r>
        <w:rPr>
          <w:rFonts w:ascii="Times New Roman" w:hAnsi="Times New Roman"/>
          <w:sz w:val="24"/>
          <w:szCs w:val="24"/>
        </w:rPr>
        <w:t xml:space="preserve">However the efforts made since year 2000 have been recorded as fruitless as the number of informal settlers continues to rise- causing developmental problems in Mutare, as the urban poor dwell in over-crowded shelters where they wield extraordinary pressure on dwindling urban infrastructure and social services. </w:t>
      </w:r>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Informal</w:t>
      </w:r>
      <w:r>
        <w:rPr>
          <w:rFonts w:ascii="Times New Roman" w:hAnsi="Times New Roman"/>
          <w:sz w:val="24"/>
          <w:szCs w:val="24"/>
        </w:rPr>
        <w:t xml:space="preserve"> settlements have been identified as </w:t>
      </w:r>
      <w:r w:rsidRPr="00701032">
        <w:rPr>
          <w:rFonts w:ascii="Times New Roman" w:hAnsi="Times New Roman"/>
          <w:sz w:val="24"/>
          <w:szCs w:val="24"/>
        </w:rPr>
        <w:t xml:space="preserve">eyesores across major cities in developing </w:t>
      </w:r>
      <w:r>
        <w:rPr>
          <w:rFonts w:ascii="Times New Roman" w:hAnsi="Times New Roman"/>
          <w:sz w:val="24"/>
          <w:szCs w:val="24"/>
        </w:rPr>
        <w:t>nation a</w:t>
      </w:r>
      <w:r w:rsidRPr="00701032">
        <w:rPr>
          <w:rFonts w:ascii="Times New Roman" w:hAnsi="Times New Roman"/>
          <w:sz w:val="24"/>
          <w:szCs w:val="24"/>
        </w:rPr>
        <w:t xml:space="preserve">s </w:t>
      </w:r>
      <w:r>
        <w:rPr>
          <w:rFonts w:ascii="Times New Roman" w:hAnsi="Times New Roman"/>
          <w:sz w:val="24"/>
          <w:szCs w:val="24"/>
        </w:rPr>
        <w:t xml:space="preserve">it affects socio-economic development of the country </w:t>
      </w:r>
      <w:r w:rsidRPr="00701032">
        <w:rPr>
          <w:rFonts w:ascii="Times New Roman" w:hAnsi="Times New Roman"/>
          <w:sz w:val="24"/>
          <w:szCs w:val="24"/>
        </w:rPr>
        <w:t>(Tshikotshi; 2009:4). Thus, many buildings</w:t>
      </w:r>
      <w:r>
        <w:rPr>
          <w:rFonts w:ascii="Times New Roman" w:hAnsi="Times New Roman"/>
          <w:sz w:val="24"/>
          <w:szCs w:val="24"/>
        </w:rPr>
        <w:t>-</w:t>
      </w:r>
      <w:r w:rsidRPr="00701032">
        <w:rPr>
          <w:rFonts w:ascii="Times New Roman" w:hAnsi="Times New Roman"/>
          <w:sz w:val="24"/>
          <w:szCs w:val="24"/>
        </w:rPr>
        <w:t xml:space="preserve"> commercial, industrial and mostly residential are built informally as people live in shanty area</w:t>
      </w:r>
      <w:r>
        <w:rPr>
          <w:rFonts w:ascii="Times New Roman" w:hAnsi="Times New Roman"/>
          <w:sz w:val="24"/>
          <w:szCs w:val="24"/>
        </w:rPr>
        <w:t>s</w:t>
      </w:r>
      <w:r w:rsidRPr="00701032">
        <w:rPr>
          <w:rFonts w:ascii="Times New Roman" w:hAnsi="Times New Roman"/>
          <w:sz w:val="24"/>
          <w:szCs w:val="24"/>
        </w:rPr>
        <w:t xml:space="preserve"> natured by poor infrastructure accompanied by meagre health conditions. In actual fact there is an adherence between non-conventional settlements and poor health conditions </w:t>
      </w:r>
      <w:r>
        <w:rPr>
          <w:rFonts w:ascii="Times New Roman" w:hAnsi="Times New Roman"/>
          <w:sz w:val="24"/>
          <w:szCs w:val="24"/>
        </w:rPr>
        <w:t xml:space="preserve">as the urban population in Mutare rise </w:t>
      </w:r>
      <w:r w:rsidRPr="00701032">
        <w:rPr>
          <w:rFonts w:ascii="Times New Roman" w:hAnsi="Times New Roman"/>
          <w:sz w:val="24"/>
          <w:szCs w:val="24"/>
        </w:rPr>
        <w:t>from 23% in 2002 to 48% recorded in 2012 (National Statistical Records 2002-2012 census)</w:t>
      </w:r>
      <w:r>
        <w:rPr>
          <w:rFonts w:ascii="Times New Roman" w:hAnsi="Times New Roman"/>
          <w:sz w:val="24"/>
          <w:szCs w:val="24"/>
        </w:rPr>
        <w:t>.</w:t>
      </w:r>
      <w:r w:rsidRPr="00701032">
        <w:rPr>
          <w:rFonts w:ascii="Times New Roman" w:hAnsi="Times New Roman"/>
          <w:sz w:val="24"/>
          <w:szCs w:val="24"/>
        </w:rPr>
        <w:t xml:space="preserve">  This is an experience that many developing nations are also facing as many migrants to the urban area built informal struc</w:t>
      </w:r>
      <w:r>
        <w:rPr>
          <w:rFonts w:ascii="Times New Roman" w:hAnsi="Times New Roman"/>
          <w:sz w:val="24"/>
          <w:szCs w:val="24"/>
        </w:rPr>
        <w:t>tures and backyards extensions forced themselves in a</w:t>
      </w:r>
      <w:r w:rsidRPr="00701032">
        <w:rPr>
          <w:rFonts w:ascii="Times New Roman" w:hAnsi="Times New Roman"/>
          <w:sz w:val="24"/>
          <w:szCs w:val="24"/>
        </w:rPr>
        <w:t xml:space="preserve">reas with no or inadequate municipal services including basic infrastructure. </w:t>
      </w:r>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lastRenderedPageBreak/>
        <w:t xml:space="preserve">Tracing the efforts made by developing countries in Africa, Zimbabwe is </w:t>
      </w:r>
      <w:r>
        <w:rPr>
          <w:rFonts w:ascii="Times New Roman" w:hAnsi="Times New Roman"/>
          <w:sz w:val="24"/>
          <w:szCs w:val="24"/>
        </w:rPr>
        <w:t xml:space="preserve">a good example amongst those </w:t>
      </w:r>
      <w:r w:rsidRPr="00701032">
        <w:rPr>
          <w:rFonts w:ascii="Times New Roman" w:hAnsi="Times New Roman"/>
          <w:sz w:val="24"/>
          <w:szCs w:val="24"/>
        </w:rPr>
        <w:t>still facing challenges in eradicating informal or unplanned settlements despite the efforts made in 2005 by Operation Restore Order a clean-up policy employed by the Central government to destroy all unplanned structures in both urban and rural growth points (Mutizwa; 2008). When adding a more reali</w:t>
      </w:r>
      <w:r>
        <w:rPr>
          <w:rFonts w:ascii="Times New Roman" w:hAnsi="Times New Roman"/>
          <w:sz w:val="24"/>
          <w:szCs w:val="24"/>
        </w:rPr>
        <w:t xml:space="preserve">stic input on why these settlements should be eradicated  one has to presents </w:t>
      </w:r>
      <w:r w:rsidRPr="00701032">
        <w:rPr>
          <w:rFonts w:ascii="Times New Roman" w:hAnsi="Times New Roman"/>
          <w:sz w:val="24"/>
          <w:szCs w:val="24"/>
        </w:rPr>
        <w:t xml:space="preserve">worldwide features like poor sanitation increase, overcrowding, high crime rates and increasing cases of contaminated diseases </w:t>
      </w:r>
      <w:r>
        <w:rPr>
          <w:rFonts w:ascii="Times New Roman" w:hAnsi="Times New Roman"/>
          <w:sz w:val="24"/>
          <w:szCs w:val="24"/>
        </w:rPr>
        <w:t>outbreak that are a result of Informal settlements</w:t>
      </w:r>
      <w:r w:rsidRPr="00701032">
        <w:rPr>
          <w:rFonts w:ascii="Times New Roman" w:hAnsi="Times New Roman"/>
          <w:sz w:val="24"/>
          <w:szCs w:val="24"/>
        </w:rPr>
        <w:t>. More than eight million people in African countries are living in shanty and inhabitable areas prone to several risk</w:t>
      </w:r>
      <w:r>
        <w:rPr>
          <w:rFonts w:ascii="Times New Roman" w:hAnsi="Times New Roman"/>
          <w:sz w:val="24"/>
          <w:szCs w:val="24"/>
        </w:rPr>
        <w:t>s</w:t>
      </w:r>
      <w:r w:rsidRPr="00701032">
        <w:rPr>
          <w:rFonts w:ascii="Times New Roman" w:hAnsi="Times New Roman"/>
          <w:sz w:val="24"/>
          <w:szCs w:val="24"/>
        </w:rPr>
        <w:t xml:space="preserve"> and disasters like cholera, malaria </w:t>
      </w:r>
      <w:r>
        <w:rPr>
          <w:rFonts w:ascii="Times New Roman" w:hAnsi="Times New Roman"/>
          <w:sz w:val="24"/>
          <w:szCs w:val="24"/>
        </w:rPr>
        <w:t>and typhoid outbreak</w:t>
      </w:r>
      <w:r w:rsidR="00F12B04">
        <w:rPr>
          <w:rFonts w:ascii="Times New Roman" w:hAnsi="Times New Roman"/>
          <w:sz w:val="24"/>
          <w:szCs w:val="24"/>
        </w:rPr>
        <w:t xml:space="preserve"> </w:t>
      </w:r>
      <w:r w:rsidRPr="00701032">
        <w:rPr>
          <w:rFonts w:ascii="Times New Roman" w:hAnsi="Times New Roman"/>
          <w:sz w:val="24"/>
          <w:szCs w:val="24"/>
        </w:rPr>
        <w:t>,areas with insufficient or no roads bet</w:t>
      </w:r>
      <w:r>
        <w:rPr>
          <w:rFonts w:ascii="Times New Roman" w:hAnsi="Times New Roman"/>
          <w:sz w:val="24"/>
          <w:szCs w:val="24"/>
        </w:rPr>
        <w:t xml:space="preserve">ween them, poor drainage </w:t>
      </w:r>
      <w:r w:rsidRPr="00701032">
        <w:rPr>
          <w:rFonts w:ascii="Times New Roman" w:hAnsi="Times New Roman"/>
          <w:sz w:val="24"/>
          <w:szCs w:val="24"/>
        </w:rPr>
        <w:t>w</w:t>
      </w:r>
      <w:r>
        <w:rPr>
          <w:rFonts w:ascii="Times New Roman" w:hAnsi="Times New Roman"/>
          <w:sz w:val="24"/>
          <w:szCs w:val="24"/>
        </w:rPr>
        <w:t>h</w:t>
      </w:r>
      <w:r w:rsidRPr="00701032">
        <w:rPr>
          <w:rFonts w:ascii="Times New Roman" w:hAnsi="Times New Roman"/>
          <w:sz w:val="24"/>
          <w:szCs w:val="24"/>
        </w:rPr>
        <w:t>ere refuse removal is just a mirage not a veracity (UN-Habitat report 2012</w:t>
      </w:r>
      <w:r>
        <w:rPr>
          <w:rFonts w:ascii="Times New Roman" w:hAnsi="Times New Roman"/>
          <w:sz w:val="24"/>
          <w:szCs w:val="24"/>
        </w:rPr>
        <w:t>:23</w:t>
      </w:r>
      <w:r w:rsidRPr="00701032">
        <w:rPr>
          <w:rFonts w:ascii="Times New Roman" w:hAnsi="Times New Roman"/>
          <w:sz w:val="24"/>
          <w:szCs w:val="24"/>
        </w:rPr>
        <w:t xml:space="preserve">). </w:t>
      </w:r>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Tibaijuka (2009</w:t>
      </w:r>
      <w:r>
        <w:rPr>
          <w:rFonts w:ascii="Times New Roman" w:hAnsi="Times New Roman"/>
          <w:sz w:val="24"/>
          <w:szCs w:val="24"/>
        </w:rPr>
        <w:t>:55</w:t>
      </w:r>
      <w:r w:rsidRPr="00701032">
        <w:rPr>
          <w:rFonts w:ascii="Times New Roman" w:hAnsi="Times New Roman"/>
          <w:sz w:val="24"/>
          <w:szCs w:val="24"/>
        </w:rPr>
        <w:t xml:space="preserve">) noted that unplanned settlements exhibits several features such as lack of land tenure </w:t>
      </w:r>
      <w:r w:rsidR="00F12B04" w:rsidRPr="00701032">
        <w:rPr>
          <w:rFonts w:ascii="Times New Roman" w:hAnsi="Times New Roman"/>
          <w:sz w:val="24"/>
          <w:szCs w:val="24"/>
        </w:rPr>
        <w:t>security, poor</w:t>
      </w:r>
      <w:r w:rsidRPr="00701032">
        <w:rPr>
          <w:rFonts w:ascii="Times New Roman" w:hAnsi="Times New Roman"/>
          <w:sz w:val="24"/>
          <w:szCs w:val="24"/>
        </w:rPr>
        <w:t xml:space="preserve"> basic infrastructure ,predominance of physically sub-standard dwellings and invasion of open spaces reserved for other commercial and industrial purposes.</w:t>
      </w:r>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Informal settlements affect the development of several local areas not only in Zimbabwe (Mutare) but in several countries in Africa (Mapira; 2001</w:t>
      </w:r>
      <w:r>
        <w:rPr>
          <w:rFonts w:ascii="Times New Roman" w:hAnsi="Times New Roman"/>
          <w:sz w:val="24"/>
          <w:szCs w:val="24"/>
        </w:rPr>
        <w:t>:65</w:t>
      </w:r>
      <w:r w:rsidRPr="00701032">
        <w:rPr>
          <w:rFonts w:ascii="Times New Roman" w:hAnsi="Times New Roman"/>
          <w:sz w:val="24"/>
          <w:szCs w:val="24"/>
        </w:rPr>
        <w:t>) as quoted by (Mashoko; 2010: 214).</w:t>
      </w:r>
      <w:r>
        <w:rPr>
          <w:rFonts w:ascii="Times New Roman" w:hAnsi="Times New Roman"/>
          <w:sz w:val="24"/>
          <w:szCs w:val="24"/>
        </w:rPr>
        <w:t xml:space="preserve"> The national government in May 2005 employed Operation Restore Order in urban areas nicknamed “</w:t>
      </w:r>
      <w:r w:rsidRPr="00C53284">
        <w:rPr>
          <w:rFonts w:ascii="Times New Roman" w:hAnsi="Times New Roman"/>
          <w:b/>
          <w:i/>
          <w:sz w:val="24"/>
          <w:szCs w:val="24"/>
        </w:rPr>
        <w:t>Murambatsvina”</w:t>
      </w:r>
      <w:r>
        <w:rPr>
          <w:rFonts w:ascii="Times New Roman" w:hAnsi="Times New Roman"/>
          <w:sz w:val="24"/>
          <w:szCs w:val="24"/>
        </w:rPr>
        <w:t xml:space="preserve">  to demolish all backyards extensions and other makeshifts accommodation but the intended results were not totally achieved as informal settlements increased in urban areas (Tibaijuka, 2006:77). H</w:t>
      </w:r>
      <w:r w:rsidRPr="00701032">
        <w:rPr>
          <w:rFonts w:ascii="Times New Roman" w:hAnsi="Times New Roman"/>
          <w:sz w:val="24"/>
          <w:szCs w:val="24"/>
        </w:rPr>
        <w:t>ow</w:t>
      </w:r>
      <w:r>
        <w:rPr>
          <w:rFonts w:ascii="Times New Roman" w:hAnsi="Times New Roman"/>
          <w:sz w:val="24"/>
          <w:szCs w:val="24"/>
        </w:rPr>
        <w:t>ever, Local authorities tend to be flexible in finding other strategies of eradicating informal shacks</w:t>
      </w:r>
      <w:r w:rsidRPr="00701032">
        <w:rPr>
          <w:rFonts w:ascii="Times New Roman" w:hAnsi="Times New Roman"/>
          <w:sz w:val="24"/>
          <w:szCs w:val="24"/>
        </w:rPr>
        <w:t xml:space="preserve"> without degrading the rights of humans to decent shelter</w:t>
      </w:r>
      <w:r>
        <w:rPr>
          <w:rFonts w:ascii="Times New Roman" w:hAnsi="Times New Roman"/>
          <w:sz w:val="24"/>
          <w:szCs w:val="24"/>
        </w:rPr>
        <w:t xml:space="preserve"> by </w:t>
      </w:r>
      <w:r w:rsidRPr="00701032">
        <w:rPr>
          <w:rFonts w:ascii="Times New Roman" w:hAnsi="Times New Roman"/>
          <w:sz w:val="24"/>
          <w:szCs w:val="24"/>
        </w:rPr>
        <w:t>engaging in conventional housing schemes as a</w:t>
      </w:r>
      <w:r>
        <w:rPr>
          <w:rFonts w:ascii="Times New Roman" w:hAnsi="Times New Roman"/>
          <w:sz w:val="24"/>
          <w:szCs w:val="24"/>
        </w:rPr>
        <w:t>n</w:t>
      </w:r>
      <w:r w:rsidRPr="00701032">
        <w:rPr>
          <w:rFonts w:ascii="Times New Roman" w:hAnsi="Times New Roman"/>
          <w:sz w:val="24"/>
          <w:szCs w:val="24"/>
        </w:rPr>
        <w:t xml:space="preserve"> approach to exterminate informal settlements.  In Zambia (Lusaka) squatter or slum areas have been provided with basic infrastructure such as roads, sewage, toilets, street lights and piped water. Whilst in Kenya (Nairobi) most informal housing and settlements characterised </w:t>
      </w:r>
      <w:r w:rsidRPr="00701032">
        <w:rPr>
          <w:rFonts w:ascii="Times New Roman" w:hAnsi="Times New Roman"/>
          <w:sz w:val="24"/>
          <w:szCs w:val="24"/>
        </w:rPr>
        <w:lastRenderedPageBreak/>
        <w:t>by overcrowding and pollution (land, air and water) are being eradicated through these schemes, thus according Auret (1995) as quoted by (Mapira; 2004:9).</w:t>
      </w:r>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 xml:space="preserve">Mutare City Council as one of the local authorities </w:t>
      </w:r>
      <w:r>
        <w:rPr>
          <w:rFonts w:ascii="Times New Roman" w:hAnsi="Times New Roman"/>
          <w:sz w:val="24"/>
          <w:szCs w:val="24"/>
        </w:rPr>
        <w:t xml:space="preserve">in Zimbabwe </w:t>
      </w:r>
      <w:r w:rsidRPr="00701032">
        <w:rPr>
          <w:rFonts w:ascii="Times New Roman" w:hAnsi="Times New Roman"/>
          <w:sz w:val="24"/>
          <w:szCs w:val="24"/>
        </w:rPr>
        <w:t xml:space="preserve">has </w:t>
      </w:r>
      <w:r>
        <w:rPr>
          <w:rFonts w:ascii="Times New Roman" w:hAnsi="Times New Roman"/>
          <w:sz w:val="24"/>
          <w:szCs w:val="24"/>
        </w:rPr>
        <w:t xml:space="preserve">also the </w:t>
      </w:r>
      <w:r w:rsidRPr="00701032">
        <w:rPr>
          <w:rFonts w:ascii="Times New Roman" w:hAnsi="Times New Roman"/>
          <w:sz w:val="24"/>
          <w:szCs w:val="24"/>
        </w:rPr>
        <w:t>responsibili</w:t>
      </w:r>
      <w:r>
        <w:rPr>
          <w:rFonts w:ascii="Times New Roman" w:hAnsi="Times New Roman"/>
          <w:sz w:val="24"/>
          <w:szCs w:val="24"/>
        </w:rPr>
        <w:t>ty of providing housing services to the residents which involves quality roads and water</w:t>
      </w:r>
      <w:r w:rsidRPr="00701032">
        <w:rPr>
          <w:rFonts w:ascii="Times New Roman" w:hAnsi="Times New Roman"/>
          <w:sz w:val="24"/>
          <w:szCs w:val="24"/>
        </w:rPr>
        <w:t xml:space="preserve"> to all urban inhabitants.</w:t>
      </w:r>
      <w:r>
        <w:rPr>
          <w:rFonts w:ascii="Times New Roman" w:hAnsi="Times New Roman"/>
          <w:sz w:val="24"/>
          <w:szCs w:val="24"/>
        </w:rPr>
        <w:t xml:space="preserve"> Basically, local authorities have been mandated to be responsible for local urban planning and settlements development approval process through the Urban Council Act (Chapter 29.15) and the Regional Town and Country Planning Act (Chapter 29.12). Tracing</w:t>
      </w:r>
      <w:r w:rsidRPr="00701032">
        <w:rPr>
          <w:rFonts w:ascii="Times New Roman" w:hAnsi="Times New Roman"/>
          <w:sz w:val="24"/>
          <w:szCs w:val="24"/>
        </w:rPr>
        <w:t xml:space="preserve"> from a national leg</w:t>
      </w:r>
      <w:r>
        <w:rPr>
          <w:rFonts w:ascii="Times New Roman" w:hAnsi="Times New Roman"/>
          <w:sz w:val="24"/>
          <w:szCs w:val="24"/>
        </w:rPr>
        <w:t xml:space="preserve">islative point of view </w:t>
      </w:r>
      <w:r w:rsidRPr="00701032">
        <w:rPr>
          <w:rFonts w:ascii="Times New Roman" w:hAnsi="Times New Roman"/>
          <w:sz w:val="24"/>
          <w:szCs w:val="24"/>
        </w:rPr>
        <w:t>the global conferences held by the United Nation on Human Settlement</w:t>
      </w:r>
      <w:r>
        <w:rPr>
          <w:rFonts w:ascii="Times New Roman" w:hAnsi="Times New Roman"/>
          <w:sz w:val="24"/>
          <w:szCs w:val="24"/>
        </w:rPr>
        <w:t xml:space="preserve"> in year 2000</w:t>
      </w:r>
      <w:r w:rsidRPr="00701032">
        <w:rPr>
          <w:rFonts w:ascii="Times New Roman" w:hAnsi="Times New Roman"/>
          <w:sz w:val="24"/>
          <w:szCs w:val="24"/>
        </w:rPr>
        <w:t xml:space="preserve"> sets objectives that both countries in Europe, Asia, Africa and Latin America should met. In another version the United Nations second Conference states that,</w:t>
      </w:r>
    </w:p>
    <w:p w:rsidR="00E01B12" w:rsidRPr="008D070D" w:rsidRDefault="00E01B12" w:rsidP="00E01B12">
      <w:pPr>
        <w:spacing w:line="480" w:lineRule="auto"/>
        <w:jc w:val="both"/>
        <w:rPr>
          <w:rFonts w:ascii="Times New Roman" w:hAnsi="Times New Roman"/>
          <w:i/>
          <w:sz w:val="24"/>
          <w:szCs w:val="24"/>
        </w:rPr>
      </w:pPr>
      <w:r w:rsidRPr="008D070D">
        <w:rPr>
          <w:rFonts w:ascii="Times New Roman" w:hAnsi="Times New Roman"/>
          <w:i/>
          <w:sz w:val="24"/>
          <w:szCs w:val="24"/>
        </w:rPr>
        <w:t xml:space="preserve">                 All nations should provide legal security of tenure and equal access to </w:t>
      </w:r>
    </w:p>
    <w:p w:rsidR="00E01B12" w:rsidRPr="008D070D" w:rsidRDefault="00E01B12" w:rsidP="00E01B12">
      <w:pPr>
        <w:spacing w:line="480" w:lineRule="auto"/>
        <w:jc w:val="both"/>
        <w:rPr>
          <w:rFonts w:ascii="Times New Roman" w:hAnsi="Times New Roman"/>
          <w:i/>
          <w:sz w:val="24"/>
          <w:szCs w:val="24"/>
        </w:rPr>
      </w:pPr>
      <w:r w:rsidRPr="008D070D">
        <w:rPr>
          <w:rFonts w:ascii="Times New Roman" w:hAnsi="Times New Roman"/>
          <w:i/>
          <w:sz w:val="24"/>
          <w:szCs w:val="24"/>
        </w:rPr>
        <w:t xml:space="preserve">               Land to all people, including women and those living in poverty....Ensuring</w:t>
      </w:r>
    </w:p>
    <w:p w:rsidR="00E01B12" w:rsidRPr="008D070D" w:rsidRDefault="00E01B12" w:rsidP="00E01B12">
      <w:pPr>
        <w:spacing w:line="480" w:lineRule="auto"/>
        <w:jc w:val="both"/>
        <w:rPr>
          <w:rFonts w:ascii="Times New Roman" w:hAnsi="Times New Roman"/>
          <w:i/>
          <w:sz w:val="24"/>
          <w:szCs w:val="24"/>
        </w:rPr>
      </w:pPr>
      <w:r w:rsidRPr="008D070D">
        <w:rPr>
          <w:rFonts w:ascii="Times New Roman" w:hAnsi="Times New Roman"/>
          <w:i/>
          <w:sz w:val="24"/>
          <w:szCs w:val="24"/>
        </w:rPr>
        <w:t xml:space="preserve">               Transparency, comprehensive and accessible systems in transferring land rights</w:t>
      </w:r>
    </w:p>
    <w:p w:rsidR="00E01B12" w:rsidRPr="008D070D" w:rsidRDefault="00E01B12" w:rsidP="00E01B12">
      <w:pPr>
        <w:spacing w:line="480" w:lineRule="auto"/>
        <w:jc w:val="both"/>
        <w:rPr>
          <w:rFonts w:ascii="Times New Roman" w:hAnsi="Times New Roman"/>
          <w:i/>
          <w:sz w:val="24"/>
          <w:szCs w:val="24"/>
        </w:rPr>
      </w:pPr>
      <w:r w:rsidRPr="008D070D">
        <w:rPr>
          <w:rFonts w:ascii="Times New Roman" w:hAnsi="Times New Roman"/>
          <w:i/>
          <w:sz w:val="24"/>
          <w:szCs w:val="24"/>
        </w:rPr>
        <w:t xml:space="preserve">              And legal security of tenure......Increasing the supp</w:t>
      </w:r>
      <w:r>
        <w:rPr>
          <w:rFonts w:ascii="Times New Roman" w:hAnsi="Times New Roman"/>
          <w:i/>
          <w:sz w:val="24"/>
          <w:szCs w:val="24"/>
        </w:rPr>
        <w:t>ly of affordable housing through</w:t>
      </w:r>
    </w:p>
    <w:p w:rsidR="00E01B12" w:rsidRPr="008D070D" w:rsidRDefault="00E01B12" w:rsidP="00E01B12">
      <w:pPr>
        <w:spacing w:line="480" w:lineRule="auto"/>
        <w:jc w:val="both"/>
        <w:rPr>
          <w:rFonts w:ascii="Times New Roman" w:hAnsi="Times New Roman"/>
          <w:sz w:val="24"/>
          <w:szCs w:val="24"/>
        </w:rPr>
      </w:pPr>
      <w:r>
        <w:rPr>
          <w:rFonts w:ascii="Times New Roman" w:hAnsi="Times New Roman"/>
          <w:i/>
          <w:sz w:val="24"/>
          <w:szCs w:val="24"/>
        </w:rPr>
        <w:t>i</w:t>
      </w:r>
      <w:r w:rsidRPr="008D070D">
        <w:rPr>
          <w:rFonts w:ascii="Times New Roman" w:hAnsi="Times New Roman"/>
          <w:i/>
          <w:sz w:val="24"/>
          <w:szCs w:val="24"/>
        </w:rPr>
        <w:t>ncreasing supply of decent human settlements</w:t>
      </w:r>
      <w:r w:rsidRPr="008D070D">
        <w:rPr>
          <w:rFonts w:ascii="Times New Roman" w:hAnsi="Times New Roman"/>
          <w:sz w:val="24"/>
          <w:szCs w:val="24"/>
        </w:rPr>
        <w:t xml:space="preserve"> (UN-Habitat 2006</w:t>
      </w:r>
      <w:r>
        <w:rPr>
          <w:rFonts w:ascii="Times New Roman" w:hAnsi="Times New Roman"/>
          <w:sz w:val="24"/>
          <w:szCs w:val="24"/>
        </w:rPr>
        <w:t>:35</w:t>
      </w:r>
      <w:r w:rsidRPr="008D070D">
        <w:rPr>
          <w:rFonts w:ascii="Times New Roman" w:hAnsi="Times New Roman"/>
          <w:sz w:val="24"/>
          <w:szCs w:val="24"/>
        </w:rPr>
        <w:t>)</w:t>
      </w:r>
      <w:r>
        <w:rPr>
          <w:rFonts w:ascii="Times New Roman" w:hAnsi="Times New Roman"/>
          <w:sz w:val="24"/>
          <w:szCs w:val="24"/>
        </w:rPr>
        <w:t xml:space="preserve"> in     (</w:t>
      </w:r>
      <w:hyperlink r:id="rId10" w:history="1">
        <w:r w:rsidRPr="00F04AD1">
          <w:rPr>
            <w:rStyle w:val="Hyperlink"/>
            <w:rFonts w:ascii="Times New Roman" w:hAnsi="Times New Roman"/>
            <w:sz w:val="24"/>
            <w:szCs w:val="24"/>
          </w:rPr>
          <w:t>www.niua,org</w:t>
        </w:r>
      </w:hyperlink>
      <w:r>
        <w:rPr>
          <w:rFonts w:ascii="Times New Roman" w:hAnsi="Times New Roman"/>
          <w:sz w:val="24"/>
          <w:szCs w:val="24"/>
        </w:rPr>
        <w:t xml:space="preserve"> accessed on 22 February 2014)</w:t>
      </w:r>
      <w:r w:rsidRPr="008D070D">
        <w:rPr>
          <w:rFonts w:ascii="Times New Roman" w:hAnsi="Times New Roman"/>
          <w:sz w:val="24"/>
          <w:szCs w:val="24"/>
        </w:rPr>
        <w:t>.</w:t>
      </w:r>
    </w:p>
    <w:p w:rsidR="00E01B1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 xml:space="preserve">Therefore, Conventional housing schemes in Zimbabwe </w:t>
      </w:r>
      <w:r>
        <w:rPr>
          <w:rFonts w:ascii="Times New Roman" w:hAnsi="Times New Roman"/>
          <w:sz w:val="24"/>
          <w:szCs w:val="24"/>
        </w:rPr>
        <w:t>are there to help the councils</w:t>
      </w:r>
      <w:r w:rsidRPr="00701032">
        <w:rPr>
          <w:rFonts w:ascii="Times New Roman" w:hAnsi="Times New Roman"/>
          <w:sz w:val="24"/>
          <w:szCs w:val="24"/>
        </w:rPr>
        <w:t xml:space="preserve"> to achieve their set goals, objectives, mission and the vision that can be affected by increasing informal settlements. Basically, investors are interested in operating in environments which are crime free, environment with quality hard infrastructure provision (roads, water, sewerage disposals and effective refuse removal) hence for Local authorities  to  facilitate and support local economic, social and ecological development they should eradicate informal settlements </w:t>
      </w:r>
      <w:r w:rsidRPr="00701032">
        <w:rPr>
          <w:rFonts w:ascii="Times New Roman" w:hAnsi="Times New Roman"/>
          <w:sz w:val="24"/>
          <w:szCs w:val="24"/>
        </w:rPr>
        <w:lastRenderedPageBreak/>
        <w:t xml:space="preserve">which results in land degradation ,diseases outbreaks and crime rates increase which are push factors to prospective and potential investors in local </w:t>
      </w:r>
      <w:r>
        <w:rPr>
          <w:rFonts w:ascii="Times New Roman" w:hAnsi="Times New Roman"/>
          <w:sz w:val="24"/>
          <w:szCs w:val="24"/>
        </w:rPr>
        <w:t xml:space="preserve">urban </w:t>
      </w:r>
      <w:r w:rsidRPr="00701032">
        <w:rPr>
          <w:rFonts w:ascii="Times New Roman" w:hAnsi="Times New Roman"/>
          <w:sz w:val="24"/>
          <w:szCs w:val="24"/>
        </w:rPr>
        <w:t>areas. Developing nations, usually as noted by UN-Habitat (2006</w:t>
      </w:r>
      <w:r>
        <w:rPr>
          <w:rFonts w:ascii="Times New Roman" w:hAnsi="Times New Roman"/>
          <w:sz w:val="24"/>
          <w:szCs w:val="24"/>
        </w:rPr>
        <w:t>:22</w:t>
      </w:r>
      <w:r w:rsidRPr="00701032">
        <w:rPr>
          <w:rFonts w:ascii="Times New Roman" w:hAnsi="Times New Roman"/>
          <w:sz w:val="24"/>
          <w:szCs w:val="24"/>
        </w:rPr>
        <w:t xml:space="preserve">) should be in a position to eradicate informal settlements that can affect negatively the livelihoods of the people in developing nations. </w:t>
      </w:r>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Several researchers previously carr</w:t>
      </w:r>
      <w:r>
        <w:rPr>
          <w:rFonts w:ascii="Times New Roman" w:hAnsi="Times New Roman"/>
          <w:sz w:val="24"/>
          <w:szCs w:val="24"/>
        </w:rPr>
        <w:t>ied o</w:t>
      </w:r>
      <w:r w:rsidRPr="00701032">
        <w:rPr>
          <w:rFonts w:ascii="Times New Roman" w:hAnsi="Times New Roman"/>
          <w:sz w:val="24"/>
          <w:szCs w:val="24"/>
        </w:rPr>
        <w:t>ut studies in the field of human settlement</w:t>
      </w:r>
      <w:r>
        <w:rPr>
          <w:rFonts w:ascii="Times New Roman" w:hAnsi="Times New Roman"/>
          <w:sz w:val="24"/>
          <w:szCs w:val="24"/>
        </w:rPr>
        <w:t>s</w:t>
      </w:r>
      <w:r w:rsidRPr="00701032">
        <w:rPr>
          <w:rFonts w:ascii="Times New Roman" w:hAnsi="Times New Roman"/>
          <w:sz w:val="24"/>
          <w:szCs w:val="24"/>
        </w:rPr>
        <w:t xml:space="preserve"> and governa</w:t>
      </w:r>
      <w:r>
        <w:rPr>
          <w:rFonts w:ascii="Times New Roman" w:hAnsi="Times New Roman"/>
          <w:sz w:val="24"/>
          <w:szCs w:val="24"/>
        </w:rPr>
        <w:t>nce cited significances</w:t>
      </w:r>
      <w:r w:rsidRPr="00701032">
        <w:rPr>
          <w:rFonts w:ascii="Times New Roman" w:hAnsi="Times New Roman"/>
          <w:sz w:val="24"/>
          <w:szCs w:val="24"/>
        </w:rPr>
        <w:t>,</w:t>
      </w:r>
      <w:r>
        <w:rPr>
          <w:rFonts w:ascii="Times New Roman" w:hAnsi="Times New Roman"/>
          <w:sz w:val="24"/>
          <w:szCs w:val="24"/>
        </w:rPr>
        <w:t xml:space="preserve"> roles of housing schemes in </w:t>
      </w:r>
      <w:r w:rsidRPr="00701032">
        <w:rPr>
          <w:rFonts w:ascii="Times New Roman" w:hAnsi="Times New Roman"/>
          <w:sz w:val="24"/>
          <w:szCs w:val="24"/>
        </w:rPr>
        <w:t>p</w:t>
      </w:r>
      <w:r>
        <w:rPr>
          <w:rFonts w:ascii="Times New Roman" w:hAnsi="Times New Roman"/>
          <w:sz w:val="24"/>
          <w:szCs w:val="24"/>
        </w:rPr>
        <w:t xml:space="preserve">roviding affordable </w:t>
      </w:r>
      <w:r w:rsidRPr="00701032">
        <w:rPr>
          <w:rFonts w:ascii="Times New Roman" w:hAnsi="Times New Roman"/>
          <w:sz w:val="24"/>
          <w:szCs w:val="24"/>
        </w:rPr>
        <w:t>housing</w:t>
      </w:r>
      <w:r>
        <w:rPr>
          <w:rFonts w:ascii="Times New Roman" w:hAnsi="Times New Roman"/>
          <w:sz w:val="24"/>
          <w:szCs w:val="24"/>
        </w:rPr>
        <w:t>, Urban Health problems and poor service delivery</w:t>
      </w:r>
      <w:r w:rsidRPr="00701032">
        <w:rPr>
          <w:rFonts w:ascii="Times New Roman" w:hAnsi="Times New Roman"/>
          <w:sz w:val="24"/>
          <w:szCs w:val="24"/>
        </w:rPr>
        <w:t xml:space="preserve"> but the re</w:t>
      </w:r>
      <w:r>
        <w:rPr>
          <w:rFonts w:ascii="Times New Roman" w:hAnsi="Times New Roman"/>
          <w:sz w:val="24"/>
          <w:szCs w:val="24"/>
        </w:rPr>
        <w:t xml:space="preserve">searcher of this study noted that </w:t>
      </w:r>
      <w:r w:rsidRPr="00701032">
        <w:rPr>
          <w:rFonts w:ascii="Times New Roman" w:hAnsi="Times New Roman"/>
          <w:sz w:val="24"/>
          <w:szCs w:val="24"/>
        </w:rPr>
        <w:t xml:space="preserve">it </w:t>
      </w:r>
      <w:r w:rsidR="00F12B04">
        <w:rPr>
          <w:rFonts w:ascii="Times New Roman" w:hAnsi="Times New Roman"/>
          <w:sz w:val="24"/>
          <w:szCs w:val="24"/>
        </w:rPr>
        <w:t>will be</w:t>
      </w:r>
      <w:r>
        <w:rPr>
          <w:rFonts w:ascii="Times New Roman" w:hAnsi="Times New Roman"/>
          <w:sz w:val="24"/>
          <w:szCs w:val="24"/>
        </w:rPr>
        <w:t xml:space="preserve"> </w:t>
      </w:r>
      <w:r w:rsidRPr="00701032">
        <w:rPr>
          <w:rFonts w:ascii="Times New Roman" w:hAnsi="Times New Roman"/>
          <w:sz w:val="24"/>
          <w:szCs w:val="24"/>
        </w:rPr>
        <w:t xml:space="preserve">just a </w:t>
      </w:r>
      <w:r>
        <w:rPr>
          <w:rFonts w:ascii="Times New Roman" w:hAnsi="Times New Roman"/>
          <w:sz w:val="24"/>
          <w:szCs w:val="24"/>
        </w:rPr>
        <w:t>mirage if we continue ignoring</w:t>
      </w:r>
      <w:r w:rsidRPr="00701032">
        <w:rPr>
          <w:rFonts w:ascii="Times New Roman" w:hAnsi="Times New Roman"/>
          <w:sz w:val="24"/>
          <w:szCs w:val="24"/>
        </w:rPr>
        <w:t xml:space="preserve"> challenges faced by conventional housing schemes as </w:t>
      </w:r>
      <w:r>
        <w:rPr>
          <w:rFonts w:ascii="Times New Roman" w:hAnsi="Times New Roman"/>
          <w:sz w:val="24"/>
          <w:szCs w:val="24"/>
        </w:rPr>
        <w:t xml:space="preserve">a strategy used to eradicate </w:t>
      </w:r>
      <w:r w:rsidRPr="00701032">
        <w:rPr>
          <w:rFonts w:ascii="Times New Roman" w:hAnsi="Times New Roman"/>
          <w:sz w:val="24"/>
          <w:szCs w:val="24"/>
        </w:rPr>
        <w:t xml:space="preserve">illegal </w:t>
      </w:r>
      <w:r>
        <w:rPr>
          <w:rFonts w:ascii="Times New Roman" w:hAnsi="Times New Roman"/>
          <w:sz w:val="24"/>
          <w:szCs w:val="24"/>
        </w:rPr>
        <w:t>settlements focusing on Mutare in</w:t>
      </w:r>
      <w:r w:rsidRPr="00701032">
        <w:rPr>
          <w:rFonts w:ascii="Times New Roman" w:hAnsi="Times New Roman"/>
          <w:sz w:val="24"/>
          <w:szCs w:val="24"/>
        </w:rPr>
        <w:t xml:space="preserve"> Zimbabwe and</w:t>
      </w:r>
      <w:r>
        <w:rPr>
          <w:rFonts w:ascii="Times New Roman" w:hAnsi="Times New Roman"/>
          <w:sz w:val="24"/>
          <w:szCs w:val="24"/>
        </w:rPr>
        <w:t xml:space="preserve"> comparing the city with </w:t>
      </w:r>
      <w:r w:rsidR="00F12B04">
        <w:rPr>
          <w:rFonts w:ascii="Times New Roman" w:hAnsi="Times New Roman"/>
          <w:sz w:val="24"/>
          <w:szCs w:val="24"/>
        </w:rPr>
        <w:t>other cities</w:t>
      </w:r>
      <w:r>
        <w:rPr>
          <w:rFonts w:ascii="Times New Roman" w:hAnsi="Times New Roman"/>
          <w:sz w:val="24"/>
          <w:szCs w:val="24"/>
        </w:rPr>
        <w:t xml:space="preserve"> in </w:t>
      </w:r>
      <w:r w:rsidRPr="00701032">
        <w:rPr>
          <w:rFonts w:ascii="Times New Roman" w:hAnsi="Times New Roman"/>
          <w:sz w:val="24"/>
          <w:szCs w:val="24"/>
        </w:rPr>
        <w:t xml:space="preserve">Southern African Countries </w:t>
      </w:r>
      <w:r>
        <w:rPr>
          <w:rFonts w:ascii="Times New Roman" w:hAnsi="Times New Roman"/>
          <w:sz w:val="24"/>
          <w:szCs w:val="24"/>
        </w:rPr>
        <w:t>who also did the successful informal settlements eradication through relocation</w:t>
      </w:r>
      <w:r w:rsidRPr="00701032">
        <w:rPr>
          <w:rFonts w:ascii="Times New Roman" w:hAnsi="Times New Roman"/>
          <w:sz w:val="24"/>
          <w:szCs w:val="24"/>
        </w:rPr>
        <w:t>.</w:t>
      </w:r>
    </w:p>
    <w:p w:rsidR="00E01B12" w:rsidRDefault="00E01B12" w:rsidP="00E01B12">
      <w:pPr>
        <w:spacing w:line="480" w:lineRule="auto"/>
        <w:jc w:val="both"/>
        <w:rPr>
          <w:rFonts w:ascii="Times New Roman" w:hAnsi="Times New Roman"/>
          <w:sz w:val="24"/>
          <w:szCs w:val="24"/>
        </w:rPr>
      </w:pPr>
      <w:r>
        <w:rPr>
          <w:rFonts w:ascii="Times New Roman" w:hAnsi="Times New Roman"/>
          <w:sz w:val="24"/>
          <w:szCs w:val="24"/>
        </w:rPr>
        <w:t xml:space="preserve">It is against this </w:t>
      </w:r>
      <w:r w:rsidRPr="00701032">
        <w:rPr>
          <w:rFonts w:ascii="Times New Roman" w:hAnsi="Times New Roman"/>
          <w:sz w:val="24"/>
          <w:szCs w:val="24"/>
        </w:rPr>
        <w:t>background</w:t>
      </w:r>
      <w:r>
        <w:rPr>
          <w:rFonts w:ascii="Times New Roman" w:hAnsi="Times New Roman"/>
          <w:sz w:val="24"/>
          <w:szCs w:val="24"/>
        </w:rPr>
        <w:t xml:space="preserve"> that the researcher of this study raises</w:t>
      </w:r>
      <w:r w:rsidRPr="00701032">
        <w:rPr>
          <w:rFonts w:ascii="Times New Roman" w:hAnsi="Times New Roman"/>
          <w:sz w:val="24"/>
          <w:szCs w:val="24"/>
        </w:rPr>
        <w:t xml:space="preserve"> many questions rel</w:t>
      </w:r>
      <w:r>
        <w:rPr>
          <w:rFonts w:ascii="Times New Roman" w:hAnsi="Times New Roman"/>
          <w:sz w:val="24"/>
          <w:szCs w:val="24"/>
        </w:rPr>
        <w:t xml:space="preserve">ating to what Zimbabwe is </w:t>
      </w:r>
      <w:r w:rsidRPr="00701032">
        <w:rPr>
          <w:rFonts w:ascii="Times New Roman" w:hAnsi="Times New Roman"/>
          <w:sz w:val="24"/>
          <w:szCs w:val="24"/>
        </w:rPr>
        <w:t>experiencing considering the mushrooming of illegal settlements, increasing illegal backyard structures and unauthorised extensions</w:t>
      </w:r>
      <w:r>
        <w:rPr>
          <w:rFonts w:ascii="Times New Roman" w:hAnsi="Times New Roman"/>
          <w:sz w:val="24"/>
          <w:szCs w:val="24"/>
        </w:rPr>
        <w:t xml:space="preserve"> despite the “2005 operation clean up”</w:t>
      </w:r>
      <w:r w:rsidRPr="00701032">
        <w:rPr>
          <w:rFonts w:ascii="Times New Roman" w:hAnsi="Times New Roman"/>
          <w:sz w:val="24"/>
          <w:szCs w:val="24"/>
        </w:rPr>
        <w:t>. The questions</w:t>
      </w:r>
      <w:r>
        <w:rPr>
          <w:rFonts w:ascii="Times New Roman" w:hAnsi="Times New Roman"/>
          <w:sz w:val="24"/>
          <w:szCs w:val="24"/>
        </w:rPr>
        <w:t xml:space="preserve"> remain</w:t>
      </w:r>
      <w:r w:rsidRPr="00701032">
        <w:rPr>
          <w:rFonts w:ascii="Times New Roman" w:hAnsi="Times New Roman"/>
          <w:sz w:val="24"/>
          <w:szCs w:val="24"/>
        </w:rPr>
        <w:t xml:space="preserve"> why Conventional housing schemes </w:t>
      </w:r>
      <w:r>
        <w:rPr>
          <w:rFonts w:ascii="Times New Roman" w:hAnsi="Times New Roman"/>
          <w:sz w:val="24"/>
          <w:szCs w:val="24"/>
        </w:rPr>
        <w:t>are</w:t>
      </w:r>
      <w:r w:rsidRPr="00701032">
        <w:rPr>
          <w:rFonts w:ascii="Times New Roman" w:hAnsi="Times New Roman"/>
          <w:sz w:val="24"/>
          <w:szCs w:val="24"/>
        </w:rPr>
        <w:t xml:space="preserve"> failing to eradicate informal settlements in African developing nations? Why do completed schemes fail to scale down the still existing unplanned structures? Are Local Authorities (municipalities) enemies of the local homeless inhabitants? Are pressure groups and Non Governmental Organisations in developing countries tooth less dogs or just watch dogs dancing with the tyranny? What are the local vices or maladies affect the significance of conventional housing schemes? Do the management of these schemes </w:t>
      </w:r>
      <w:r w:rsidR="00F12B04" w:rsidRPr="00701032">
        <w:rPr>
          <w:rFonts w:ascii="Times New Roman" w:hAnsi="Times New Roman"/>
          <w:sz w:val="24"/>
          <w:szCs w:val="24"/>
        </w:rPr>
        <w:t>neglect or</w:t>
      </w:r>
      <w:r w:rsidRPr="00701032">
        <w:rPr>
          <w:rFonts w:ascii="Times New Roman" w:hAnsi="Times New Roman"/>
          <w:sz w:val="24"/>
          <w:szCs w:val="24"/>
        </w:rPr>
        <w:t xml:space="preserve"> undermine the need for formal s</w:t>
      </w:r>
      <w:r>
        <w:rPr>
          <w:rFonts w:ascii="Times New Roman" w:hAnsi="Times New Roman"/>
          <w:sz w:val="24"/>
          <w:szCs w:val="24"/>
        </w:rPr>
        <w:t>ettlements in Zimbabwe</w:t>
      </w:r>
      <w:r w:rsidRPr="00701032">
        <w:rPr>
          <w:rFonts w:ascii="Times New Roman" w:hAnsi="Times New Roman"/>
          <w:sz w:val="24"/>
          <w:szCs w:val="24"/>
        </w:rPr>
        <w:t xml:space="preserve">. Therefore, in answering all these raised questions the researcher </w:t>
      </w:r>
      <w:r>
        <w:rPr>
          <w:rFonts w:ascii="Times New Roman" w:hAnsi="Times New Roman"/>
          <w:sz w:val="24"/>
          <w:szCs w:val="24"/>
        </w:rPr>
        <w:t xml:space="preserve">will analyse factors retarding the efforts of </w:t>
      </w:r>
      <w:r w:rsidRPr="00701032">
        <w:rPr>
          <w:rFonts w:ascii="Times New Roman" w:hAnsi="Times New Roman"/>
          <w:sz w:val="24"/>
          <w:szCs w:val="24"/>
        </w:rPr>
        <w:t xml:space="preserve">eradicating informal settlement without undermining the fundamental human rights for decent housing declared </w:t>
      </w:r>
      <w:r w:rsidRPr="00701032">
        <w:rPr>
          <w:rFonts w:ascii="Times New Roman" w:hAnsi="Times New Roman"/>
          <w:sz w:val="24"/>
          <w:szCs w:val="24"/>
        </w:rPr>
        <w:lastRenderedPageBreak/>
        <w:t>nationwide</w:t>
      </w:r>
      <w:r>
        <w:rPr>
          <w:rFonts w:ascii="Times New Roman" w:hAnsi="Times New Roman"/>
          <w:sz w:val="24"/>
          <w:szCs w:val="24"/>
        </w:rPr>
        <w:t xml:space="preserve"> and contributions of these schemes using Mutare C</w:t>
      </w:r>
      <w:r w:rsidRPr="00701032">
        <w:rPr>
          <w:rFonts w:ascii="Times New Roman" w:hAnsi="Times New Roman"/>
          <w:sz w:val="24"/>
          <w:szCs w:val="24"/>
        </w:rPr>
        <w:t xml:space="preserve">ity </w:t>
      </w:r>
      <w:r>
        <w:rPr>
          <w:rFonts w:ascii="Times New Roman" w:hAnsi="Times New Roman"/>
          <w:sz w:val="24"/>
          <w:szCs w:val="24"/>
        </w:rPr>
        <w:t>C</w:t>
      </w:r>
      <w:r w:rsidRPr="00701032">
        <w:rPr>
          <w:rFonts w:ascii="Times New Roman" w:hAnsi="Times New Roman"/>
          <w:sz w:val="24"/>
          <w:szCs w:val="24"/>
        </w:rPr>
        <w:t>ouncil in Zimbabwe as a case study</w:t>
      </w:r>
      <w:r>
        <w:rPr>
          <w:rFonts w:ascii="Times New Roman" w:hAnsi="Times New Roman"/>
          <w:sz w:val="24"/>
          <w:szCs w:val="24"/>
        </w:rPr>
        <w:t xml:space="preserve"> (UN-Habitat </w:t>
      </w:r>
      <w:r w:rsidRPr="00701032">
        <w:rPr>
          <w:rFonts w:ascii="Times New Roman" w:hAnsi="Times New Roman"/>
          <w:sz w:val="24"/>
          <w:szCs w:val="24"/>
        </w:rPr>
        <w:t>2006</w:t>
      </w:r>
      <w:r>
        <w:rPr>
          <w:rFonts w:ascii="Times New Roman" w:hAnsi="Times New Roman"/>
          <w:sz w:val="24"/>
          <w:szCs w:val="24"/>
        </w:rPr>
        <w:t>:23</w:t>
      </w:r>
      <w:r w:rsidRPr="00701032">
        <w:rPr>
          <w:rFonts w:ascii="Times New Roman" w:hAnsi="Times New Roman"/>
          <w:sz w:val="24"/>
          <w:szCs w:val="24"/>
        </w:rPr>
        <w:t>).</w:t>
      </w:r>
    </w:p>
    <w:p w:rsidR="00E01B12" w:rsidRPr="003F7F8B" w:rsidRDefault="00E01B12" w:rsidP="00E01B12">
      <w:pPr>
        <w:pStyle w:val="Heading2"/>
        <w:rPr>
          <w:rFonts w:ascii="Times New Roman" w:hAnsi="Times New Roman"/>
          <w:i w:val="0"/>
          <w:sz w:val="24"/>
          <w:szCs w:val="24"/>
        </w:rPr>
      </w:pPr>
      <w:bookmarkStart w:id="10" w:name="_Toc387051631"/>
      <w:bookmarkStart w:id="11" w:name="_Toc387052033"/>
      <w:bookmarkStart w:id="12" w:name="_Toc387079026"/>
      <w:r w:rsidRPr="003F7F8B">
        <w:rPr>
          <w:rFonts w:ascii="Times New Roman" w:hAnsi="Times New Roman"/>
          <w:i w:val="0"/>
        </w:rPr>
        <w:t>1.2 STATEMENT OF THE PROBLEM</w:t>
      </w:r>
      <w:bookmarkEnd w:id="10"/>
      <w:bookmarkEnd w:id="11"/>
      <w:bookmarkEnd w:id="12"/>
    </w:p>
    <w:p w:rsidR="00E01B12" w:rsidRDefault="00E01B12" w:rsidP="00E01B12">
      <w:pPr>
        <w:spacing w:line="480" w:lineRule="auto"/>
        <w:jc w:val="both"/>
        <w:rPr>
          <w:rFonts w:ascii="Times New Roman" w:hAnsi="Times New Roman"/>
          <w:sz w:val="24"/>
          <w:szCs w:val="24"/>
        </w:rPr>
      </w:pPr>
      <w:r>
        <w:rPr>
          <w:rFonts w:ascii="Times New Roman" w:hAnsi="Times New Roman"/>
          <w:sz w:val="24"/>
          <w:szCs w:val="24"/>
        </w:rPr>
        <w:t>The increasing urbanisation not matching with housing delivery by urban local authorities has been a topical issue causing the increasing sprawling urban informal settlements.</w:t>
      </w:r>
      <w:r w:rsidRPr="00701032">
        <w:rPr>
          <w:rFonts w:ascii="Times New Roman" w:hAnsi="Times New Roman"/>
          <w:sz w:val="24"/>
          <w:szCs w:val="24"/>
        </w:rPr>
        <w:t xml:space="preserve"> Mutare City Council like other urban local auth</w:t>
      </w:r>
      <w:r>
        <w:rPr>
          <w:rFonts w:ascii="Times New Roman" w:hAnsi="Times New Roman"/>
          <w:sz w:val="24"/>
          <w:szCs w:val="24"/>
        </w:rPr>
        <w:t xml:space="preserve">orities in Zimbabwe is facing numerous socio-environmental tribulations because of these illegal settlements, involves environmental degradation and outbreak of diseases such as cholera and typhoid due to uncollected garbage, bursting sewer pipes-as a result of overcrowding and erection of backyards informal extensions in urban residential areas. Therefore, due to Mutare City Council’s inability to adequately meet the demand for urban housing it uses Conventional Housing Schemes as a strategy of relocating informal settlers, supplying affordable houses to all homeless inhabitants in City of Mutare. However, nothing has changed yet due to several </w:t>
      </w:r>
      <w:r w:rsidRPr="00701032">
        <w:rPr>
          <w:rFonts w:ascii="Times New Roman" w:hAnsi="Times New Roman"/>
          <w:sz w:val="24"/>
          <w:szCs w:val="24"/>
        </w:rPr>
        <w:t xml:space="preserve">challenges </w:t>
      </w:r>
      <w:r>
        <w:rPr>
          <w:rFonts w:ascii="Times New Roman" w:hAnsi="Times New Roman"/>
          <w:sz w:val="24"/>
          <w:szCs w:val="24"/>
        </w:rPr>
        <w:t>emerged in the provision of urban affordable using these housing schemes that includes politics, economic decline, social and technology problems. From the researcher point of view if these challenges faced by (C.H.S) are properly articulated, examined and solved they will be effective and efficient decent urban housing supply and infrastructure development-a prerequisite for national socio-economic development. This research is therefore to identify and address challenges faced by these schemes as means of eradicating informal settlements considering urban housing shortage as a problem results in sprawling informal settlements.</w:t>
      </w:r>
    </w:p>
    <w:p w:rsidR="00E01B12" w:rsidRPr="003F7F8B" w:rsidRDefault="00E01B12" w:rsidP="00E01B12">
      <w:pPr>
        <w:pStyle w:val="Heading2"/>
        <w:rPr>
          <w:rFonts w:ascii="Times New Roman" w:hAnsi="Times New Roman"/>
          <w:i w:val="0"/>
        </w:rPr>
      </w:pPr>
      <w:bookmarkStart w:id="13" w:name="_Toc387051632"/>
      <w:bookmarkStart w:id="14" w:name="_Toc387052034"/>
      <w:bookmarkStart w:id="15" w:name="_Toc387079027"/>
      <w:r w:rsidRPr="003F7F8B">
        <w:rPr>
          <w:rFonts w:ascii="Times New Roman" w:hAnsi="Times New Roman"/>
          <w:i w:val="0"/>
        </w:rPr>
        <w:t>1.3 RESEARCH OBJECTIVES</w:t>
      </w:r>
      <w:bookmarkEnd w:id="13"/>
      <w:bookmarkEnd w:id="14"/>
      <w:bookmarkEnd w:id="15"/>
    </w:p>
    <w:p w:rsidR="00E01B1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The researcher aims to;</w:t>
      </w:r>
    </w:p>
    <w:p w:rsidR="00E01B12" w:rsidRPr="00701032" w:rsidRDefault="00E01B12" w:rsidP="00E01B12">
      <w:pPr>
        <w:numPr>
          <w:ilvl w:val="0"/>
          <w:numId w:val="3"/>
        </w:numPr>
        <w:spacing w:line="480" w:lineRule="auto"/>
        <w:jc w:val="both"/>
        <w:rPr>
          <w:rFonts w:ascii="Times New Roman" w:hAnsi="Times New Roman"/>
          <w:sz w:val="24"/>
          <w:szCs w:val="24"/>
        </w:rPr>
      </w:pPr>
      <w:r>
        <w:rPr>
          <w:rFonts w:ascii="Times New Roman" w:hAnsi="Times New Roman"/>
          <w:sz w:val="24"/>
          <w:szCs w:val="24"/>
        </w:rPr>
        <w:t>To identify causes of the sprawling urban informal settlements in City of Mutare.</w:t>
      </w:r>
    </w:p>
    <w:p w:rsidR="00E01B12" w:rsidRDefault="00E01B12" w:rsidP="00E01B12">
      <w:pPr>
        <w:numPr>
          <w:ilvl w:val="0"/>
          <w:numId w:val="3"/>
        </w:numPr>
        <w:spacing w:line="480" w:lineRule="auto"/>
        <w:jc w:val="both"/>
        <w:rPr>
          <w:rFonts w:ascii="Times New Roman" w:hAnsi="Times New Roman"/>
          <w:sz w:val="24"/>
          <w:szCs w:val="24"/>
        </w:rPr>
      </w:pPr>
      <w:r>
        <w:rPr>
          <w:rFonts w:ascii="Times New Roman" w:hAnsi="Times New Roman"/>
          <w:sz w:val="24"/>
          <w:szCs w:val="24"/>
        </w:rPr>
        <w:lastRenderedPageBreak/>
        <w:t xml:space="preserve">To assess the problems faced in Mutare urban inhabitants because of </w:t>
      </w:r>
      <w:r w:rsidRPr="00701032">
        <w:rPr>
          <w:rFonts w:ascii="Times New Roman" w:hAnsi="Times New Roman"/>
          <w:sz w:val="24"/>
          <w:szCs w:val="24"/>
        </w:rPr>
        <w:t>informal settlements.</w:t>
      </w:r>
    </w:p>
    <w:p w:rsidR="00E01B12" w:rsidRPr="00556B45" w:rsidRDefault="00E01B12" w:rsidP="00E01B12">
      <w:pPr>
        <w:pStyle w:val="ListParagraph"/>
        <w:numPr>
          <w:ilvl w:val="0"/>
          <w:numId w:val="3"/>
        </w:numPr>
        <w:spacing w:line="480" w:lineRule="auto"/>
        <w:jc w:val="both"/>
        <w:rPr>
          <w:rFonts w:ascii="Times New Roman" w:hAnsi="Times New Roman"/>
          <w:sz w:val="24"/>
          <w:szCs w:val="24"/>
        </w:rPr>
      </w:pPr>
      <w:r>
        <w:rPr>
          <w:rFonts w:ascii="Times New Roman" w:hAnsi="Times New Roman"/>
          <w:sz w:val="24"/>
          <w:szCs w:val="24"/>
        </w:rPr>
        <w:t>To explore the contributions of Conventional Housing Schemes as a strategy of eradicating urban informal settlements</w:t>
      </w:r>
      <w:r w:rsidRPr="00701032">
        <w:rPr>
          <w:rFonts w:ascii="Times New Roman" w:hAnsi="Times New Roman"/>
          <w:sz w:val="24"/>
          <w:szCs w:val="24"/>
        </w:rPr>
        <w:t>.</w:t>
      </w:r>
    </w:p>
    <w:p w:rsidR="00E01B12" w:rsidRDefault="00E01B12" w:rsidP="00E01B12">
      <w:pPr>
        <w:pStyle w:val="ListParagraph"/>
        <w:numPr>
          <w:ilvl w:val="0"/>
          <w:numId w:val="3"/>
        </w:numPr>
        <w:spacing w:line="480" w:lineRule="auto"/>
        <w:jc w:val="both"/>
        <w:rPr>
          <w:rFonts w:ascii="Times New Roman" w:hAnsi="Times New Roman"/>
          <w:sz w:val="24"/>
          <w:szCs w:val="24"/>
        </w:rPr>
      </w:pPr>
      <w:r w:rsidRPr="00701032">
        <w:rPr>
          <w:rFonts w:ascii="Times New Roman" w:hAnsi="Times New Roman"/>
          <w:sz w:val="24"/>
          <w:szCs w:val="24"/>
        </w:rPr>
        <w:t>To identify</w:t>
      </w:r>
      <w:r>
        <w:rPr>
          <w:rFonts w:ascii="Times New Roman" w:hAnsi="Times New Roman"/>
          <w:sz w:val="24"/>
          <w:szCs w:val="24"/>
        </w:rPr>
        <w:t xml:space="preserve"> and analyse</w:t>
      </w:r>
      <w:r w:rsidRPr="00701032">
        <w:rPr>
          <w:rFonts w:ascii="Times New Roman" w:hAnsi="Times New Roman"/>
          <w:sz w:val="24"/>
          <w:szCs w:val="24"/>
        </w:rPr>
        <w:t xml:space="preserve"> the challeng</w:t>
      </w:r>
      <w:r>
        <w:rPr>
          <w:rFonts w:ascii="Times New Roman" w:hAnsi="Times New Roman"/>
          <w:sz w:val="24"/>
          <w:szCs w:val="24"/>
        </w:rPr>
        <w:t>es faced by Conventional Housing Schemes in eradicating</w:t>
      </w:r>
      <w:r w:rsidRPr="00701032">
        <w:rPr>
          <w:rFonts w:ascii="Times New Roman" w:hAnsi="Times New Roman"/>
          <w:sz w:val="24"/>
          <w:szCs w:val="24"/>
        </w:rPr>
        <w:t xml:space="preserve"> informal settlement</w:t>
      </w:r>
      <w:r>
        <w:rPr>
          <w:rFonts w:ascii="Times New Roman" w:hAnsi="Times New Roman"/>
          <w:sz w:val="24"/>
          <w:szCs w:val="24"/>
        </w:rPr>
        <w:t>s</w:t>
      </w:r>
      <w:r w:rsidRPr="00701032">
        <w:rPr>
          <w:rFonts w:ascii="Times New Roman" w:hAnsi="Times New Roman"/>
          <w:sz w:val="24"/>
          <w:szCs w:val="24"/>
        </w:rPr>
        <w:t>.</w:t>
      </w:r>
    </w:p>
    <w:p w:rsidR="00E01B12" w:rsidRPr="00556B45" w:rsidRDefault="00E01B12" w:rsidP="00E01B12">
      <w:pPr>
        <w:pStyle w:val="ListParagraph"/>
        <w:numPr>
          <w:ilvl w:val="0"/>
          <w:numId w:val="3"/>
        </w:numPr>
        <w:spacing w:line="480" w:lineRule="auto"/>
        <w:jc w:val="both"/>
        <w:rPr>
          <w:rFonts w:ascii="Times New Roman" w:hAnsi="Times New Roman"/>
          <w:sz w:val="24"/>
          <w:szCs w:val="24"/>
        </w:rPr>
      </w:pPr>
      <w:r>
        <w:rPr>
          <w:rFonts w:ascii="Times New Roman" w:hAnsi="Times New Roman"/>
          <w:sz w:val="24"/>
          <w:szCs w:val="24"/>
        </w:rPr>
        <w:t xml:space="preserve">To find out ways to improve </w:t>
      </w:r>
      <w:r w:rsidRPr="00701032">
        <w:rPr>
          <w:rFonts w:ascii="Times New Roman" w:hAnsi="Times New Roman"/>
          <w:sz w:val="24"/>
          <w:szCs w:val="24"/>
        </w:rPr>
        <w:t>Conventional Housing Schemes as a means of eradicating informal settlements.</w:t>
      </w:r>
    </w:p>
    <w:p w:rsidR="00E01B12" w:rsidRPr="00701032" w:rsidRDefault="00E01B12" w:rsidP="00E01B12">
      <w:pPr>
        <w:pStyle w:val="ListParagraph"/>
        <w:numPr>
          <w:ilvl w:val="0"/>
          <w:numId w:val="3"/>
        </w:numPr>
        <w:spacing w:line="480" w:lineRule="auto"/>
        <w:jc w:val="both"/>
        <w:rPr>
          <w:rFonts w:ascii="Times New Roman" w:hAnsi="Times New Roman"/>
          <w:sz w:val="24"/>
          <w:szCs w:val="24"/>
        </w:rPr>
      </w:pPr>
      <w:r>
        <w:rPr>
          <w:rFonts w:ascii="Times New Roman" w:hAnsi="Times New Roman"/>
          <w:sz w:val="24"/>
          <w:szCs w:val="24"/>
        </w:rPr>
        <w:t>To come up with possible solutions or recommendations on how Housing Schemes can be effective in eradicating urban informal settlements.</w:t>
      </w:r>
    </w:p>
    <w:p w:rsidR="00E01B12" w:rsidRPr="003F7F8B" w:rsidRDefault="00E01B12" w:rsidP="00E01B12">
      <w:pPr>
        <w:pStyle w:val="Heading2"/>
        <w:rPr>
          <w:rFonts w:ascii="Times New Roman" w:hAnsi="Times New Roman"/>
          <w:i w:val="0"/>
        </w:rPr>
      </w:pPr>
      <w:bookmarkStart w:id="16" w:name="_Toc387051633"/>
      <w:bookmarkStart w:id="17" w:name="_Toc387052035"/>
      <w:bookmarkStart w:id="18" w:name="_Toc387079028"/>
      <w:r w:rsidRPr="003F7F8B">
        <w:rPr>
          <w:rFonts w:ascii="Times New Roman" w:hAnsi="Times New Roman"/>
          <w:i w:val="0"/>
        </w:rPr>
        <w:t>1.4 RESEARCH QUESTIONS</w:t>
      </w:r>
      <w:bookmarkEnd w:id="16"/>
      <w:bookmarkEnd w:id="17"/>
      <w:bookmarkEnd w:id="18"/>
    </w:p>
    <w:p w:rsidR="00E01B12" w:rsidRPr="00701032" w:rsidRDefault="00E01B12" w:rsidP="00E01B12">
      <w:pPr>
        <w:pStyle w:val="ListParagraph"/>
        <w:numPr>
          <w:ilvl w:val="0"/>
          <w:numId w:val="22"/>
        </w:numPr>
        <w:spacing w:line="480" w:lineRule="auto"/>
        <w:jc w:val="both"/>
        <w:rPr>
          <w:rFonts w:ascii="Times New Roman" w:hAnsi="Times New Roman"/>
          <w:b/>
          <w:sz w:val="24"/>
          <w:szCs w:val="24"/>
          <w:u w:val="single"/>
        </w:rPr>
      </w:pPr>
      <w:r>
        <w:rPr>
          <w:rFonts w:ascii="Times New Roman" w:hAnsi="Times New Roman"/>
          <w:sz w:val="24"/>
          <w:szCs w:val="24"/>
        </w:rPr>
        <w:t>What are the causes of the sprawling urban informal settlements in City of Mutare?</w:t>
      </w:r>
    </w:p>
    <w:p w:rsidR="00E01B12" w:rsidRPr="00400ACB" w:rsidRDefault="00E01B12" w:rsidP="00E01B12">
      <w:pPr>
        <w:pStyle w:val="ListParagraph"/>
        <w:numPr>
          <w:ilvl w:val="0"/>
          <w:numId w:val="10"/>
        </w:numPr>
        <w:spacing w:line="480" w:lineRule="auto"/>
        <w:jc w:val="both"/>
        <w:rPr>
          <w:rFonts w:ascii="Times New Roman" w:hAnsi="Times New Roman"/>
          <w:b/>
          <w:sz w:val="24"/>
          <w:szCs w:val="24"/>
          <w:u w:val="single"/>
        </w:rPr>
      </w:pPr>
      <w:r>
        <w:rPr>
          <w:rFonts w:ascii="Times New Roman" w:hAnsi="Times New Roman"/>
          <w:sz w:val="24"/>
          <w:szCs w:val="24"/>
        </w:rPr>
        <w:t>What are the problems faced by the urban inhabitants in Mutare because of informal settlements</w:t>
      </w:r>
      <w:r w:rsidRPr="00701032">
        <w:rPr>
          <w:rFonts w:ascii="Times New Roman" w:hAnsi="Times New Roman"/>
          <w:sz w:val="24"/>
          <w:szCs w:val="24"/>
        </w:rPr>
        <w:t>?</w:t>
      </w:r>
    </w:p>
    <w:p w:rsidR="00E01B12" w:rsidRPr="00400ACB" w:rsidRDefault="00E01B12" w:rsidP="00E01B12">
      <w:pPr>
        <w:pStyle w:val="ListParagraph"/>
        <w:numPr>
          <w:ilvl w:val="0"/>
          <w:numId w:val="10"/>
        </w:numPr>
        <w:spacing w:line="480" w:lineRule="auto"/>
        <w:jc w:val="both"/>
        <w:rPr>
          <w:rFonts w:ascii="Times New Roman" w:hAnsi="Times New Roman"/>
          <w:sz w:val="24"/>
          <w:szCs w:val="24"/>
        </w:rPr>
      </w:pPr>
      <w:r>
        <w:rPr>
          <w:rFonts w:ascii="Times New Roman" w:hAnsi="Times New Roman"/>
          <w:sz w:val="24"/>
          <w:szCs w:val="24"/>
        </w:rPr>
        <w:t xml:space="preserve">Are </w:t>
      </w:r>
      <w:r w:rsidRPr="00701032">
        <w:rPr>
          <w:rFonts w:ascii="Times New Roman" w:hAnsi="Times New Roman"/>
          <w:sz w:val="24"/>
          <w:szCs w:val="24"/>
        </w:rPr>
        <w:t>Conventional Housing Schemes able to upgrade and supply decent formal settlements to all beneficiaries equitably?</w:t>
      </w:r>
    </w:p>
    <w:p w:rsidR="00E01B12" w:rsidRPr="00556B45" w:rsidRDefault="00E01B12" w:rsidP="00E01B12">
      <w:pPr>
        <w:pStyle w:val="ListParagraph"/>
        <w:numPr>
          <w:ilvl w:val="0"/>
          <w:numId w:val="6"/>
        </w:numPr>
        <w:spacing w:line="480" w:lineRule="auto"/>
        <w:jc w:val="both"/>
        <w:rPr>
          <w:rFonts w:ascii="Times New Roman" w:hAnsi="Times New Roman"/>
          <w:b/>
          <w:sz w:val="24"/>
          <w:szCs w:val="24"/>
          <w:u w:val="single"/>
        </w:rPr>
      </w:pPr>
      <w:r>
        <w:rPr>
          <w:rFonts w:ascii="Times New Roman" w:hAnsi="Times New Roman"/>
          <w:sz w:val="24"/>
          <w:szCs w:val="24"/>
        </w:rPr>
        <w:t xml:space="preserve">What are the challenges faced by Conventional Housing Schemes in </w:t>
      </w:r>
      <w:r w:rsidRPr="00701032">
        <w:rPr>
          <w:rFonts w:ascii="Times New Roman" w:hAnsi="Times New Roman"/>
          <w:sz w:val="24"/>
          <w:szCs w:val="24"/>
        </w:rPr>
        <w:t>eradicating informal settlements?</w:t>
      </w:r>
    </w:p>
    <w:p w:rsidR="00E01B12" w:rsidRPr="00556B45" w:rsidRDefault="00E01B12" w:rsidP="00E01B12">
      <w:pPr>
        <w:pStyle w:val="ListParagraph"/>
        <w:numPr>
          <w:ilvl w:val="0"/>
          <w:numId w:val="6"/>
        </w:numPr>
        <w:spacing w:line="480" w:lineRule="auto"/>
        <w:jc w:val="both"/>
        <w:rPr>
          <w:rFonts w:ascii="Times New Roman" w:hAnsi="Times New Roman"/>
          <w:b/>
          <w:sz w:val="24"/>
          <w:szCs w:val="24"/>
          <w:u w:val="single"/>
        </w:rPr>
      </w:pPr>
      <w:r>
        <w:rPr>
          <w:rFonts w:ascii="Times New Roman" w:hAnsi="Times New Roman"/>
          <w:sz w:val="24"/>
          <w:szCs w:val="24"/>
        </w:rPr>
        <w:t xml:space="preserve">How can the </w:t>
      </w:r>
      <w:r w:rsidRPr="00701032">
        <w:rPr>
          <w:rFonts w:ascii="Times New Roman" w:hAnsi="Times New Roman"/>
          <w:sz w:val="24"/>
          <w:szCs w:val="24"/>
        </w:rPr>
        <w:t>local authorities and scheme</w:t>
      </w:r>
      <w:r>
        <w:rPr>
          <w:rFonts w:ascii="Times New Roman" w:hAnsi="Times New Roman"/>
          <w:sz w:val="24"/>
          <w:szCs w:val="24"/>
        </w:rPr>
        <w:t>s</w:t>
      </w:r>
      <w:r w:rsidRPr="00701032">
        <w:rPr>
          <w:rFonts w:ascii="Times New Roman" w:hAnsi="Times New Roman"/>
          <w:sz w:val="24"/>
          <w:szCs w:val="24"/>
        </w:rPr>
        <w:t xml:space="preserve"> management improv</w:t>
      </w:r>
      <w:r>
        <w:rPr>
          <w:rFonts w:ascii="Times New Roman" w:hAnsi="Times New Roman"/>
          <w:sz w:val="24"/>
          <w:szCs w:val="24"/>
        </w:rPr>
        <w:t>e conventional housing sche</w:t>
      </w:r>
      <w:r w:rsidRPr="00701032">
        <w:rPr>
          <w:rFonts w:ascii="Times New Roman" w:hAnsi="Times New Roman"/>
          <w:sz w:val="24"/>
          <w:szCs w:val="24"/>
        </w:rPr>
        <w:t>mes as a means of eradicating unplanned settlements?</w:t>
      </w:r>
    </w:p>
    <w:p w:rsidR="00E01B12" w:rsidRDefault="00E01B12" w:rsidP="00E01B12">
      <w:pPr>
        <w:pStyle w:val="ListParagraph"/>
        <w:numPr>
          <w:ilvl w:val="0"/>
          <w:numId w:val="6"/>
        </w:numPr>
        <w:spacing w:line="480" w:lineRule="auto"/>
        <w:jc w:val="both"/>
        <w:rPr>
          <w:rFonts w:ascii="Times New Roman" w:hAnsi="Times New Roman"/>
          <w:sz w:val="24"/>
          <w:szCs w:val="24"/>
        </w:rPr>
      </w:pPr>
      <w:r>
        <w:rPr>
          <w:rFonts w:ascii="Times New Roman" w:hAnsi="Times New Roman"/>
          <w:sz w:val="24"/>
          <w:szCs w:val="24"/>
        </w:rPr>
        <w:t>What solutions and strategies Mutare City Council can use for effective eradication of informal settlements?</w:t>
      </w:r>
    </w:p>
    <w:p w:rsidR="00E01B12" w:rsidRPr="003F7F8B" w:rsidRDefault="00E01B12" w:rsidP="00E01B12">
      <w:pPr>
        <w:pStyle w:val="Heading2"/>
        <w:rPr>
          <w:rFonts w:ascii="Times New Roman" w:hAnsi="Times New Roman"/>
          <w:i w:val="0"/>
        </w:rPr>
      </w:pPr>
      <w:bookmarkStart w:id="19" w:name="_Toc387051634"/>
      <w:bookmarkStart w:id="20" w:name="_Toc387052036"/>
      <w:bookmarkStart w:id="21" w:name="_Toc387079029"/>
      <w:r w:rsidRPr="003F7F8B">
        <w:rPr>
          <w:rFonts w:ascii="Times New Roman" w:hAnsi="Times New Roman"/>
          <w:i w:val="0"/>
        </w:rPr>
        <w:lastRenderedPageBreak/>
        <w:t>1.5 SIGNIFICANCE OF THE STUDY</w:t>
      </w:r>
      <w:bookmarkEnd w:id="19"/>
      <w:bookmarkEnd w:id="20"/>
      <w:bookmarkEnd w:id="21"/>
    </w:p>
    <w:p w:rsidR="00E01B12" w:rsidRPr="001653BC" w:rsidRDefault="00E01B12" w:rsidP="00E01B12">
      <w:pPr>
        <w:pStyle w:val="Heading2"/>
        <w:rPr>
          <w:rFonts w:ascii="Times New Roman" w:hAnsi="Times New Roman"/>
          <w:i w:val="0"/>
        </w:rPr>
      </w:pPr>
      <w:bookmarkStart w:id="22" w:name="_Toc387051635"/>
      <w:bookmarkStart w:id="23" w:name="_Toc387052037"/>
      <w:bookmarkStart w:id="24" w:name="_Toc387079030"/>
      <w:r w:rsidRPr="001653BC">
        <w:rPr>
          <w:rFonts w:ascii="Times New Roman" w:hAnsi="Times New Roman"/>
          <w:i w:val="0"/>
        </w:rPr>
        <w:t>1.5.1 To the researcher</w:t>
      </w:r>
      <w:bookmarkEnd w:id="22"/>
      <w:bookmarkEnd w:id="23"/>
      <w:bookmarkEnd w:id="24"/>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This research will be of great significance to the researcher, it will supply him with research skills as part of accomplishment of Bsc Honours’ Degree in Local Governance Studies at Midlands State University.</w:t>
      </w:r>
    </w:p>
    <w:p w:rsidR="00E01B12" w:rsidRPr="001653BC" w:rsidRDefault="00E01B12" w:rsidP="00E01B12">
      <w:pPr>
        <w:pStyle w:val="Heading2"/>
        <w:rPr>
          <w:rFonts w:ascii="Times New Roman" w:hAnsi="Times New Roman"/>
          <w:i w:val="0"/>
        </w:rPr>
      </w:pPr>
      <w:bookmarkStart w:id="25" w:name="_Toc387051636"/>
      <w:bookmarkStart w:id="26" w:name="_Toc387052038"/>
      <w:bookmarkStart w:id="27" w:name="_Toc387079031"/>
      <w:r w:rsidRPr="001653BC">
        <w:rPr>
          <w:rFonts w:ascii="Times New Roman" w:hAnsi="Times New Roman"/>
          <w:i w:val="0"/>
        </w:rPr>
        <w:t>1.5.2 T</w:t>
      </w:r>
      <w:r>
        <w:rPr>
          <w:rFonts w:ascii="Times New Roman" w:hAnsi="Times New Roman"/>
          <w:i w:val="0"/>
        </w:rPr>
        <w:t>o t</w:t>
      </w:r>
      <w:r w:rsidRPr="001653BC">
        <w:rPr>
          <w:rFonts w:ascii="Times New Roman" w:hAnsi="Times New Roman"/>
          <w:i w:val="0"/>
        </w:rPr>
        <w:t>he National Government and Mutare City Council</w:t>
      </w:r>
      <w:bookmarkEnd w:id="25"/>
      <w:bookmarkEnd w:id="26"/>
      <w:bookmarkEnd w:id="27"/>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 xml:space="preserve">Through its various ministries and departments related and supports the attainment of Housing and decent formal settlement the central government </w:t>
      </w:r>
      <w:r>
        <w:rPr>
          <w:rFonts w:ascii="Times New Roman" w:hAnsi="Times New Roman"/>
          <w:sz w:val="24"/>
          <w:szCs w:val="24"/>
        </w:rPr>
        <w:t xml:space="preserve">and the local authority </w:t>
      </w:r>
      <w:r w:rsidRPr="00701032">
        <w:rPr>
          <w:rFonts w:ascii="Times New Roman" w:hAnsi="Times New Roman"/>
          <w:sz w:val="24"/>
          <w:szCs w:val="24"/>
        </w:rPr>
        <w:t>will benefit as this research will expose concealed factors that militates the aim of providing formal settlement and of ensuring environmental sustainability and make use of the possible solutions that will be provided in this study.</w:t>
      </w:r>
      <w:r>
        <w:rPr>
          <w:rFonts w:ascii="Times New Roman" w:hAnsi="Times New Roman"/>
          <w:sz w:val="24"/>
          <w:szCs w:val="24"/>
        </w:rPr>
        <w:t xml:space="preserve"> It will help the city council to find other means to deliver housing efficiently and effectively. The ending result of the study will stress key area were councils require reforms. </w:t>
      </w:r>
      <w:r w:rsidRPr="00701032">
        <w:rPr>
          <w:rFonts w:ascii="Times New Roman" w:hAnsi="Times New Roman"/>
          <w:sz w:val="24"/>
          <w:szCs w:val="24"/>
        </w:rPr>
        <w:t xml:space="preserve"> As a signatory of Millennium Development Goals the nation will be able to fulfil some of the goals including goal number 7.</w:t>
      </w:r>
    </w:p>
    <w:p w:rsidR="00E01B12" w:rsidRPr="001653BC" w:rsidRDefault="00E01B12" w:rsidP="00E01B12">
      <w:pPr>
        <w:pStyle w:val="Heading2"/>
        <w:rPr>
          <w:rFonts w:ascii="Times New Roman" w:hAnsi="Times New Roman"/>
          <w:i w:val="0"/>
          <w:u w:val="single"/>
        </w:rPr>
      </w:pPr>
      <w:bookmarkStart w:id="28" w:name="_Toc387051637"/>
      <w:bookmarkStart w:id="29" w:name="_Toc387052039"/>
      <w:bookmarkStart w:id="30" w:name="_Toc387079032"/>
      <w:r w:rsidRPr="001653BC">
        <w:rPr>
          <w:rFonts w:ascii="Times New Roman" w:hAnsi="Times New Roman"/>
          <w:i w:val="0"/>
        </w:rPr>
        <w:t>1.5.3 To the University</w:t>
      </w:r>
      <w:bookmarkEnd w:id="28"/>
      <w:bookmarkEnd w:id="29"/>
      <w:bookmarkEnd w:id="30"/>
    </w:p>
    <w:p w:rsidR="00E01B1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University students from different faculties especially social sciences will actually make use of this research, use it as literature balance their skills in their field of study.</w:t>
      </w:r>
      <w:r>
        <w:rPr>
          <w:rFonts w:ascii="Times New Roman" w:hAnsi="Times New Roman"/>
          <w:sz w:val="24"/>
          <w:szCs w:val="24"/>
        </w:rPr>
        <w:t xml:space="preserve"> The research will help the department of Local Governance Studies at Midlands State University in modifying the programme and developing modules to embrace current information for being relevant to the governance market.</w:t>
      </w:r>
    </w:p>
    <w:p w:rsidR="00E01B12" w:rsidRPr="001653BC" w:rsidRDefault="00E01B12" w:rsidP="00E01B12">
      <w:pPr>
        <w:pStyle w:val="Heading2"/>
        <w:rPr>
          <w:rFonts w:ascii="Times New Roman" w:hAnsi="Times New Roman"/>
          <w:i w:val="0"/>
        </w:rPr>
      </w:pPr>
      <w:bookmarkStart w:id="31" w:name="_Toc387051638"/>
      <w:bookmarkStart w:id="32" w:name="_Toc387052040"/>
      <w:bookmarkStart w:id="33" w:name="_Toc387079033"/>
      <w:r w:rsidRPr="001653BC">
        <w:rPr>
          <w:rFonts w:ascii="Times New Roman" w:hAnsi="Times New Roman"/>
          <w:i w:val="0"/>
        </w:rPr>
        <w:t>1.5.4 To Non Governmental Organisations</w:t>
      </w:r>
      <w:bookmarkEnd w:id="31"/>
      <w:bookmarkEnd w:id="32"/>
      <w:bookmarkEnd w:id="33"/>
    </w:p>
    <w:p w:rsidR="00E01B12" w:rsidRPr="005B5D9C" w:rsidRDefault="00E01B12" w:rsidP="00E01B12">
      <w:pPr>
        <w:spacing w:line="480" w:lineRule="auto"/>
        <w:jc w:val="both"/>
        <w:rPr>
          <w:rFonts w:ascii="Times New Roman" w:hAnsi="Times New Roman"/>
          <w:sz w:val="24"/>
          <w:szCs w:val="24"/>
        </w:rPr>
      </w:pPr>
      <w:r>
        <w:rPr>
          <w:rFonts w:ascii="Times New Roman" w:hAnsi="Times New Roman"/>
          <w:sz w:val="24"/>
          <w:szCs w:val="24"/>
        </w:rPr>
        <w:t xml:space="preserve">Identifying and understanding challenges encountered by conventional housing schemes in providing affordable housing to informal settlers and the homeless in urban local authorities would allow several donor agencies, private developers and the UN-Habitat to direct funding </w:t>
      </w:r>
      <w:r>
        <w:rPr>
          <w:rFonts w:ascii="Times New Roman" w:hAnsi="Times New Roman"/>
          <w:sz w:val="24"/>
          <w:szCs w:val="24"/>
        </w:rPr>
        <w:lastRenderedPageBreak/>
        <w:t>in affordable housing provision projects, pour their resources directly or indirectly-providing hard infrastructure (roads, water and waste management) .</w:t>
      </w:r>
    </w:p>
    <w:p w:rsidR="00E01B12" w:rsidRPr="001653BC" w:rsidRDefault="00E01B12" w:rsidP="00E01B12">
      <w:pPr>
        <w:pStyle w:val="Heading2"/>
        <w:rPr>
          <w:rFonts w:ascii="Times New Roman" w:hAnsi="Times New Roman"/>
          <w:i w:val="0"/>
          <w:u w:val="single"/>
        </w:rPr>
      </w:pPr>
      <w:bookmarkStart w:id="34" w:name="_Toc387051639"/>
      <w:bookmarkStart w:id="35" w:name="_Toc387052041"/>
      <w:bookmarkStart w:id="36" w:name="_Toc387079034"/>
      <w:r w:rsidRPr="001653BC">
        <w:rPr>
          <w:rFonts w:ascii="Times New Roman" w:hAnsi="Times New Roman"/>
          <w:i w:val="0"/>
        </w:rPr>
        <w:t>1.6 ASSUMPTIONS</w:t>
      </w:r>
      <w:bookmarkEnd w:id="34"/>
      <w:bookmarkEnd w:id="35"/>
      <w:bookmarkEnd w:id="36"/>
    </w:p>
    <w:p w:rsidR="00E01B12" w:rsidRPr="00701032" w:rsidRDefault="00E01B12" w:rsidP="00E01B12">
      <w:pPr>
        <w:pStyle w:val="ListParagraph"/>
        <w:numPr>
          <w:ilvl w:val="0"/>
          <w:numId w:val="7"/>
        </w:numPr>
        <w:spacing w:line="480" w:lineRule="auto"/>
        <w:jc w:val="both"/>
        <w:rPr>
          <w:rFonts w:ascii="Times New Roman" w:hAnsi="Times New Roman"/>
          <w:sz w:val="24"/>
          <w:szCs w:val="24"/>
        </w:rPr>
      </w:pPr>
      <w:r w:rsidRPr="00701032">
        <w:rPr>
          <w:rFonts w:ascii="Times New Roman" w:hAnsi="Times New Roman"/>
          <w:sz w:val="24"/>
          <w:szCs w:val="24"/>
        </w:rPr>
        <w:t>Informal settlements can be elevated through conventional housing schemes.</w:t>
      </w:r>
    </w:p>
    <w:p w:rsidR="00E01B12" w:rsidRPr="00701032" w:rsidRDefault="00E01B12" w:rsidP="00E01B12">
      <w:pPr>
        <w:pStyle w:val="ListParagraph"/>
        <w:numPr>
          <w:ilvl w:val="0"/>
          <w:numId w:val="7"/>
        </w:numPr>
        <w:spacing w:line="480" w:lineRule="auto"/>
        <w:jc w:val="both"/>
        <w:rPr>
          <w:rFonts w:ascii="Times New Roman" w:hAnsi="Times New Roman"/>
          <w:sz w:val="24"/>
          <w:szCs w:val="24"/>
        </w:rPr>
      </w:pPr>
      <w:r w:rsidRPr="00701032">
        <w:rPr>
          <w:rFonts w:ascii="Times New Roman" w:hAnsi="Times New Roman"/>
          <w:sz w:val="24"/>
          <w:szCs w:val="24"/>
        </w:rPr>
        <w:t>All infor</w:t>
      </w:r>
      <w:r>
        <w:rPr>
          <w:rFonts w:ascii="Times New Roman" w:hAnsi="Times New Roman"/>
          <w:sz w:val="24"/>
          <w:szCs w:val="24"/>
        </w:rPr>
        <w:t>mal settlers in several Wards in</w:t>
      </w:r>
      <w:r w:rsidRPr="00701032">
        <w:rPr>
          <w:rFonts w:ascii="Times New Roman" w:hAnsi="Times New Roman"/>
          <w:sz w:val="24"/>
          <w:szCs w:val="24"/>
        </w:rPr>
        <w:t xml:space="preserve"> Mutare urban area</w:t>
      </w:r>
      <w:r>
        <w:rPr>
          <w:rFonts w:ascii="Times New Roman" w:hAnsi="Times New Roman"/>
          <w:sz w:val="24"/>
          <w:szCs w:val="24"/>
        </w:rPr>
        <w:t>s</w:t>
      </w:r>
      <w:r w:rsidRPr="00701032">
        <w:rPr>
          <w:rFonts w:ascii="Times New Roman" w:hAnsi="Times New Roman"/>
          <w:sz w:val="24"/>
          <w:szCs w:val="24"/>
        </w:rPr>
        <w:t xml:space="preserve"> are going to provide the researcher with relevant information for the study.</w:t>
      </w:r>
    </w:p>
    <w:p w:rsidR="00E01B12" w:rsidRPr="00701032" w:rsidRDefault="00E01B12" w:rsidP="00E01B12">
      <w:pPr>
        <w:pStyle w:val="ListParagraph"/>
        <w:numPr>
          <w:ilvl w:val="0"/>
          <w:numId w:val="7"/>
        </w:numPr>
        <w:spacing w:line="480" w:lineRule="auto"/>
        <w:jc w:val="both"/>
        <w:rPr>
          <w:rFonts w:ascii="Times New Roman" w:hAnsi="Times New Roman"/>
          <w:sz w:val="24"/>
          <w:szCs w:val="24"/>
        </w:rPr>
      </w:pPr>
      <w:r w:rsidRPr="00701032">
        <w:rPr>
          <w:rFonts w:ascii="Times New Roman" w:hAnsi="Times New Roman"/>
          <w:sz w:val="24"/>
          <w:szCs w:val="24"/>
        </w:rPr>
        <w:t>Poor facilitation and support skills by Local Authorities affect negatively</w:t>
      </w:r>
      <w:r>
        <w:rPr>
          <w:rFonts w:ascii="Times New Roman" w:hAnsi="Times New Roman"/>
          <w:sz w:val="24"/>
          <w:szCs w:val="24"/>
        </w:rPr>
        <w:t xml:space="preserve"> aims of Conventional Housing S</w:t>
      </w:r>
      <w:r w:rsidRPr="00701032">
        <w:rPr>
          <w:rFonts w:ascii="Times New Roman" w:hAnsi="Times New Roman"/>
          <w:sz w:val="24"/>
          <w:szCs w:val="24"/>
        </w:rPr>
        <w:t>chemes</w:t>
      </w:r>
      <w:r>
        <w:rPr>
          <w:rFonts w:ascii="Times New Roman" w:hAnsi="Times New Roman"/>
          <w:sz w:val="24"/>
          <w:szCs w:val="24"/>
        </w:rPr>
        <w:t xml:space="preserve"> (C.H.S)</w:t>
      </w:r>
      <w:r w:rsidRPr="00701032">
        <w:rPr>
          <w:rFonts w:ascii="Times New Roman" w:hAnsi="Times New Roman"/>
          <w:sz w:val="24"/>
          <w:szCs w:val="24"/>
        </w:rPr>
        <w:t>.</w:t>
      </w:r>
    </w:p>
    <w:p w:rsidR="00E01B12" w:rsidRPr="00701032" w:rsidRDefault="00E01B12" w:rsidP="00E01B12">
      <w:pPr>
        <w:pStyle w:val="ListParagraph"/>
        <w:numPr>
          <w:ilvl w:val="0"/>
          <w:numId w:val="7"/>
        </w:numPr>
        <w:spacing w:line="480" w:lineRule="auto"/>
        <w:jc w:val="both"/>
        <w:rPr>
          <w:rFonts w:ascii="Times New Roman" w:hAnsi="Times New Roman"/>
          <w:sz w:val="24"/>
          <w:szCs w:val="24"/>
        </w:rPr>
      </w:pPr>
      <w:r w:rsidRPr="00701032">
        <w:rPr>
          <w:rFonts w:ascii="Times New Roman" w:hAnsi="Times New Roman"/>
          <w:sz w:val="24"/>
          <w:szCs w:val="24"/>
        </w:rPr>
        <w:t xml:space="preserve">Unplanned or illegal settlements are a result of economic problems and </w:t>
      </w:r>
      <w:r>
        <w:rPr>
          <w:rFonts w:ascii="Times New Roman" w:hAnsi="Times New Roman"/>
          <w:sz w:val="24"/>
          <w:szCs w:val="24"/>
        </w:rPr>
        <w:t>lack of political will</w:t>
      </w:r>
      <w:r w:rsidRPr="00701032">
        <w:rPr>
          <w:rFonts w:ascii="Times New Roman" w:hAnsi="Times New Roman"/>
          <w:sz w:val="24"/>
          <w:szCs w:val="24"/>
        </w:rPr>
        <w:t>.</w:t>
      </w:r>
    </w:p>
    <w:p w:rsidR="00E01B12" w:rsidRPr="00701032" w:rsidRDefault="00E01B12" w:rsidP="00E01B12">
      <w:pPr>
        <w:pStyle w:val="ListParagraph"/>
        <w:numPr>
          <w:ilvl w:val="0"/>
          <w:numId w:val="7"/>
        </w:numPr>
        <w:spacing w:line="480" w:lineRule="auto"/>
        <w:jc w:val="both"/>
        <w:rPr>
          <w:rFonts w:ascii="Times New Roman" w:hAnsi="Times New Roman"/>
          <w:sz w:val="24"/>
          <w:szCs w:val="24"/>
        </w:rPr>
      </w:pPr>
      <w:r w:rsidRPr="00701032">
        <w:rPr>
          <w:rFonts w:ascii="Times New Roman" w:hAnsi="Times New Roman"/>
          <w:sz w:val="24"/>
          <w:szCs w:val="24"/>
        </w:rPr>
        <w:t>Informal settlements are a problem that drives away potential investors in the city and cause poor local socio-economic development.</w:t>
      </w:r>
    </w:p>
    <w:p w:rsidR="00E01B12" w:rsidRPr="001653BC" w:rsidRDefault="00E01B12" w:rsidP="00E01B12">
      <w:pPr>
        <w:spacing w:line="480" w:lineRule="auto"/>
        <w:jc w:val="both"/>
        <w:rPr>
          <w:rFonts w:ascii="Times New Roman" w:hAnsi="Times New Roman"/>
          <w:b/>
          <w:sz w:val="24"/>
          <w:szCs w:val="24"/>
        </w:rPr>
      </w:pPr>
      <w:r w:rsidRPr="001653BC">
        <w:rPr>
          <w:rFonts w:ascii="Times New Roman" w:hAnsi="Times New Roman"/>
          <w:b/>
          <w:sz w:val="24"/>
          <w:szCs w:val="24"/>
        </w:rPr>
        <w:t>1.7 DELIMITATIONS</w:t>
      </w:r>
    </w:p>
    <w:p w:rsidR="00E01B12" w:rsidRPr="00701032" w:rsidRDefault="00E01B12" w:rsidP="00E01B12">
      <w:pPr>
        <w:spacing w:line="480" w:lineRule="auto"/>
        <w:jc w:val="both"/>
        <w:rPr>
          <w:rFonts w:ascii="Times New Roman" w:hAnsi="Times New Roman"/>
          <w:sz w:val="24"/>
          <w:szCs w:val="24"/>
        </w:rPr>
      </w:pPr>
      <w:r>
        <w:rPr>
          <w:rFonts w:ascii="Times New Roman" w:hAnsi="Times New Roman"/>
          <w:sz w:val="24"/>
          <w:szCs w:val="24"/>
        </w:rPr>
        <w:t xml:space="preserve">The study was </w:t>
      </w:r>
      <w:r w:rsidRPr="00701032">
        <w:rPr>
          <w:rFonts w:ascii="Times New Roman" w:hAnsi="Times New Roman"/>
          <w:sz w:val="24"/>
          <w:szCs w:val="24"/>
        </w:rPr>
        <w:t>c</w:t>
      </w:r>
      <w:r>
        <w:rPr>
          <w:rFonts w:ascii="Times New Roman" w:hAnsi="Times New Roman"/>
          <w:sz w:val="24"/>
          <w:szCs w:val="24"/>
        </w:rPr>
        <w:t>arried out</w:t>
      </w:r>
      <w:r w:rsidRPr="00701032">
        <w:rPr>
          <w:rFonts w:ascii="Times New Roman" w:hAnsi="Times New Roman"/>
          <w:sz w:val="24"/>
          <w:szCs w:val="24"/>
        </w:rPr>
        <w:t xml:space="preserve"> in Mutare urban a</w:t>
      </w:r>
      <w:r>
        <w:rPr>
          <w:rFonts w:ascii="Times New Roman" w:hAnsi="Times New Roman"/>
          <w:sz w:val="24"/>
          <w:szCs w:val="24"/>
        </w:rPr>
        <w:t xml:space="preserve">rea. The researcher </w:t>
      </w:r>
      <w:r w:rsidRPr="00701032">
        <w:rPr>
          <w:rFonts w:ascii="Times New Roman" w:hAnsi="Times New Roman"/>
          <w:sz w:val="24"/>
          <w:szCs w:val="24"/>
        </w:rPr>
        <w:t>focus</w:t>
      </w:r>
      <w:r>
        <w:rPr>
          <w:rFonts w:ascii="Times New Roman" w:hAnsi="Times New Roman"/>
          <w:sz w:val="24"/>
          <w:szCs w:val="24"/>
        </w:rPr>
        <w:t>ed</w:t>
      </w:r>
      <w:r w:rsidRPr="00701032">
        <w:rPr>
          <w:rFonts w:ascii="Times New Roman" w:hAnsi="Times New Roman"/>
          <w:sz w:val="24"/>
          <w:szCs w:val="24"/>
        </w:rPr>
        <w:t xml:space="preserve"> on the</w:t>
      </w:r>
      <w:r>
        <w:rPr>
          <w:rFonts w:ascii="Times New Roman" w:hAnsi="Times New Roman"/>
          <w:sz w:val="24"/>
          <w:szCs w:val="24"/>
        </w:rPr>
        <w:t xml:space="preserve"> contributions and</w:t>
      </w:r>
      <w:r w:rsidRPr="00701032">
        <w:rPr>
          <w:rFonts w:ascii="Times New Roman" w:hAnsi="Times New Roman"/>
          <w:sz w:val="24"/>
          <w:szCs w:val="24"/>
        </w:rPr>
        <w:t xml:space="preserve"> challenges that Conventional Housing Schemes encountered in an effort to eradicate </w:t>
      </w:r>
      <w:r>
        <w:rPr>
          <w:rFonts w:ascii="Times New Roman" w:hAnsi="Times New Roman"/>
          <w:sz w:val="24"/>
          <w:szCs w:val="24"/>
        </w:rPr>
        <w:t xml:space="preserve">urban </w:t>
      </w:r>
      <w:r w:rsidRPr="00701032">
        <w:rPr>
          <w:rFonts w:ascii="Times New Roman" w:hAnsi="Times New Roman"/>
          <w:sz w:val="24"/>
          <w:szCs w:val="24"/>
        </w:rPr>
        <w:t xml:space="preserve">informal settlements. Out of 12 wards in City of Mutare only three wards </w:t>
      </w:r>
      <w:r>
        <w:rPr>
          <w:rFonts w:ascii="Times New Roman" w:hAnsi="Times New Roman"/>
          <w:sz w:val="24"/>
          <w:szCs w:val="24"/>
        </w:rPr>
        <w:t>were</w:t>
      </w:r>
      <w:r w:rsidRPr="00701032">
        <w:rPr>
          <w:rFonts w:ascii="Times New Roman" w:hAnsi="Times New Roman"/>
          <w:sz w:val="24"/>
          <w:szCs w:val="24"/>
        </w:rPr>
        <w:t xml:space="preserve"> used</w:t>
      </w:r>
      <w:r>
        <w:rPr>
          <w:rFonts w:ascii="Times New Roman" w:hAnsi="Times New Roman"/>
          <w:sz w:val="24"/>
          <w:szCs w:val="24"/>
        </w:rPr>
        <w:t xml:space="preserve"> for the </w:t>
      </w:r>
      <w:r w:rsidRPr="00701032">
        <w:rPr>
          <w:rFonts w:ascii="Times New Roman" w:hAnsi="Times New Roman"/>
          <w:sz w:val="24"/>
          <w:szCs w:val="24"/>
        </w:rPr>
        <w:t>effective</w:t>
      </w:r>
      <w:r>
        <w:rPr>
          <w:rFonts w:ascii="Times New Roman" w:hAnsi="Times New Roman"/>
          <w:sz w:val="24"/>
          <w:szCs w:val="24"/>
        </w:rPr>
        <w:t>ness of the study</w:t>
      </w:r>
      <w:r w:rsidRPr="00701032">
        <w:rPr>
          <w:rFonts w:ascii="Times New Roman" w:hAnsi="Times New Roman"/>
          <w:sz w:val="24"/>
          <w:szCs w:val="24"/>
        </w:rPr>
        <w:t>. The wards include (2, 7 and 4) which consist of unplanned settlement</w:t>
      </w:r>
      <w:r>
        <w:rPr>
          <w:rFonts w:ascii="Times New Roman" w:hAnsi="Times New Roman"/>
          <w:sz w:val="24"/>
          <w:szCs w:val="24"/>
        </w:rPr>
        <w:t>s</w:t>
      </w:r>
      <w:r w:rsidRPr="00701032">
        <w:rPr>
          <w:rFonts w:ascii="Times New Roman" w:hAnsi="Times New Roman"/>
          <w:sz w:val="24"/>
          <w:szCs w:val="24"/>
        </w:rPr>
        <w:t xml:space="preserve"> and backyards extensions as well as shanty shacks that affect local development and the lives of people negatively. Targeted population in different </w:t>
      </w:r>
      <w:r>
        <w:rPr>
          <w:rFonts w:ascii="Times New Roman" w:hAnsi="Times New Roman"/>
          <w:sz w:val="24"/>
          <w:szCs w:val="24"/>
        </w:rPr>
        <w:t xml:space="preserve">wards were </w:t>
      </w:r>
      <w:r w:rsidRPr="00701032">
        <w:rPr>
          <w:rFonts w:ascii="Times New Roman" w:hAnsi="Times New Roman"/>
          <w:sz w:val="24"/>
          <w:szCs w:val="24"/>
        </w:rPr>
        <w:t>as follows ward 7 (5 334) ward 4 (14 252) ward 2</w:t>
      </w:r>
      <w:r>
        <w:rPr>
          <w:rFonts w:ascii="Times New Roman" w:hAnsi="Times New Roman"/>
          <w:sz w:val="24"/>
          <w:szCs w:val="24"/>
        </w:rPr>
        <w:t xml:space="preserve"> with </w:t>
      </w:r>
      <w:r w:rsidRPr="00701032">
        <w:rPr>
          <w:rFonts w:ascii="Times New Roman" w:hAnsi="Times New Roman"/>
          <w:sz w:val="24"/>
          <w:szCs w:val="24"/>
        </w:rPr>
        <w:t>(9 484) people (Manicaland Statistical Records; 2012)</w:t>
      </w:r>
      <w:r>
        <w:rPr>
          <w:rFonts w:ascii="Times New Roman" w:hAnsi="Times New Roman"/>
          <w:sz w:val="24"/>
          <w:szCs w:val="24"/>
        </w:rPr>
        <w:t>. However the targeted population for this study were managers from several schemes, executive</w:t>
      </w:r>
      <w:r w:rsidRPr="00701032">
        <w:rPr>
          <w:rFonts w:ascii="Times New Roman" w:hAnsi="Times New Roman"/>
          <w:sz w:val="24"/>
          <w:szCs w:val="24"/>
        </w:rPr>
        <w:t xml:space="preserve"> officials of the council include the Town Clerk, Directors from Housing and Community Service Department, Health Department and the City Engineer’s Department, non executive officials comprising the mayor and councillors are also part and parcel of the </w:t>
      </w:r>
      <w:r w:rsidRPr="00701032">
        <w:rPr>
          <w:rFonts w:ascii="Times New Roman" w:hAnsi="Times New Roman"/>
          <w:sz w:val="24"/>
          <w:szCs w:val="24"/>
        </w:rPr>
        <w:lastRenderedPageBreak/>
        <w:t>targeted population.</w:t>
      </w:r>
      <w:r>
        <w:rPr>
          <w:rFonts w:ascii="Times New Roman" w:hAnsi="Times New Roman"/>
          <w:sz w:val="24"/>
          <w:szCs w:val="24"/>
        </w:rPr>
        <w:t xml:space="preserve"> I</w:t>
      </w:r>
      <w:r w:rsidRPr="00701032">
        <w:rPr>
          <w:rFonts w:ascii="Times New Roman" w:hAnsi="Times New Roman"/>
          <w:sz w:val="24"/>
          <w:szCs w:val="24"/>
        </w:rPr>
        <w:t>nformal settlers</w:t>
      </w:r>
      <w:r>
        <w:rPr>
          <w:rFonts w:ascii="Times New Roman" w:hAnsi="Times New Roman"/>
          <w:sz w:val="24"/>
          <w:szCs w:val="24"/>
        </w:rPr>
        <w:t xml:space="preserve"> were </w:t>
      </w:r>
      <w:r w:rsidRPr="00701032">
        <w:rPr>
          <w:rFonts w:ascii="Times New Roman" w:hAnsi="Times New Roman"/>
          <w:sz w:val="24"/>
          <w:szCs w:val="24"/>
        </w:rPr>
        <w:t>part of the ta</w:t>
      </w:r>
      <w:r>
        <w:rPr>
          <w:rFonts w:ascii="Times New Roman" w:hAnsi="Times New Roman"/>
          <w:sz w:val="24"/>
          <w:szCs w:val="24"/>
        </w:rPr>
        <w:t>rgeted population since they were</w:t>
      </w:r>
      <w:r w:rsidRPr="00701032">
        <w:rPr>
          <w:rFonts w:ascii="Times New Roman" w:hAnsi="Times New Roman"/>
          <w:sz w:val="24"/>
          <w:szCs w:val="24"/>
        </w:rPr>
        <w:t xml:space="preserve"> the most affected and suffered due to poor </w:t>
      </w:r>
      <w:r>
        <w:rPr>
          <w:rFonts w:ascii="Times New Roman" w:hAnsi="Times New Roman"/>
          <w:sz w:val="24"/>
          <w:szCs w:val="24"/>
        </w:rPr>
        <w:t xml:space="preserve">urban </w:t>
      </w:r>
      <w:r w:rsidRPr="00701032">
        <w:rPr>
          <w:rFonts w:ascii="Times New Roman" w:hAnsi="Times New Roman"/>
          <w:sz w:val="24"/>
          <w:szCs w:val="24"/>
        </w:rPr>
        <w:t>informal settlements- experiencing unhealthy  living standards ,inadequate infrastructure and unavailability of schools in some of these wards.</w:t>
      </w:r>
      <w:r w:rsidRPr="00D85935">
        <w:rPr>
          <w:rFonts w:ascii="Times New Roman" w:hAnsi="Times New Roman"/>
          <w:sz w:val="24"/>
          <w:szCs w:val="24"/>
        </w:rPr>
        <w:t xml:space="preserve"> </w:t>
      </w:r>
      <w:r w:rsidR="00F12B04" w:rsidRPr="00D85935">
        <w:rPr>
          <w:rFonts w:ascii="Times New Roman" w:hAnsi="Times New Roman"/>
          <w:sz w:val="24"/>
          <w:szCs w:val="24"/>
        </w:rPr>
        <w:t>The</w:t>
      </w:r>
      <w:r w:rsidR="00F12B04" w:rsidRPr="00701032">
        <w:rPr>
          <w:rFonts w:ascii="Times New Roman" w:hAnsi="Times New Roman"/>
          <w:sz w:val="24"/>
          <w:szCs w:val="24"/>
        </w:rPr>
        <w:t xml:space="preserve"> study</w:t>
      </w:r>
      <w:r w:rsidRPr="00701032">
        <w:rPr>
          <w:rFonts w:ascii="Times New Roman" w:hAnsi="Times New Roman"/>
          <w:sz w:val="24"/>
          <w:szCs w:val="24"/>
        </w:rPr>
        <w:t xml:space="preserve"> </w:t>
      </w:r>
      <w:r>
        <w:rPr>
          <w:rFonts w:ascii="Times New Roman" w:hAnsi="Times New Roman"/>
          <w:sz w:val="24"/>
          <w:szCs w:val="24"/>
        </w:rPr>
        <w:t xml:space="preserve">was </w:t>
      </w:r>
      <w:r w:rsidRPr="00701032">
        <w:rPr>
          <w:rFonts w:ascii="Times New Roman" w:hAnsi="Times New Roman"/>
          <w:sz w:val="24"/>
          <w:szCs w:val="24"/>
        </w:rPr>
        <w:t>from</w:t>
      </w:r>
      <w:r>
        <w:rPr>
          <w:rFonts w:ascii="Times New Roman" w:hAnsi="Times New Roman"/>
          <w:sz w:val="24"/>
          <w:szCs w:val="24"/>
        </w:rPr>
        <w:t xml:space="preserve"> the year 2008 after the imposition</w:t>
      </w:r>
      <w:r w:rsidRPr="00701032">
        <w:rPr>
          <w:rFonts w:ascii="Times New Roman" w:hAnsi="Times New Roman"/>
          <w:sz w:val="24"/>
          <w:szCs w:val="24"/>
        </w:rPr>
        <w:t xml:space="preserve"> of other strategies like the 2005 ‘Operation Restore Order’ up to date. </w:t>
      </w:r>
    </w:p>
    <w:p w:rsidR="00E01B12" w:rsidRPr="001653BC" w:rsidRDefault="00E01B12" w:rsidP="00E01B12">
      <w:pPr>
        <w:pStyle w:val="Heading2"/>
        <w:rPr>
          <w:rFonts w:ascii="Times New Roman" w:hAnsi="Times New Roman"/>
          <w:i w:val="0"/>
        </w:rPr>
      </w:pPr>
      <w:bookmarkStart w:id="37" w:name="_Toc387051640"/>
      <w:bookmarkStart w:id="38" w:name="_Toc387052042"/>
      <w:bookmarkStart w:id="39" w:name="_Toc387079035"/>
      <w:r>
        <w:rPr>
          <w:rFonts w:ascii="Times New Roman" w:hAnsi="Times New Roman"/>
          <w:i w:val="0"/>
        </w:rPr>
        <w:t>1.8</w:t>
      </w:r>
      <w:r w:rsidRPr="001653BC">
        <w:rPr>
          <w:rFonts w:ascii="Times New Roman" w:hAnsi="Times New Roman"/>
          <w:i w:val="0"/>
        </w:rPr>
        <w:t xml:space="preserve"> LIMITATIONS</w:t>
      </w:r>
      <w:bookmarkEnd w:id="37"/>
      <w:bookmarkEnd w:id="38"/>
      <w:bookmarkEnd w:id="39"/>
    </w:p>
    <w:p w:rsidR="00E01B12" w:rsidRPr="00701032" w:rsidRDefault="00E01B12" w:rsidP="00E01B12">
      <w:pPr>
        <w:spacing w:line="480" w:lineRule="auto"/>
        <w:jc w:val="both"/>
        <w:rPr>
          <w:rFonts w:ascii="Times New Roman" w:hAnsi="Times New Roman"/>
          <w:sz w:val="24"/>
          <w:szCs w:val="24"/>
        </w:rPr>
      </w:pPr>
      <w:r>
        <w:rPr>
          <w:rFonts w:ascii="Times New Roman" w:hAnsi="Times New Roman"/>
          <w:sz w:val="24"/>
          <w:szCs w:val="24"/>
        </w:rPr>
        <w:t xml:space="preserve">The researcher however </w:t>
      </w:r>
      <w:r w:rsidRPr="00701032">
        <w:rPr>
          <w:rFonts w:ascii="Times New Roman" w:hAnsi="Times New Roman"/>
          <w:sz w:val="24"/>
          <w:szCs w:val="24"/>
        </w:rPr>
        <w:t>face</w:t>
      </w:r>
      <w:r>
        <w:rPr>
          <w:rFonts w:ascii="Times New Roman" w:hAnsi="Times New Roman"/>
          <w:sz w:val="24"/>
          <w:szCs w:val="24"/>
        </w:rPr>
        <w:t>d</w:t>
      </w:r>
      <w:r w:rsidRPr="00701032">
        <w:rPr>
          <w:rFonts w:ascii="Times New Roman" w:hAnsi="Times New Roman"/>
          <w:sz w:val="24"/>
          <w:szCs w:val="24"/>
        </w:rPr>
        <w:t xml:space="preserve"> the following constraints;</w:t>
      </w:r>
    </w:p>
    <w:p w:rsidR="00E01B12" w:rsidRPr="00701032" w:rsidRDefault="00E01B12" w:rsidP="00E01B12">
      <w:pPr>
        <w:pStyle w:val="ListParagraph"/>
        <w:numPr>
          <w:ilvl w:val="0"/>
          <w:numId w:val="8"/>
        </w:numPr>
        <w:spacing w:line="480" w:lineRule="auto"/>
        <w:jc w:val="both"/>
        <w:rPr>
          <w:rFonts w:ascii="Times New Roman" w:hAnsi="Times New Roman"/>
          <w:sz w:val="24"/>
          <w:szCs w:val="24"/>
        </w:rPr>
      </w:pPr>
      <w:r>
        <w:rPr>
          <w:rFonts w:ascii="Times New Roman" w:hAnsi="Times New Roman"/>
          <w:sz w:val="24"/>
          <w:szCs w:val="24"/>
        </w:rPr>
        <w:t xml:space="preserve">Lack of financial resources when </w:t>
      </w:r>
      <w:r w:rsidRPr="00701032">
        <w:rPr>
          <w:rFonts w:ascii="Times New Roman" w:hAnsi="Times New Roman"/>
          <w:sz w:val="24"/>
          <w:szCs w:val="24"/>
        </w:rPr>
        <w:t>carry</w:t>
      </w:r>
      <w:r>
        <w:rPr>
          <w:rFonts w:ascii="Times New Roman" w:hAnsi="Times New Roman"/>
          <w:sz w:val="24"/>
          <w:szCs w:val="24"/>
        </w:rPr>
        <w:t>ing</w:t>
      </w:r>
      <w:r w:rsidRPr="00701032">
        <w:rPr>
          <w:rFonts w:ascii="Times New Roman" w:hAnsi="Times New Roman"/>
          <w:sz w:val="24"/>
          <w:szCs w:val="24"/>
        </w:rPr>
        <w:t xml:space="preserve"> out the study-however the student in r</w:t>
      </w:r>
      <w:r>
        <w:rPr>
          <w:rFonts w:ascii="Times New Roman" w:hAnsi="Times New Roman"/>
          <w:sz w:val="24"/>
          <w:szCs w:val="24"/>
        </w:rPr>
        <w:t>esponding to this, budgeted effectively</w:t>
      </w:r>
      <w:r w:rsidRPr="00701032">
        <w:rPr>
          <w:rFonts w:ascii="Times New Roman" w:hAnsi="Times New Roman"/>
          <w:sz w:val="24"/>
          <w:szCs w:val="24"/>
        </w:rPr>
        <w:t xml:space="preserve"> the limited resources </w:t>
      </w:r>
      <w:r>
        <w:rPr>
          <w:rFonts w:ascii="Times New Roman" w:hAnsi="Times New Roman"/>
          <w:sz w:val="24"/>
          <w:szCs w:val="24"/>
        </w:rPr>
        <w:t xml:space="preserve">that were </w:t>
      </w:r>
      <w:r w:rsidRPr="00701032">
        <w:rPr>
          <w:rFonts w:ascii="Times New Roman" w:hAnsi="Times New Roman"/>
          <w:sz w:val="24"/>
          <w:szCs w:val="24"/>
        </w:rPr>
        <w:t xml:space="preserve">available, </w:t>
      </w:r>
      <w:r>
        <w:rPr>
          <w:rFonts w:ascii="Times New Roman" w:hAnsi="Times New Roman"/>
          <w:sz w:val="24"/>
          <w:szCs w:val="24"/>
        </w:rPr>
        <w:t xml:space="preserve">discuss with his parents </w:t>
      </w:r>
      <w:r w:rsidRPr="00701032">
        <w:rPr>
          <w:rFonts w:ascii="Times New Roman" w:hAnsi="Times New Roman"/>
          <w:sz w:val="24"/>
          <w:szCs w:val="24"/>
        </w:rPr>
        <w:t xml:space="preserve">for money to be </w:t>
      </w:r>
      <w:r>
        <w:rPr>
          <w:rFonts w:ascii="Times New Roman" w:hAnsi="Times New Roman"/>
          <w:sz w:val="24"/>
          <w:szCs w:val="24"/>
        </w:rPr>
        <w:t>paid</w:t>
      </w:r>
      <w:r w:rsidRPr="00701032">
        <w:rPr>
          <w:rFonts w:ascii="Times New Roman" w:hAnsi="Times New Roman"/>
          <w:sz w:val="24"/>
          <w:szCs w:val="24"/>
        </w:rPr>
        <w:t xml:space="preserve"> out in advance.</w:t>
      </w:r>
    </w:p>
    <w:p w:rsidR="00E01B12" w:rsidRPr="00701032" w:rsidRDefault="00E01B12" w:rsidP="00E01B12">
      <w:pPr>
        <w:pStyle w:val="ListParagraph"/>
        <w:numPr>
          <w:ilvl w:val="0"/>
          <w:numId w:val="8"/>
        </w:numPr>
        <w:spacing w:line="480" w:lineRule="auto"/>
        <w:jc w:val="both"/>
        <w:rPr>
          <w:rFonts w:ascii="Times New Roman" w:hAnsi="Times New Roman"/>
          <w:sz w:val="24"/>
          <w:szCs w:val="24"/>
        </w:rPr>
      </w:pPr>
      <w:r w:rsidRPr="00701032">
        <w:rPr>
          <w:rFonts w:ascii="Times New Roman" w:hAnsi="Times New Roman"/>
          <w:sz w:val="24"/>
          <w:szCs w:val="24"/>
        </w:rPr>
        <w:t>Res</w:t>
      </w:r>
      <w:r>
        <w:rPr>
          <w:rFonts w:ascii="Times New Roman" w:hAnsi="Times New Roman"/>
          <w:sz w:val="24"/>
          <w:szCs w:val="24"/>
        </w:rPr>
        <w:t xml:space="preserve">pondents at all levels were </w:t>
      </w:r>
      <w:r w:rsidRPr="00701032">
        <w:rPr>
          <w:rFonts w:ascii="Times New Roman" w:hAnsi="Times New Roman"/>
          <w:sz w:val="24"/>
          <w:szCs w:val="24"/>
        </w:rPr>
        <w:t>unwilling to dis</w:t>
      </w:r>
      <w:r>
        <w:rPr>
          <w:rFonts w:ascii="Times New Roman" w:hAnsi="Times New Roman"/>
          <w:sz w:val="24"/>
          <w:szCs w:val="24"/>
        </w:rPr>
        <w:t xml:space="preserve">close information and some </w:t>
      </w:r>
      <w:r w:rsidRPr="00701032">
        <w:rPr>
          <w:rFonts w:ascii="Times New Roman" w:hAnsi="Times New Roman"/>
          <w:sz w:val="24"/>
          <w:szCs w:val="24"/>
        </w:rPr>
        <w:t>provide</w:t>
      </w:r>
      <w:r>
        <w:rPr>
          <w:rFonts w:ascii="Times New Roman" w:hAnsi="Times New Roman"/>
          <w:sz w:val="24"/>
          <w:szCs w:val="24"/>
        </w:rPr>
        <w:t>d</w:t>
      </w:r>
      <w:r w:rsidRPr="00701032">
        <w:rPr>
          <w:rFonts w:ascii="Times New Roman" w:hAnsi="Times New Roman"/>
          <w:sz w:val="24"/>
          <w:szCs w:val="24"/>
        </w:rPr>
        <w:t xml:space="preserve"> irrelevant </w:t>
      </w:r>
      <w:r>
        <w:rPr>
          <w:rFonts w:ascii="Times New Roman" w:hAnsi="Times New Roman"/>
          <w:sz w:val="24"/>
          <w:szCs w:val="24"/>
        </w:rPr>
        <w:t xml:space="preserve">information-the researcher solemnly </w:t>
      </w:r>
      <w:r w:rsidRPr="00701032">
        <w:rPr>
          <w:rFonts w:ascii="Times New Roman" w:hAnsi="Times New Roman"/>
          <w:sz w:val="24"/>
          <w:szCs w:val="24"/>
        </w:rPr>
        <w:t>promise</w:t>
      </w:r>
      <w:r>
        <w:rPr>
          <w:rFonts w:ascii="Times New Roman" w:hAnsi="Times New Roman"/>
          <w:sz w:val="24"/>
          <w:szCs w:val="24"/>
        </w:rPr>
        <w:t>d</w:t>
      </w:r>
      <w:r w:rsidRPr="00701032">
        <w:rPr>
          <w:rFonts w:ascii="Times New Roman" w:hAnsi="Times New Roman"/>
          <w:sz w:val="24"/>
          <w:szCs w:val="24"/>
        </w:rPr>
        <w:t xml:space="preserve"> them that no names will b</w:t>
      </w:r>
      <w:r>
        <w:rPr>
          <w:rFonts w:ascii="Times New Roman" w:hAnsi="Times New Roman"/>
          <w:sz w:val="24"/>
          <w:szCs w:val="24"/>
        </w:rPr>
        <w:t xml:space="preserve">e disclosed to the public, told </w:t>
      </w:r>
      <w:r w:rsidRPr="00701032">
        <w:rPr>
          <w:rFonts w:ascii="Times New Roman" w:hAnsi="Times New Roman"/>
          <w:sz w:val="24"/>
          <w:szCs w:val="24"/>
        </w:rPr>
        <w:t>them that information obtained will be treated as confidential</w:t>
      </w:r>
      <w:r>
        <w:rPr>
          <w:rFonts w:ascii="Times New Roman" w:hAnsi="Times New Roman"/>
          <w:sz w:val="24"/>
          <w:szCs w:val="24"/>
        </w:rPr>
        <w:t>, use for academic purpose only and also used all methods of data collection include secondary as well as primary inorder to access unpublished council records relevant to the research.</w:t>
      </w:r>
    </w:p>
    <w:p w:rsidR="00E01B12" w:rsidRPr="00701032" w:rsidRDefault="00E01B12" w:rsidP="00E01B12">
      <w:pPr>
        <w:pStyle w:val="ListParagraph"/>
        <w:numPr>
          <w:ilvl w:val="0"/>
          <w:numId w:val="8"/>
        </w:numPr>
        <w:spacing w:line="480" w:lineRule="auto"/>
        <w:jc w:val="both"/>
        <w:rPr>
          <w:rFonts w:ascii="Times New Roman" w:hAnsi="Times New Roman"/>
          <w:sz w:val="24"/>
          <w:szCs w:val="24"/>
        </w:rPr>
      </w:pPr>
      <w:r w:rsidRPr="00701032">
        <w:rPr>
          <w:rFonts w:ascii="Times New Roman" w:hAnsi="Times New Roman"/>
          <w:sz w:val="24"/>
          <w:szCs w:val="24"/>
        </w:rPr>
        <w:t>Limited time to carry out full research and cover</w:t>
      </w:r>
      <w:r>
        <w:rPr>
          <w:rFonts w:ascii="Times New Roman" w:hAnsi="Times New Roman"/>
          <w:sz w:val="24"/>
          <w:szCs w:val="24"/>
        </w:rPr>
        <w:t>age of</w:t>
      </w:r>
      <w:r w:rsidRPr="00701032">
        <w:rPr>
          <w:rFonts w:ascii="Times New Roman" w:hAnsi="Times New Roman"/>
          <w:sz w:val="24"/>
          <w:szCs w:val="24"/>
        </w:rPr>
        <w:t xml:space="preserve"> all r</w:t>
      </w:r>
      <w:r>
        <w:rPr>
          <w:rFonts w:ascii="Times New Roman" w:hAnsi="Times New Roman"/>
          <w:sz w:val="24"/>
          <w:szCs w:val="24"/>
        </w:rPr>
        <w:t xml:space="preserve">espondents- the researcher </w:t>
      </w:r>
      <w:r w:rsidRPr="00701032">
        <w:rPr>
          <w:rFonts w:ascii="Times New Roman" w:hAnsi="Times New Roman"/>
          <w:sz w:val="24"/>
          <w:szCs w:val="24"/>
        </w:rPr>
        <w:t>utilize</w:t>
      </w:r>
      <w:r>
        <w:rPr>
          <w:rFonts w:ascii="Times New Roman" w:hAnsi="Times New Roman"/>
          <w:sz w:val="24"/>
          <w:szCs w:val="24"/>
        </w:rPr>
        <w:t xml:space="preserve">d non working days </w:t>
      </w:r>
      <w:r w:rsidRPr="00701032">
        <w:rPr>
          <w:rFonts w:ascii="Times New Roman" w:hAnsi="Times New Roman"/>
          <w:sz w:val="24"/>
          <w:szCs w:val="24"/>
        </w:rPr>
        <w:t>discuss</w:t>
      </w:r>
      <w:r>
        <w:rPr>
          <w:rFonts w:ascii="Times New Roman" w:hAnsi="Times New Roman"/>
          <w:sz w:val="24"/>
          <w:szCs w:val="24"/>
        </w:rPr>
        <w:t>ed</w:t>
      </w:r>
      <w:r w:rsidRPr="00701032">
        <w:rPr>
          <w:rFonts w:ascii="Times New Roman" w:hAnsi="Times New Roman"/>
          <w:sz w:val="24"/>
          <w:szCs w:val="24"/>
        </w:rPr>
        <w:t xml:space="preserve"> with the management, devise</w:t>
      </w:r>
      <w:r>
        <w:rPr>
          <w:rFonts w:ascii="Times New Roman" w:hAnsi="Times New Roman"/>
          <w:sz w:val="24"/>
          <w:szCs w:val="24"/>
        </w:rPr>
        <w:t>d</w:t>
      </w:r>
      <w:r w:rsidRPr="00701032">
        <w:rPr>
          <w:rFonts w:ascii="Times New Roman" w:hAnsi="Times New Roman"/>
          <w:sz w:val="24"/>
          <w:szCs w:val="24"/>
        </w:rPr>
        <w:t xml:space="preserve"> special plan in order to reach and discuss with respondents irrespective of their commitments</w:t>
      </w:r>
      <w:r>
        <w:rPr>
          <w:rFonts w:ascii="Times New Roman" w:hAnsi="Times New Roman"/>
          <w:sz w:val="24"/>
          <w:szCs w:val="24"/>
        </w:rPr>
        <w:t xml:space="preserve">.  The researcher </w:t>
      </w:r>
      <w:r w:rsidRPr="00701032">
        <w:rPr>
          <w:rFonts w:ascii="Times New Roman" w:hAnsi="Times New Roman"/>
          <w:sz w:val="24"/>
          <w:szCs w:val="24"/>
        </w:rPr>
        <w:t>use</w:t>
      </w:r>
      <w:r>
        <w:rPr>
          <w:rFonts w:ascii="Times New Roman" w:hAnsi="Times New Roman"/>
          <w:sz w:val="24"/>
          <w:szCs w:val="24"/>
        </w:rPr>
        <w:t>d</w:t>
      </w:r>
      <w:r w:rsidRPr="00701032">
        <w:rPr>
          <w:rFonts w:ascii="Times New Roman" w:hAnsi="Times New Roman"/>
          <w:sz w:val="24"/>
          <w:szCs w:val="24"/>
        </w:rPr>
        <w:t xml:space="preserve"> the vacation and semester break for data collection session.</w:t>
      </w:r>
    </w:p>
    <w:p w:rsidR="00E01B12" w:rsidRPr="00701032" w:rsidRDefault="00E01B12" w:rsidP="00E01B12">
      <w:pPr>
        <w:pStyle w:val="ListParagraph"/>
        <w:numPr>
          <w:ilvl w:val="0"/>
          <w:numId w:val="8"/>
        </w:numPr>
        <w:spacing w:line="480" w:lineRule="auto"/>
        <w:jc w:val="both"/>
        <w:rPr>
          <w:rFonts w:ascii="Times New Roman" w:hAnsi="Times New Roman"/>
          <w:sz w:val="24"/>
          <w:szCs w:val="24"/>
        </w:rPr>
      </w:pPr>
      <w:r w:rsidRPr="00701032">
        <w:rPr>
          <w:rFonts w:ascii="Times New Roman" w:hAnsi="Times New Roman"/>
          <w:sz w:val="24"/>
          <w:szCs w:val="24"/>
        </w:rPr>
        <w:t>Failure to obtain some o</w:t>
      </w:r>
      <w:r>
        <w:rPr>
          <w:rFonts w:ascii="Times New Roman" w:hAnsi="Times New Roman"/>
          <w:sz w:val="24"/>
          <w:szCs w:val="24"/>
        </w:rPr>
        <w:t xml:space="preserve">f the relevant documentation </w:t>
      </w:r>
      <w:r w:rsidRPr="00701032">
        <w:rPr>
          <w:rFonts w:ascii="Times New Roman" w:hAnsi="Times New Roman"/>
          <w:sz w:val="24"/>
          <w:szCs w:val="24"/>
        </w:rPr>
        <w:t>enable</w:t>
      </w:r>
      <w:r>
        <w:rPr>
          <w:rFonts w:ascii="Times New Roman" w:hAnsi="Times New Roman"/>
          <w:sz w:val="24"/>
          <w:szCs w:val="24"/>
        </w:rPr>
        <w:t>d</w:t>
      </w:r>
      <w:r w:rsidRPr="00701032">
        <w:rPr>
          <w:rFonts w:ascii="Times New Roman" w:hAnsi="Times New Roman"/>
          <w:sz w:val="24"/>
          <w:szCs w:val="24"/>
        </w:rPr>
        <w:t xml:space="preserve"> him to get an in depth analysis of challenges faced</w:t>
      </w:r>
      <w:r>
        <w:rPr>
          <w:rFonts w:ascii="Times New Roman" w:hAnsi="Times New Roman"/>
          <w:sz w:val="24"/>
          <w:szCs w:val="24"/>
        </w:rPr>
        <w:t xml:space="preserve"> by conventional housing schemes</w:t>
      </w:r>
      <w:r w:rsidRPr="00701032">
        <w:rPr>
          <w:rFonts w:ascii="Times New Roman" w:hAnsi="Times New Roman"/>
          <w:sz w:val="24"/>
          <w:szCs w:val="24"/>
        </w:rPr>
        <w:t>-the r</w:t>
      </w:r>
      <w:r>
        <w:rPr>
          <w:rFonts w:ascii="Times New Roman" w:hAnsi="Times New Roman"/>
          <w:sz w:val="24"/>
          <w:szCs w:val="24"/>
        </w:rPr>
        <w:t>esearcher did</w:t>
      </w:r>
      <w:r w:rsidRPr="00701032">
        <w:rPr>
          <w:rFonts w:ascii="Times New Roman" w:hAnsi="Times New Roman"/>
          <w:sz w:val="24"/>
          <w:szCs w:val="24"/>
        </w:rPr>
        <w:t xml:space="preserve"> explanations</w:t>
      </w:r>
      <w:r>
        <w:rPr>
          <w:rFonts w:ascii="Times New Roman" w:hAnsi="Times New Roman"/>
          <w:sz w:val="24"/>
          <w:szCs w:val="24"/>
        </w:rPr>
        <w:t xml:space="preserve"> both verbally and in writing ga</w:t>
      </w:r>
      <w:r w:rsidRPr="00701032">
        <w:rPr>
          <w:rFonts w:ascii="Times New Roman" w:hAnsi="Times New Roman"/>
          <w:sz w:val="24"/>
          <w:szCs w:val="24"/>
        </w:rPr>
        <w:t>ve information about purpose of the research.</w:t>
      </w:r>
    </w:p>
    <w:p w:rsidR="00E01B12" w:rsidRPr="001653BC" w:rsidRDefault="00E01B12" w:rsidP="00E01B12">
      <w:pPr>
        <w:pStyle w:val="Heading2"/>
        <w:rPr>
          <w:rFonts w:ascii="Times New Roman" w:hAnsi="Times New Roman"/>
          <w:i w:val="0"/>
        </w:rPr>
      </w:pPr>
      <w:bookmarkStart w:id="40" w:name="_Toc387051641"/>
      <w:bookmarkStart w:id="41" w:name="_Toc387052043"/>
      <w:bookmarkStart w:id="42" w:name="_Toc387079036"/>
      <w:r>
        <w:rPr>
          <w:rFonts w:ascii="Times New Roman" w:hAnsi="Times New Roman"/>
          <w:i w:val="0"/>
        </w:rPr>
        <w:lastRenderedPageBreak/>
        <w:t>1.9</w:t>
      </w:r>
      <w:bookmarkEnd w:id="40"/>
      <w:bookmarkEnd w:id="41"/>
      <w:bookmarkEnd w:id="42"/>
      <w:r>
        <w:rPr>
          <w:rFonts w:ascii="Times New Roman" w:hAnsi="Times New Roman"/>
          <w:i w:val="0"/>
        </w:rPr>
        <w:t>ACRONYMS</w:t>
      </w:r>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b/>
          <w:sz w:val="24"/>
          <w:szCs w:val="24"/>
        </w:rPr>
        <w:t>Informal settlements</w:t>
      </w:r>
      <w:r w:rsidRPr="00701032">
        <w:rPr>
          <w:rFonts w:ascii="Times New Roman" w:hAnsi="Times New Roman"/>
          <w:sz w:val="24"/>
          <w:szCs w:val="24"/>
        </w:rPr>
        <w:t>- According to (UN-Habitat: 2006)</w:t>
      </w:r>
      <w:r>
        <w:rPr>
          <w:rFonts w:ascii="Times New Roman" w:hAnsi="Times New Roman"/>
          <w:sz w:val="24"/>
          <w:szCs w:val="24"/>
        </w:rPr>
        <w:t xml:space="preserve"> quoted in (</w:t>
      </w:r>
      <w:hyperlink r:id="rId11" w:history="1">
        <w:r w:rsidRPr="00F04AD1">
          <w:rPr>
            <w:rStyle w:val="Hyperlink"/>
            <w:rFonts w:ascii="Times New Roman" w:hAnsi="Times New Roman"/>
            <w:sz w:val="24"/>
            <w:szCs w:val="24"/>
          </w:rPr>
          <w:t>www.fig.net.com</w:t>
        </w:r>
      </w:hyperlink>
      <w:r>
        <w:rPr>
          <w:rFonts w:ascii="Times New Roman" w:hAnsi="Times New Roman"/>
          <w:sz w:val="24"/>
          <w:szCs w:val="24"/>
        </w:rPr>
        <w:t xml:space="preserve"> accessed on 12 February 2014)</w:t>
      </w:r>
      <w:r w:rsidRPr="00701032">
        <w:rPr>
          <w:rFonts w:ascii="Times New Roman" w:hAnsi="Times New Roman"/>
          <w:sz w:val="24"/>
          <w:szCs w:val="24"/>
        </w:rPr>
        <w:t xml:space="preserve"> are impenetrable settlements consist of communities housed in self-constructed shelters, settlements that are unplanned not in compliance with planning building rules and regulations.</w:t>
      </w:r>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b/>
          <w:sz w:val="24"/>
          <w:szCs w:val="24"/>
        </w:rPr>
        <w:t>Urbanization</w:t>
      </w:r>
      <w:r w:rsidRPr="00701032">
        <w:rPr>
          <w:rFonts w:ascii="Times New Roman" w:hAnsi="Times New Roman"/>
          <w:sz w:val="24"/>
          <w:szCs w:val="24"/>
        </w:rPr>
        <w:t>-Has been identified by Neuwirth (2004) as the rapid and massive growth of urban population occurred when people move from rural areas to urban areas.</w:t>
      </w:r>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b/>
          <w:sz w:val="24"/>
          <w:szCs w:val="24"/>
        </w:rPr>
        <w:t xml:space="preserve"> Conventional Housing Schemes</w:t>
      </w:r>
      <w:r w:rsidRPr="00701032">
        <w:rPr>
          <w:rFonts w:ascii="Times New Roman" w:hAnsi="Times New Roman"/>
          <w:sz w:val="24"/>
          <w:szCs w:val="24"/>
        </w:rPr>
        <w:t>-These are planned and designed housing projects that are legally registered with Local Authorities and recognised by Mutare Housing District Co-operatives (Mutare Housing and Community Service Department records 2005).</w:t>
      </w:r>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b/>
          <w:sz w:val="24"/>
          <w:szCs w:val="24"/>
        </w:rPr>
        <w:t>Immigration</w:t>
      </w:r>
      <w:r w:rsidRPr="00701032">
        <w:rPr>
          <w:rFonts w:ascii="Times New Roman" w:hAnsi="Times New Roman"/>
          <w:sz w:val="24"/>
          <w:szCs w:val="24"/>
        </w:rPr>
        <w:t>-movement of people from rural to urban areas which results in urbanisation (UN-Habitat: 2007)</w:t>
      </w:r>
      <w:r>
        <w:rPr>
          <w:rFonts w:ascii="Times New Roman" w:hAnsi="Times New Roman"/>
          <w:sz w:val="24"/>
          <w:szCs w:val="24"/>
        </w:rPr>
        <w:t xml:space="preserve"> from (</w:t>
      </w:r>
      <w:hyperlink r:id="rId12" w:history="1">
        <w:r w:rsidRPr="00F04AD1">
          <w:rPr>
            <w:rStyle w:val="Hyperlink"/>
            <w:rFonts w:ascii="Times New Roman" w:hAnsi="Times New Roman"/>
            <w:sz w:val="24"/>
            <w:szCs w:val="24"/>
          </w:rPr>
          <w:t>www.unhabitat.net</w:t>
        </w:r>
      </w:hyperlink>
      <w:r>
        <w:rPr>
          <w:rFonts w:ascii="Times New Roman" w:hAnsi="Times New Roman"/>
          <w:sz w:val="24"/>
          <w:szCs w:val="24"/>
        </w:rPr>
        <w:t xml:space="preserve"> accessed on 12 February 2014)</w:t>
      </w:r>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b/>
          <w:sz w:val="24"/>
          <w:szCs w:val="24"/>
        </w:rPr>
        <w:t>Local Area</w:t>
      </w:r>
      <w:r w:rsidRPr="00701032">
        <w:rPr>
          <w:rFonts w:ascii="Times New Roman" w:hAnsi="Times New Roman"/>
          <w:sz w:val="24"/>
          <w:szCs w:val="24"/>
        </w:rPr>
        <w:t>- refers to an area which has been declared a settlement area under the control of Mutare City Council. As posted in the Urban Council’s Act chapter 29.15 this is an area confirmed or deemed to have been declared in terms of that Act to be a local government area</w:t>
      </w:r>
      <w:r>
        <w:rPr>
          <w:rFonts w:ascii="Times New Roman" w:hAnsi="Times New Roman"/>
          <w:sz w:val="24"/>
          <w:szCs w:val="24"/>
        </w:rPr>
        <w:t xml:space="preserve"> (</w:t>
      </w:r>
      <w:hyperlink r:id="rId13" w:history="1">
        <w:r w:rsidRPr="00F04AD1">
          <w:rPr>
            <w:rStyle w:val="Hyperlink"/>
            <w:rFonts w:ascii="Times New Roman" w:hAnsi="Times New Roman"/>
            <w:sz w:val="24"/>
            <w:szCs w:val="24"/>
          </w:rPr>
          <w:t>www.kubatana.net</w:t>
        </w:r>
      </w:hyperlink>
      <w:r>
        <w:rPr>
          <w:rFonts w:ascii="Times New Roman" w:hAnsi="Times New Roman"/>
          <w:sz w:val="24"/>
          <w:szCs w:val="24"/>
        </w:rPr>
        <w:t xml:space="preserve"> accessed on 11 March 2014) </w:t>
      </w:r>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b/>
          <w:sz w:val="24"/>
          <w:szCs w:val="24"/>
        </w:rPr>
        <w:t>Shacks</w:t>
      </w:r>
      <w:r w:rsidRPr="00701032">
        <w:rPr>
          <w:rFonts w:ascii="Times New Roman" w:hAnsi="Times New Roman"/>
          <w:sz w:val="24"/>
          <w:szCs w:val="24"/>
        </w:rPr>
        <w:t>-unauthorised shanty houses made using dumped scrapes, wood and iron sheets. (Mapira: 2004)</w:t>
      </w:r>
    </w:p>
    <w:p w:rsidR="00E01B12" w:rsidRPr="00AA68A9" w:rsidRDefault="00E01B12" w:rsidP="00E01B12">
      <w:pPr>
        <w:spacing w:line="480" w:lineRule="auto"/>
        <w:jc w:val="both"/>
        <w:rPr>
          <w:rFonts w:ascii="Times New Roman" w:hAnsi="Times New Roman"/>
          <w:sz w:val="24"/>
          <w:szCs w:val="24"/>
        </w:rPr>
      </w:pPr>
      <w:r w:rsidRPr="00701032">
        <w:rPr>
          <w:rFonts w:ascii="Times New Roman" w:hAnsi="Times New Roman"/>
          <w:b/>
          <w:sz w:val="24"/>
          <w:szCs w:val="24"/>
        </w:rPr>
        <w:t>Town planning scheme</w:t>
      </w:r>
      <w:r>
        <w:rPr>
          <w:rFonts w:ascii="Times New Roman" w:hAnsi="Times New Roman"/>
          <w:sz w:val="24"/>
          <w:szCs w:val="24"/>
        </w:rPr>
        <w:t>- refers to</w:t>
      </w:r>
      <w:r w:rsidRPr="00701032">
        <w:rPr>
          <w:rFonts w:ascii="Times New Roman" w:hAnsi="Times New Roman"/>
          <w:sz w:val="24"/>
          <w:szCs w:val="24"/>
        </w:rPr>
        <w:t xml:space="preserve"> a master plan, local plan or scheme as defined in                section 2 of the Regional Town and Country Planning Act chapter 29.12</w:t>
      </w:r>
      <w:r>
        <w:rPr>
          <w:rFonts w:ascii="Times New Roman" w:hAnsi="Times New Roman"/>
          <w:sz w:val="24"/>
          <w:szCs w:val="24"/>
        </w:rPr>
        <w:t xml:space="preserve"> and quoted in (</w:t>
      </w:r>
      <w:hyperlink r:id="rId14" w:history="1">
        <w:r w:rsidRPr="00F04AD1">
          <w:rPr>
            <w:rStyle w:val="Hyperlink"/>
            <w:rFonts w:ascii="Times New Roman" w:hAnsi="Times New Roman"/>
            <w:sz w:val="24"/>
            <w:szCs w:val="24"/>
          </w:rPr>
          <w:t>www.kubatana.net</w:t>
        </w:r>
      </w:hyperlink>
      <w:r>
        <w:rPr>
          <w:rFonts w:ascii="Times New Roman" w:hAnsi="Times New Roman"/>
          <w:sz w:val="24"/>
          <w:szCs w:val="24"/>
        </w:rPr>
        <w:t xml:space="preserve"> accessed on 11 March 2014).</w:t>
      </w:r>
    </w:p>
    <w:p w:rsidR="00E01B12" w:rsidRPr="001653BC" w:rsidRDefault="00E01B12" w:rsidP="00E01B12">
      <w:pPr>
        <w:pStyle w:val="Heading2"/>
        <w:rPr>
          <w:rFonts w:ascii="Times New Roman" w:hAnsi="Times New Roman"/>
          <w:i w:val="0"/>
        </w:rPr>
      </w:pPr>
      <w:bookmarkStart w:id="43" w:name="_Toc387051642"/>
      <w:bookmarkStart w:id="44" w:name="_Toc387052044"/>
      <w:bookmarkStart w:id="45" w:name="_Toc387079037"/>
      <w:r>
        <w:rPr>
          <w:rFonts w:ascii="Times New Roman" w:hAnsi="Times New Roman"/>
          <w:i w:val="0"/>
        </w:rPr>
        <w:lastRenderedPageBreak/>
        <w:t>1.10</w:t>
      </w:r>
      <w:r w:rsidRPr="001653BC">
        <w:rPr>
          <w:rFonts w:ascii="Times New Roman" w:hAnsi="Times New Roman"/>
          <w:i w:val="0"/>
        </w:rPr>
        <w:t xml:space="preserve"> SUMMARY</w:t>
      </w:r>
      <w:bookmarkEnd w:id="43"/>
      <w:bookmarkEnd w:id="44"/>
      <w:bookmarkEnd w:id="45"/>
    </w:p>
    <w:p w:rsidR="00E01B12" w:rsidRPr="00701032" w:rsidRDefault="00E01B12" w:rsidP="00E01B12">
      <w:pPr>
        <w:spacing w:line="480" w:lineRule="auto"/>
        <w:jc w:val="both"/>
        <w:rPr>
          <w:rFonts w:ascii="Times New Roman" w:hAnsi="Times New Roman"/>
          <w:sz w:val="24"/>
          <w:szCs w:val="24"/>
        </w:rPr>
      </w:pPr>
      <w:r>
        <w:rPr>
          <w:rFonts w:ascii="Times New Roman" w:hAnsi="Times New Roman"/>
          <w:sz w:val="24"/>
          <w:szCs w:val="24"/>
        </w:rPr>
        <w:t>The chapter emerged</w:t>
      </w:r>
      <w:r w:rsidRPr="00701032">
        <w:rPr>
          <w:rFonts w:ascii="Times New Roman" w:hAnsi="Times New Roman"/>
          <w:sz w:val="24"/>
          <w:szCs w:val="24"/>
        </w:rPr>
        <w:t xml:space="preserve"> to launch the topic in the introduction and directs</w:t>
      </w:r>
      <w:r>
        <w:rPr>
          <w:rFonts w:ascii="Times New Roman" w:hAnsi="Times New Roman"/>
          <w:sz w:val="24"/>
          <w:szCs w:val="24"/>
        </w:rPr>
        <w:t xml:space="preserve"> the reader to </w:t>
      </w:r>
      <w:r w:rsidRPr="00701032">
        <w:rPr>
          <w:rFonts w:ascii="Times New Roman" w:hAnsi="Times New Roman"/>
          <w:sz w:val="24"/>
          <w:szCs w:val="24"/>
        </w:rPr>
        <w:t>the study</w:t>
      </w:r>
      <w:r>
        <w:rPr>
          <w:rFonts w:ascii="Times New Roman" w:hAnsi="Times New Roman"/>
          <w:sz w:val="24"/>
          <w:szCs w:val="24"/>
        </w:rPr>
        <w:t xml:space="preserve"> ideas and perceptions</w:t>
      </w:r>
      <w:r w:rsidRPr="00701032">
        <w:rPr>
          <w:rFonts w:ascii="Times New Roman" w:hAnsi="Times New Roman"/>
          <w:sz w:val="24"/>
          <w:szCs w:val="24"/>
        </w:rPr>
        <w:t>, backg</w:t>
      </w:r>
      <w:r>
        <w:rPr>
          <w:rFonts w:ascii="Times New Roman" w:hAnsi="Times New Roman"/>
          <w:sz w:val="24"/>
          <w:szCs w:val="24"/>
        </w:rPr>
        <w:t>round of the study that</w:t>
      </w:r>
      <w:r w:rsidRPr="00701032">
        <w:rPr>
          <w:rFonts w:ascii="Times New Roman" w:hAnsi="Times New Roman"/>
          <w:sz w:val="24"/>
          <w:szCs w:val="24"/>
        </w:rPr>
        <w:t xml:space="preserve"> evidently </w:t>
      </w:r>
      <w:r>
        <w:rPr>
          <w:rFonts w:ascii="Times New Roman" w:hAnsi="Times New Roman"/>
          <w:sz w:val="24"/>
          <w:szCs w:val="24"/>
        </w:rPr>
        <w:t xml:space="preserve">and explicitly </w:t>
      </w:r>
      <w:r w:rsidRPr="00701032">
        <w:rPr>
          <w:rFonts w:ascii="Times New Roman" w:hAnsi="Times New Roman"/>
          <w:sz w:val="24"/>
          <w:szCs w:val="24"/>
        </w:rPr>
        <w:t xml:space="preserve">explains what </w:t>
      </w:r>
      <w:r>
        <w:rPr>
          <w:rFonts w:ascii="Times New Roman" w:hAnsi="Times New Roman"/>
          <w:sz w:val="24"/>
          <w:szCs w:val="24"/>
        </w:rPr>
        <w:t xml:space="preserve">stimulated or inspired </w:t>
      </w:r>
      <w:r w:rsidRPr="00701032">
        <w:rPr>
          <w:rFonts w:ascii="Times New Roman" w:hAnsi="Times New Roman"/>
          <w:sz w:val="24"/>
          <w:szCs w:val="24"/>
        </w:rPr>
        <w:t>the researcher to carry out the study in City of Mutare and brought about a brief history of formal settlemen</w:t>
      </w:r>
      <w:r>
        <w:rPr>
          <w:rFonts w:ascii="Times New Roman" w:hAnsi="Times New Roman"/>
          <w:sz w:val="24"/>
          <w:szCs w:val="24"/>
        </w:rPr>
        <w:t>ts upgrading</w:t>
      </w:r>
      <w:r w:rsidRPr="00701032">
        <w:rPr>
          <w:rFonts w:ascii="Times New Roman" w:hAnsi="Times New Roman"/>
          <w:sz w:val="24"/>
          <w:szCs w:val="24"/>
        </w:rPr>
        <w:t xml:space="preserve"> efforts since the colonial period up to date. Statement of the problems was outlined in this chapter, highlighting that the strategy of conventional housing schemes is failing to eradicate informal settlements in Mutare Urban area due to challenges faced by these schemes. The importance of the study to the student, the central government and the institution (M.S.U) has been also highlighted in this chapter. For the viability of </w:t>
      </w:r>
      <w:r>
        <w:rPr>
          <w:rFonts w:ascii="Times New Roman" w:hAnsi="Times New Roman"/>
          <w:sz w:val="24"/>
          <w:szCs w:val="24"/>
        </w:rPr>
        <w:t xml:space="preserve">the study clear objectives was presented in research objectives that </w:t>
      </w:r>
      <w:r w:rsidRPr="00701032">
        <w:rPr>
          <w:rFonts w:ascii="Times New Roman" w:hAnsi="Times New Roman"/>
          <w:sz w:val="24"/>
          <w:szCs w:val="24"/>
        </w:rPr>
        <w:t>act</w:t>
      </w:r>
      <w:r>
        <w:rPr>
          <w:rFonts w:ascii="Times New Roman" w:hAnsi="Times New Roman"/>
          <w:sz w:val="24"/>
          <w:szCs w:val="24"/>
        </w:rPr>
        <w:t>ed as guidelines of study</w:t>
      </w:r>
      <w:r w:rsidRPr="00701032">
        <w:rPr>
          <w:rFonts w:ascii="Times New Roman" w:hAnsi="Times New Roman"/>
          <w:sz w:val="24"/>
          <w:szCs w:val="24"/>
        </w:rPr>
        <w:t>. Research questions segment went on to position</w:t>
      </w:r>
      <w:r>
        <w:rPr>
          <w:rFonts w:ascii="Times New Roman" w:hAnsi="Times New Roman"/>
          <w:sz w:val="24"/>
          <w:szCs w:val="24"/>
        </w:rPr>
        <w:t>ing</w:t>
      </w:r>
      <w:r w:rsidRPr="00701032">
        <w:rPr>
          <w:rFonts w:ascii="Times New Roman" w:hAnsi="Times New Roman"/>
          <w:sz w:val="24"/>
          <w:szCs w:val="24"/>
        </w:rPr>
        <w:t xml:space="preserve"> the questi</w:t>
      </w:r>
      <w:r>
        <w:rPr>
          <w:rFonts w:ascii="Times New Roman" w:hAnsi="Times New Roman"/>
          <w:sz w:val="24"/>
          <w:szCs w:val="24"/>
        </w:rPr>
        <w:t xml:space="preserve">ons that this study </w:t>
      </w:r>
      <w:r w:rsidRPr="00701032">
        <w:rPr>
          <w:rFonts w:ascii="Times New Roman" w:hAnsi="Times New Roman"/>
          <w:sz w:val="24"/>
          <w:szCs w:val="24"/>
        </w:rPr>
        <w:t>answer</w:t>
      </w:r>
      <w:r>
        <w:rPr>
          <w:rFonts w:ascii="Times New Roman" w:hAnsi="Times New Roman"/>
          <w:sz w:val="24"/>
          <w:szCs w:val="24"/>
        </w:rPr>
        <w:t>ed in chapter four</w:t>
      </w:r>
      <w:r w:rsidRPr="00701032">
        <w:rPr>
          <w:rFonts w:ascii="Times New Roman" w:hAnsi="Times New Roman"/>
          <w:sz w:val="24"/>
          <w:szCs w:val="24"/>
        </w:rPr>
        <w:t xml:space="preserve">. What the researcher assumes has been plainly laid out; </w:t>
      </w:r>
      <w:r>
        <w:rPr>
          <w:rFonts w:ascii="Times New Roman" w:hAnsi="Times New Roman"/>
          <w:sz w:val="24"/>
          <w:szCs w:val="24"/>
        </w:rPr>
        <w:t>demarcation of the research</w:t>
      </w:r>
      <w:r w:rsidRPr="00701032">
        <w:rPr>
          <w:rFonts w:ascii="Times New Roman" w:hAnsi="Times New Roman"/>
          <w:sz w:val="24"/>
          <w:szCs w:val="24"/>
        </w:rPr>
        <w:t xml:space="preserve"> was apparently </w:t>
      </w:r>
      <w:r>
        <w:rPr>
          <w:rFonts w:ascii="Times New Roman" w:hAnsi="Times New Roman"/>
          <w:sz w:val="24"/>
          <w:szCs w:val="24"/>
        </w:rPr>
        <w:t>comprehended</w:t>
      </w:r>
      <w:r w:rsidRPr="00701032">
        <w:rPr>
          <w:rFonts w:ascii="Times New Roman" w:hAnsi="Times New Roman"/>
          <w:sz w:val="24"/>
          <w:szCs w:val="24"/>
        </w:rPr>
        <w:t xml:space="preserve"> in the delimitations section. The probable constraints to the study and solution</w:t>
      </w:r>
      <w:r>
        <w:rPr>
          <w:rFonts w:ascii="Times New Roman" w:hAnsi="Times New Roman"/>
          <w:sz w:val="24"/>
          <w:szCs w:val="24"/>
        </w:rPr>
        <w:t>s</w:t>
      </w:r>
      <w:r w:rsidRPr="00701032">
        <w:rPr>
          <w:rFonts w:ascii="Times New Roman" w:hAnsi="Times New Roman"/>
          <w:sz w:val="24"/>
          <w:szCs w:val="24"/>
        </w:rPr>
        <w:t xml:space="preserve"> were explicitly articulated in this chapter. Definition</w:t>
      </w:r>
      <w:r>
        <w:rPr>
          <w:rFonts w:ascii="Times New Roman" w:hAnsi="Times New Roman"/>
          <w:sz w:val="24"/>
          <w:szCs w:val="24"/>
        </w:rPr>
        <w:t>s</w:t>
      </w:r>
      <w:r w:rsidRPr="00701032">
        <w:rPr>
          <w:rFonts w:ascii="Times New Roman" w:hAnsi="Times New Roman"/>
          <w:sz w:val="24"/>
          <w:szCs w:val="24"/>
        </w:rPr>
        <w:t xml:space="preserve"> of major key concept</w:t>
      </w:r>
      <w:r>
        <w:rPr>
          <w:rFonts w:ascii="Times New Roman" w:hAnsi="Times New Roman"/>
          <w:sz w:val="24"/>
          <w:szCs w:val="24"/>
        </w:rPr>
        <w:t>s</w:t>
      </w:r>
      <w:r w:rsidRPr="00701032">
        <w:rPr>
          <w:rFonts w:ascii="Times New Roman" w:hAnsi="Times New Roman"/>
          <w:sz w:val="24"/>
          <w:szCs w:val="24"/>
        </w:rPr>
        <w:t xml:space="preserve"> were</w:t>
      </w:r>
      <w:r>
        <w:rPr>
          <w:rFonts w:ascii="Times New Roman" w:hAnsi="Times New Roman"/>
          <w:sz w:val="24"/>
          <w:szCs w:val="24"/>
        </w:rPr>
        <w:t xml:space="preserve"> outlined </w:t>
      </w:r>
      <w:r w:rsidRPr="00701032">
        <w:rPr>
          <w:rFonts w:ascii="Times New Roman" w:hAnsi="Times New Roman"/>
          <w:sz w:val="24"/>
          <w:szCs w:val="24"/>
        </w:rPr>
        <w:t>to ensure clear understanding of the study.</w:t>
      </w:r>
    </w:p>
    <w:p w:rsidR="00E01B12" w:rsidRPr="000A4AD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The next chapter however, is the literature review which outlines views of other scholars relating the significance of Conventional Housing Schemes (C.H.S) in eradicating informal settlements, the challenges that Local Authorities faces using the (C.H.S) strategy, the</w:t>
      </w:r>
      <w:r>
        <w:rPr>
          <w:rFonts w:ascii="Times New Roman" w:hAnsi="Times New Roman"/>
          <w:sz w:val="24"/>
          <w:szCs w:val="24"/>
        </w:rPr>
        <w:t xml:space="preserve"> negative effects that inf</w:t>
      </w:r>
      <w:r w:rsidRPr="00701032">
        <w:rPr>
          <w:rFonts w:ascii="Times New Roman" w:hAnsi="Times New Roman"/>
          <w:sz w:val="24"/>
          <w:szCs w:val="24"/>
        </w:rPr>
        <w:t>ormal settlement poses to the urban environment that can be social or economical problems</w:t>
      </w:r>
      <w:r>
        <w:rPr>
          <w:rFonts w:ascii="Times New Roman" w:hAnsi="Times New Roman"/>
          <w:sz w:val="24"/>
          <w:szCs w:val="24"/>
        </w:rPr>
        <w:t>.</w:t>
      </w:r>
    </w:p>
    <w:p w:rsidR="00E01B12" w:rsidRDefault="00E01B12" w:rsidP="00F12B04">
      <w:pPr>
        <w:pStyle w:val="Heading1"/>
        <w:jc w:val="center"/>
        <w:rPr>
          <w:rFonts w:ascii="Times New Roman" w:hAnsi="Times New Roman"/>
          <w:sz w:val="32"/>
          <w:szCs w:val="32"/>
        </w:rPr>
      </w:pPr>
      <w:bookmarkStart w:id="46" w:name="_Toc387079038"/>
      <w:bookmarkStart w:id="47" w:name="_Toc387051645"/>
      <w:bookmarkStart w:id="48" w:name="_Toc387052047"/>
      <w:r w:rsidRPr="003F7F8B">
        <w:rPr>
          <w:rFonts w:ascii="Times New Roman" w:hAnsi="Times New Roman"/>
          <w:color w:val="auto"/>
          <w:sz w:val="32"/>
          <w:szCs w:val="32"/>
        </w:rPr>
        <w:lastRenderedPageBreak/>
        <w:t>CHAPTER II</w:t>
      </w:r>
      <w:bookmarkStart w:id="49" w:name="_Toc387051644"/>
      <w:bookmarkStart w:id="50" w:name="_Toc387052046"/>
      <w:bookmarkEnd w:id="46"/>
    </w:p>
    <w:p w:rsidR="00E01B12" w:rsidRPr="001F45CF" w:rsidRDefault="00E01B12" w:rsidP="00F12B04">
      <w:pPr>
        <w:pStyle w:val="Heading1"/>
        <w:jc w:val="center"/>
        <w:rPr>
          <w:rFonts w:ascii="Times New Roman" w:hAnsi="Times New Roman"/>
          <w:sz w:val="32"/>
          <w:szCs w:val="32"/>
        </w:rPr>
      </w:pPr>
      <w:bookmarkStart w:id="51" w:name="_Toc387079039"/>
      <w:r w:rsidRPr="003F7F8B">
        <w:rPr>
          <w:rFonts w:ascii="Times New Roman" w:hAnsi="Times New Roman"/>
          <w:color w:val="auto"/>
          <w:sz w:val="32"/>
          <w:szCs w:val="32"/>
        </w:rPr>
        <w:t>LITERATURE REVIEW</w:t>
      </w:r>
      <w:bookmarkEnd w:id="49"/>
      <w:bookmarkEnd w:id="50"/>
      <w:bookmarkEnd w:id="51"/>
    </w:p>
    <w:p w:rsidR="00E01B12" w:rsidRDefault="00E01B12" w:rsidP="00E01B12">
      <w:pPr>
        <w:pStyle w:val="Heading2"/>
        <w:jc w:val="both"/>
        <w:rPr>
          <w:rFonts w:ascii="Times New Roman" w:hAnsi="Times New Roman"/>
          <w:i w:val="0"/>
        </w:rPr>
      </w:pPr>
    </w:p>
    <w:p w:rsidR="00E01B12" w:rsidRPr="001653BC" w:rsidRDefault="00E01B12" w:rsidP="00E01B12">
      <w:pPr>
        <w:pStyle w:val="Heading2"/>
        <w:jc w:val="both"/>
        <w:rPr>
          <w:rFonts w:ascii="Times New Roman" w:hAnsi="Times New Roman"/>
          <w:i w:val="0"/>
        </w:rPr>
      </w:pPr>
      <w:bookmarkStart w:id="52" w:name="_Toc387079040"/>
      <w:r w:rsidRPr="001653BC">
        <w:rPr>
          <w:rFonts w:ascii="Times New Roman" w:hAnsi="Times New Roman"/>
          <w:i w:val="0"/>
        </w:rPr>
        <w:t>2.0 INTRODUCTION</w:t>
      </w:r>
      <w:bookmarkEnd w:id="47"/>
      <w:bookmarkEnd w:id="48"/>
      <w:bookmarkEnd w:id="52"/>
    </w:p>
    <w:p w:rsidR="00E01B12" w:rsidRPr="00024D14" w:rsidRDefault="00E01B12" w:rsidP="00E01B12">
      <w:pPr>
        <w:spacing w:line="480" w:lineRule="auto"/>
        <w:jc w:val="both"/>
        <w:rPr>
          <w:rFonts w:ascii="Times New Roman" w:hAnsi="Times New Roman"/>
          <w:b/>
          <w:sz w:val="24"/>
          <w:szCs w:val="24"/>
        </w:rPr>
      </w:pPr>
      <w:r>
        <w:rPr>
          <w:rFonts w:ascii="Times New Roman" w:hAnsi="Times New Roman"/>
          <w:sz w:val="24"/>
          <w:szCs w:val="24"/>
        </w:rPr>
        <w:t>This part of research is therefore ,</w:t>
      </w:r>
      <w:r w:rsidRPr="00701032">
        <w:rPr>
          <w:rFonts w:ascii="Times New Roman" w:hAnsi="Times New Roman"/>
          <w:sz w:val="24"/>
          <w:szCs w:val="24"/>
        </w:rPr>
        <w:t xml:space="preserve">to emphasize detailed </w:t>
      </w:r>
      <w:r>
        <w:rPr>
          <w:rFonts w:ascii="Times New Roman" w:hAnsi="Times New Roman"/>
          <w:sz w:val="24"/>
          <w:szCs w:val="24"/>
        </w:rPr>
        <w:t>,reasoned, strong arguments as well as opinions</w:t>
      </w:r>
      <w:r w:rsidRPr="00701032">
        <w:rPr>
          <w:rFonts w:ascii="Times New Roman" w:hAnsi="Times New Roman"/>
          <w:sz w:val="24"/>
          <w:szCs w:val="24"/>
        </w:rPr>
        <w:t xml:space="preserve"> that sundry</w:t>
      </w:r>
      <w:r>
        <w:rPr>
          <w:rFonts w:ascii="Times New Roman" w:hAnsi="Times New Roman"/>
          <w:sz w:val="24"/>
          <w:szCs w:val="24"/>
        </w:rPr>
        <w:t xml:space="preserve"> individuals and scholars </w:t>
      </w:r>
      <w:r w:rsidRPr="00701032">
        <w:rPr>
          <w:rFonts w:ascii="Times New Roman" w:hAnsi="Times New Roman"/>
          <w:sz w:val="24"/>
          <w:szCs w:val="24"/>
        </w:rPr>
        <w:t>forwarded concerning the causes</w:t>
      </w:r>
      <w:r>
        <w:rPr>
          <w:rFonts w:ascii="Times New Roman" w:hAnsi="Times New Roman"/>
          <w:sz w:val="24"/>
          <w:szCs w:val="24"/>
        </w:rPr>
        <w:t xml:space="preserve"> and problems</w:t>
      </w:r>
      <w:r w:rsidRPr="00701032">
        <w:rPr>
          <w:rFonts w:ascii="Times New Roman" w:hAnsi="Times New Roman"/>
          <w:sz w:val="24"/>
          <w:szCs w:val="24"/>
        </w:rPr>
        <w:t xml:space="preserve"> of informal settlements, relevance of housing schemes and challenges that local authority’s face in an effort to</w:t>
      </w:r>
      <w:r>
        <w:rPr>
          <w:rFonts w:ascii="Times New Roman" w:hAnsi="Times New Roman"/>
          <w:sz w:val="24"/>
          <w:szCs w:val="24"/>
        </w:rPr>
        <w:t xml:space="preserve"> eradicate these unplanned </w:t>
      </w:r>
      <w:r w:rsidRPr="00701032">
        <w:rPr>
          <w:rFonts w:ascii="Times New Roman" w:hAnsi="Times New Roman"/>
          <w:sz w:val="24"/>
          <w:szCs w:val="24"/>
        </w:rPr>
        <w:t>residential areas.</w:t>
      </w:r>
      <w:r>
        <w:rPr>
          <w:rFonts w:ascii="Times New Roman" w:hAnsi="Times New Roman"/>
          <w:sz w:val="24"/>
          <w:szCs w:val="24"/>
        </w:rPr>
        <w:t xml:space="preserve"> The focus goes on to look at the definition of conventional housing schemes, nature and principles, considering the forwarded arguments on problems of informal settlement and challenges of eradicating these settlements.</w:t>
      </w:r>
      <w:r w:rsidRPr="00701032">
        <w:rPr>
          <w:rFonts w:ascii="Times New Roman" w:hAnsi="Times New Roman"/>
          <w:sz w:val="24"/>
          <w:szCs w:val="24"/>
        </w:rPr>
        <w:t xml:space="preserve"> The chapter will actually review the subject matter of the study, analytically and unequivocally reproduce, evaluate, identify as well as interpret the </w:t>
      </w:r>
      <w:r>
        <w:rPr>
          <w:rFonts w:ascii="Times New Roman" w:hAnsi="Times New Roman"/>
          <w:sz w:val="24"/>
          <w:szCs w:val="24"/>
        </w:rPr>
        <w:t xml:space="preserve">available </w:t>
      </w:r>
      <w:r w:rsidRPr="00701032">
        <w:rPr>
          <w:rFonts w:ascii="Times New Roman" w:hAnsi="Times New Roman"/>
          <w:sz w:val="24"/>
          <w:szCs w:val="24"/>
        </w:rPr>
        <w:t>body of recorded effort</w:t>
      </w:r>
      <w:r>
        <w:rPr>
          <w:rFonts w:ascii="Times New Roman" w:hAnsi="Times New Roman"/>
          <w:sz w:val="24"/>
          <w:szCs w:val="24"/>
        </w:rPr>
        <w:t xml:space="preserve">s from </w:t>
      </w:r>
      <w:r w:rsidRPr="00701032">
        <w:rPr>
          <w:rFonts w:ascii="Times New Roman" w:hAnsi="Times New Roman"/>
          <w:sz w:val="24"/>
          <w:szCs w:val="24"/>
        </w:rPr>
        <w:t xml:space="preserve">many </w:t>
      </w:r>
      <w:r>
        <w:rPr>
          <w:rFonts w:ascii="Times New Roman" w:hAnsi="Times New Roman"/>
          <w:sz w:val="24"/>
          <w:szCs w:val="24"/>
        </w:rPr>
        <w:t xml:space="preserve">researchers. This is the chapter </w:t>
      </w:r>
      <w:r w:rsidRPr="00701032">
        <w:rPr>
          <w:rFonts w:ascii="Times New Roman" w:hAnsi="Times New Roman"/>
          <w:sz w:val="24"/>
          <w:szCs w:val="24"/>
        </w:rPr>
        <w:t>that will describe the basis o</w:t>
      </w:r>
      <w:r>
        <w:rPr>
          <w:rFonts w:ascii="Times New Roman" w:hAnsi="Times New Roman"/>
          <w:sz w:val="24"/>
          <w:szCs w:val="24"/>
        </w:rPr>
        <w:t>n which this research</w:t>
      </w:r>
      <w:r w:rsidRPr="00701032">
        <w:rPr>
          <w:rFonts w:ascii="Times New Roman" w:hAnsi="Times New Roman"/>
          <w:sz w:val="24"/>
          <w:szCs w:val="24"/>
        </w:rPr>
        <w:t xml:space="preserve"> is construct</w:t>
      </w:r>
      <w:r>
        <w:rPr>
          <w:rFonts w:ascii="Times New Roman" w:hAnsi="Times New Roman"/>
          <w:sz w:val="24"/>
          <w:szCs w:val="24"/>
        </w:rPr>
        <w:t>ed;examining</w:t>
      </w:r>
      <w:r w:rsidRPr="00701032">
        <w:rPr>
          <w:rFonts w:ascii="Times New Roman" w:hAnsi="Times New Roman"/>
          <w:sz w:val="24"/>
          <w:szCs w:val="24"/>
        </w:rPr>
        <w:t xml:space="preserve"> work </w:t>
      </w:r>
      <w:r>
        <w:rPr>
          <w:rFonts w:ascii="Times New Roman" w:hAnsi="Times New Roman"/>
          <w:sz w:val="24"/>
          <w:szCs w:val="24"/>
        </w:rPr>
        <w:t>done by other scholars, whilst</w:t>
      </w:r>
      <w:r w:rsidRPr="00701032">
        <w:rPr>
          <w:rFonts w:ascii="Times New Roman" w:hAnsi="Times New Roman"/>
          <w:sz w:val="24"/>
          <w:szCs w:val="24"/>
        </w:rPr>
        <w:t xml:space="preserve"> methodologies and </w:t>
      </w:r>
      <w:r>
        <w:rPr>
          <w:rFonts w:ascii="Times New Roman" w:hAnsi="Times New Roman"/>
          <w:sz w:val="24"/>
          <w:szCs w:val="24"/>
        </w:rPr>
        <w:t xml:space="preserve">scholarly </w:t>
      </w:r>
      <w:r w:rsidRPr="00701032">
        <w:rPr>
          <w:rFonts w:ascii="Times New Roman" w:hAnsi="Times New Roman"/>
          <w:sz w:val="24"/>
          <w:szCs w:val="24"/>
        </w:rPr>
        <w:t>findings on informal settlement eradication will be evaluated in such a way juxtaposes different viewpoints.</w:t>
      </w:r>
    </w:p>
    <w:p w:rsidR="00E01B12" w:rsidRPr="00425915" w:rsidRDefault="00E01B12" w:rsidP="00E01B12">
      <w:pPr>
        <w:pStyle w:val="Heading2"/>
        <w:jc w:val="both"/>
        <w:rPr>
          <w:rFonts w:ascii="Times New Roman" w:hAnsi="Times New Roman"/>
          <w:i w:val="0"/>
        </w:rPr>
      </w:pPr>
      <w:bookmarkStart w:id="53" w:name="_Toc387051646"/>
      <w:bookmarkStart w:id="54" w:name="_Toc387052048"/>
      <w:bookmarkStart w:id="55" w:name="_Toc387079041"/>
      <w:r w:rsidRPr="00425915">
        <w:rPr>
          <w:rFonts w:ascii="Times New Roman" w:hAnsi="Times New Roman"/>
          <w:i w:val="0"/>
        </w:rPr>
        <w:t>2.1 LITERATURE REVIEW</w:t>
      </w:r>
      <w:bookmarkEnd w:id="53"/>
      <w:bookmarkEnd w:id="54"/>
      <w:bookmarkEnd w:id="55"/>
    </w:p>
    <w:p w:rsidR="00E01B1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Literature review refers to the course of “</w:t>
      </w:r>
      <w:r>
        <w:rPr>
          <w:rFonts w:ascii="Times New Roman" w:hAnsi="Times New Roman"/>
          <w:sz w:val="24"/>
          <w:szCs w:val="24"/>
        </w:rPr>
        <w:t>interpreting</w:t>
      </w:r>
      <w:r w:rsidRPr="00701032">
        <w:rPr>
          <w:rFonts w:ascii="Times New Roman" w:hAnsi="Times New Roman"/>
          <w:sz w:val="24"/>
          <w:szCs w:val="24"/>
        </w:rPr>
        <w:t>, scrut</w:t>
      </w:r>
      <w:r>
        <w:rPr>
          <w:rFonts w:ascii="Times New Roman" w:hAnsi="Times New Roman"/>
          <w:sz w:val="24"/>
          <w:szCs w:val="24"/>
        </w:rPr>
        <w:t>inizing, assessing and summarise theoretical information related to a certain</w:t>
      </w:r>
      <w:r w:rsidRPr="00701032">
        <w:rPr>
          <w:rFonts w:ascii="Times New Roman" w:hAnsi="Times New Roman"/>
          <w:sz w:val="24"/>
          <w:szCs w:val="24"/>
        </w:rPr>
        <w:t xml:space="preserve"> topic” </w:t>
      </w:r>
      <w:r>
        <w:rPr>
          <w:rFonts w:ascii="Times New Roman" w:hAnsi="Times New Roman"/>
          <w:sz w:val="24"/>
          <w:szCs w:val="24"/>
        </w:rPr>
        <w:t xml:space="preserve">(Narderir, 2010:32). Several scholars’ ideas in this section should be </w:t>
      </w:r>
      <w:r w:rsidRPr="00701032">
        <w:rPr>
          <w:rFonts w:ascii="Times New Roman" w:hAnsi="Times New Roman"/>
          <w:sz w:val="24"/>
          <w:szCs w:val="24"/>
        </w:rPr>
        <w:t>analyse</w:t>
      </w:r>
      <w:r>
        <w:rPr>
          <w:rFonts w:ascii="Times New Roman" w:hAnsi="Times New Roman"/>
          <w:sz w:val="24"/>
          <w:szCs w:val="24"/>
        </w:rPr>
        <w:t>d and will emerge as the</w:t>
      </w:r>
      <w:r w:rsidRPr="00701032">
        <w:rPr>
          <w:rFonts w:ascii="Times New Roman" w:hAnsi="Times New Roman"/>
          <w:sz w:val="24"/>
          <w:szCs w:val="24"/>
        </w:rPr>
        <w:t xml:space="preserve"> basis to </w:t>
      </w:r>
      <w:r>
        <w:rPr>
          <w:rFonts w:ascii="Times New Roman" w:hAnsi="Times New Roman"/>
          <w:sz w:val="24"/>
          <w:szCs w:val="24"/>
        </w:rPr>
        <w:t>the research.O’Leary, (2004:19) i</w:t>
      </w:r>
      <w:r w:rsidRPr="00701032">
        <w:rPr>
          <w:rFonts w:ascii="Times New Roman" w:hAnsi="Times New Roman"/>
          <w:sz w:val="24"/>
          <w:szCs w:val="24"/>
        </w:rPr>
        <w:t>s of the view that lit</w:t>
      </w:r>
      <w:r>
        <w:rPr>
          <w:rFonts w:ascii="Times New Roman" w:hAnsi="Times New Roman"/>
          <w:sz w:val="24"/>
          <w:szCs w:val="24"/>
        </w:rPr>
        <w:t>erature review is</w:t>
      </w:r>
      <w:r w:rsidRPr="00701032">
        <w:rPr>
          <w:rFonts w:ascii="Times New Roman" w:hAnsi="Times New Roman"/>
          <w:sz w:val="24"/>
          <w:szCs w:val="24"/>
        </w:rPr>
        <w:t xml:space="preserve"> an </w:t>
      </w:r>
      <w:r>
        <w:rPr>
          <w:rFonts w:ascii="Times New Roman" w:hAnsi="Times New Roman"/>
          <w:sz w:val="24"/>
          <w:szCs w:val="24"/>
        </w:rPr>
        <w:t>integration of</w:t>
      </w:r>
      <w:r w:rsidRPr="00701032">
        <w:rPr>
          <w:rFonts w:ascii="Times New Roman" w:hAnsi="Times New Roman"/>
          <w:sz w:val="24"/>
          <w:szCs w:val="24"/>
        </w:rPr>
        <w:t xml:space="preserve"> researchview</w:t>
      </w:r>
      <w:r>
        <w:rPr>
          <w:rFonts w:ascii="Times New Roman" w:hAnsi="Times New Roman"/>
          <w:sz w:val="24"/>
          <w:szCs w:val="24"/>
        </w:rPr>
        <w:t xml:space="preserve"> points about  certain topic</w:t>
      </w:r>
      <w:r w:rsidRPr="00701032">
        <w:rPr>
          <w:rFonts w:ascii="Times New Roman" w:hAnsi="Times New Roman"/>
          <w:sz w:val="24"/>
          <w:szCs w:val="24"/>
        </w:rPr>
        <w:t xml:space="preserve">, </w:t>
      </w:r>
      <w:r>
        <w:rPr>
          <w:rFonts w:ascii="Times New Roman" w:hAnsi="Times New Roman"/>
          <w:sz w:val="24"/>
          <w:szCs w:val="24"/>
        </w:rPr>
        <w:t xml:space="preserve">considering previous information or data </w:t>
      </w:r>
      <w:r w:rsidRPr="00701032">
        <w:rPr>
          <w:rFonts w:ascii="Times New Roman" w:hAnsi="Times New Roman"/>
          <w:sz w:val="24"/>
          <w:szCs w:val="24"/>
        </w:rPr>
        <w:t>in the area</w:t>
      </w:r>
      <w:r>
        <w:rPr>
          <w:rFonts w:ascii="Times New Roman" w:hAnsi="Times New Roman"/>
          <w:sz w:val="24"/>
          <w:szCs w:val="24"/>
        </w:rPr>
        <w:t xml:space="preserve"> of study</w:t>
      </w:r>
      <w:r w:rsidRPr="00701032">
        <w:rPr>
          <w:rFonts w:ascii="Times New Roman" w:hAnsi="Times New Roman"/>
          <w:sz w:val="24"/>
          <w:szCs w:val="24"/>
        </w:rPr>
        <w:t xml:space="preserve"> and recognize</w:t>
      </w:r>
      <w:r>
        <w:rPr>
          <w:rFonts w:ascii="Times New Roman" w:hAnsi="Times New Roman"/>
          <w:sz w:val="24"/>
          <w:szCs w:val="24"/>
        </w:rPr>
        <w:t>s available related relationships</w:t>
      </w:r>
      <w:r w:rsidRPr="00701032">
        <w:rPr>
          <w:rFonts w:ascii="Times New Roman" w:hAnsi="Times New Roman"/>
          <w:sz w:val="24"/>
          <w:szCs w:val="24"/>
        </w:rPr>
        <w:t xml:space="preserve"> amongst</w:t>
      </w:r>
      <w:r>
        <w:rPr>
          <w:rFonts w:ascii="Times New Roman" w:hAnsi="Times New Roman"/>
          <w:sz w:val="24"/>
          <w:szCs w:val="24"/>
        </w:rPr>
        <w:t xml:space="preserve"> variables</w:t>
      </w:r>
      <w:r w:rsidRPr="00701032">
        <w:rPr>
          <w:rFonts w:ascii="Times New Roman" w:hAnsi="Times New Roman"/>
          <w:sz w:val="24"/>
          <w:szCs w:val="24"/>
        </w:rPr>
        <w:t xml:space="preserve"> direct</w:t>
      </w:r>
      <w:r>
        <w:rPr>
          <w:rFonts w:ascii="Times New Roman" w:hAnsi="Times New Roman"/>
          <w:sz w:val="24"/>
          <w:szCs w:val="24"/>
        </w:rPr>
        <w:t xml:space="preserve"> the identification ofthe </w:t>
      </w:r>
      <w:r w:rsidRPr="00701032">
        <w:rPr>
          <w:rFonts w:ascii="Times New Roman" w:hAnsi="Times New Roman"/>
          <w:sz w:val="24"/>
          <w:szCs w:val="24"/>
        </w:rPr>
        <w:t>subject</w:t>
      </w:r>
      <w:r>
        <w:rPr>
          <w:rFonts w:ascii="Times New Roman" w:hAnsi="Times New Roman"/>
          <w:sz w:val="24"/>
          <w:szCs w:val="24"/>
        </w:rPr>
        <w:t xml:space="preserve"> that lacks </w:t>
      </w:r>
      <w:r w:rsidRPr="00701032">
        <w:rPr>
          <w:rFonts w:ascii="Times New Roman" w:hAnsi="Times New Roman"/>
          <w:sz w:val="24"/>
          <w:szCs w:val="24"/>
        </w:rPr>
        <w:t>consider</w:t>
      </w:r>
      <w:r>
        <w:rPr>
          <w:rFonts w:ascii="Times New Roman" w:hAnsi="Times New Roman"/>
          <w:sz w:val="24"/>
          <w:szCs w:val="24"/>
        </w:rPr>
        <w:t>ation</w:t>
      </w:r>
      <w:r w:rsidRPr="00701032">
        <w:rPr>
          <w:rFonts w:ascii="Times New Roman" w:hAnsi="Times New Roman"/>
          <w:sz w:val="24"/>
          <w:szCs w:val="24"/>
        </w:rPr>
        <w:t>. From the researcher’s point of view this act</w:t>
      </w:r>
      <w:r>
        <w:rPr>
          <w:rFonts w:ascii="Times New Roman" w:hAnsi="Times New Roman"/>
          <w:sz w:val="24"/>
          <w:szCs w:val="24"/>
        </w:rPr>
        <w:t>s</w:t>
      </w:r>
      <w:r w:rsidRPr="00701032">
        <w:rPr>
          <w:rFonts w:ascii="Times New Roman" w:hAnsi="Times New Roman"/>
          <w:sz w:val="24"/>
          <w:szCs w:val="24"/>
        </w:rPr>
        <w:t xml:space="preserve"> as an evaluative account of </w:t>
      </w:r>
      <w:r w:rsidRPr="00701032">
        <w:rPr>
          <w:rFonts w:ascii="Times New Roman" w:hAnsi="Times New Roman"/>
          <w:sz w:val="24"/>
          <w:szCs w:val="24"/>
        </w:rPr>
        <w:lastRenderedPageBreak/>
        <w:t>information</w:t>
      </w:r>
      <w:r>
        <w:rPr>
          <w:rFonts w:ascii="Times New Roman" w:hAnsi="Times New Roman"/>
          <w:sz w:val="24"/>
          <w:szCs w:val="24"/>
        </w:rPr>
        <w:t xml:space="preserve"> and</w:t>
      </w:r>
      <w:r w:rsidRPr="00701032">
        <w:rPr>
          <w:rFonts w:ascii="Times New Roman" w:hAnsi="Times New Roman"/>
          <w:sz w:val="24"/>
          <w:szCs w:val="24"/>
        </w:rPr>
        <w:t xml:space="preserve"> originates in the literature linked to his selected area of study entitled “conventional housing schemes as a means of eradicating informal settlements” which summarise, describes, evaluate and elucidate what is under the study. The review provides the hypothetical base for the research that will help the researcher to determine the temperament of his area of study.</w:t>
      </w:r>
      <w:bookmarkStart w:id="56" w:name="_Toc387051647"/>
      <w:bookmarkStart w:id="57" w:name="_Toc387052049"/>
      <w:bookmarkStart w:id="58" w:name="_Toc387079042"/>
    </w:p>
    <w:p w:rsidR="00E01B12" w:rsidRPr="001F45CF" w:rsidRDefault="00E01B12" w:rsidP="00E01B12">
      <w:pPr>
        <w:spacing w:line="480" w:lineRule="auto"/>
        <w:jc w:val="both"/>
        <w:rPr>
          <w:rFonts w:ascii="Times New Roman" w:hAnsi="Times New Roman"/>
          <w:b/>
          <w:sz w:val="28"/>
          <w:szCs w:val="28"/>
        </w:rPr>
      </w:pPr>
      <w:r w:rsidRPr="001F45CF">
        <w:rPr>
          <w:rFonts w:ascii="Times New Roman" w:hAnsi="Times New Roman"/>
          <w:b/>
          <w:sz w:val="28"/>
          <w:szCs w:val="28"/>
        </w:rPr>
        <w:t>2.2 CONVENTIONAL HOUSING SCHEMES (C.H.S)</w:t>
      </w:r>
      <w:bookmarkEnd w:id="56"/>
      <w:bookmarkEnd w:id="57"/>
      <w:bookmarkEnd w:id="58"/>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These are formally registered housing projects that aim</w:t>
      </w:r>
      <w:r>
        <w:rPr>
          <w:rFonts w:ascii="Times New Roman" w:hAnsi="Times New Roman"/>
          <w:sz w:val="24"/>
          <w:szCs w:val="24"/>
        </w:rPr>
        <w:t xml:space="preserve"> t</w:t>
      </w:r>
      <w:r w:rsidRPr="00701032">
        <w:rPr>
          <w:rFonts w:ascii="Times New Roman" w:hAnsi="Times New Roman"/>
          <w:sz w:val="24"/>
          <w:szCs w:val="24"/>
        </w:rPr>
        <w:t xml:space="preserve">o promote access to adequate and affordable housing in an effort to increase formal settlements (National Housing Report; 2012:5).The schemes registered to the ministry of National Housing and Amenities as well as in Zimbabwe or recognised as operating following the Municipal By-laws, principles and regulations following the requirements of the Regional ,Town and Country Planning Act chapter 29.12 as well as the Housing Standards Control Act </w:t>
      </w:r>
      <w:r>
        <w:rPr>
          <w:rFonts w:ascii="Times New Roman" w:hAnsi="Times New Roman"/>
          <w:sz w:val="24"/>
          <w:szCs w:val="24"/>
        </w:rPr>
        <w:t xml:space="preserve">chapter 29.08 among others. </w:t>
      </w:r>
      <w:r w:rsidRPr="00701032">
        <w:rPr>
          <w:rFonts w:ascii="Times New Roman" w:hAnsi="Times New Roman"/>
          <w:sz w:val="24"/>
          <w:szCs w:val="24"/>
        </w:rPr>
        <w:t>UN-Habitat Report (2010</w:t>
      </w:r>
      <w:r>
        <w:rPr>
          <w:rFonts w:ascii="Times New Roman" w:hAnsi="Times New Roman"/>
          <w:sz w:val="24"/>
          <w:szCs w:val="24"/>
        </w:rPr>
        <w:t>:44</w:t>
      </w:r>
      <w:r w:rsidRPr="00701032">
        <w:rPr>
          <w:rFonts w:ascii="Times New Roman" w:hAnsi="Times New Roman"/>
          <w:sz w:val="24"/>
          <w:szCs w:val="24"/>
        </w:rPr>
        <w:t>) announce that conventional housing schemes are just registered housing projects involve</w:t>
      </w:r>
      <w:r>
        <w:rPr>
          <w:rFonts w:ascii="Times New Roman" w:hAnsi="Times New Roman"/>
          <w:sz w:val="24"/>
          <w:szCs w:val="24"/>
        </w:rPr>
        <w:t xml:space="preserve"> t</w:t>
      </w:r>
      <w:r w:rsidRPr="00701032">
        <w:rPr>
          <w:rFonts w:ascii="Times New Roman" w:hAnsi="Times New Roman"/>
          <w:sz w:val="24"/>
          <w:szCs w:val="24"/>
        </w:rPr>
        <w:t>he integration of t</w:t>
      </w:r>
      <w:r>
        <w:rPr>
          <w:rFonts w:ascii="Times New Roman" w:hAnsi="Times New Roman"/>
          <w:sz w:val="24"/>
          <w:szCs w:val="24"/>
        </w:rPr>
        <w:t xml:space="preserve">he homeless, government planning </w:t>
      </w:r>
      <w:r w:rsidRPr="00701032">
        <w:rPr>
          <w:rFonts w:ascii="Times New Roman" w:hAnsi="Times New Roman"/>
          <w:sz w:val="24"/>
          <w:szCs w:val="24"/>
        </w:rPr>
        <w:t>administrator</w:t>
      </w:r>
      <w:r>
        <w:rPr>
          <w:rFonts w:ascii="Times New Roman" w:hAnsi="Times New Roman"/>
          <w:sz w:val="24"/>
          <w:szCs w:val="24"/>
        </w:rPr>
        <w:t xml:space="preserve">s, land developers, financial </w:t>
      </w:r>
      <w:r w:rsidRPr="00701032">
        <w:rPr>
          <w:rFonts w:ascii="Times New Roman" w:hAnsi="Times New Roman"/>
          <w:sz w:val="24"/>
          <w:szCs w:val="24"/>
        </w:rPr>
        <w:t>organization</w:t>
      </w:r>
      <w:r>
        <w:rPr>
          <w:rFonts w:ascii="Times New Roman" w:hAnsi="Times New Roman"/>
          <w:sz w:val="24"/>
          <w:szCs w:val="24"/>
        </w:rPr>
        <w:t>s</w:t>
      </w:r>
      <w:r w:rsidRPr="00701032">
        <w:rPr>
          <w:rFonts w:ascii="Times New Roman" w:hAnsi="Times New Roman"/>
          <w:sz w:val="24"/>
          <w:szCs w:val="24"/>
        </w:rPr>
        <w:t xml:space="preserve"> and Local authorities as facilitators and stimulators of formal settlement development. Operations of these schemes are guided and controlled by Zimbabwe housing policies and legislative framework (Mutare Housing and Community Service Department monthly Report 2010.6). As supported and posted by the African Ministerial Conference on Settlement and Urban Development (AMCHUD) report of November (2010</w:t>
      </w:r>
      <w:r>
        <w:rPr>
          <w:rFonts w:ascii="Times New Roman" w:hAnsi="Times New Roman"/>
          <w:sz w:val="24"/>
          <w:szCs w:val="24"/>
        </w:rPr>
        <w:t>:33</w:t>
      </w:r>
      <w:r w:rsidRPr="00701032">
        <w:rPr>
          <w:rFonts w:ascii="Times New Roman" w:hAnsi="Times New Roman"/>
          <w:sz w:val="24"/>
          <w:szCs w:val="24"/>
        </w:rPr>
        <w:t xml:space="preserve">) the conventional (Legal) housing schemes can also be defined and indentified as it consists </w:t>
      </w:r>
      <w:r>
        <w:rPr>
          <w:rFonts w:ascii="Times New Roman" w:hAnsi="Times New Roman"/>
          <w:sz w:val="24"/>
          <w:szCs w:val="24"/>
        </w:rPr>
        <w:t xml:space="preserve">of </w:t>
      </w:r>
      <w:r w:rsidRPr="00701032">
        <w:rPr>
          <w:rFonts w:ascii="Times New Roman" w:hAnsi="Times New Roman"/>
          <w:sz w:val="24"/>
          <w:szCs w:val="24"/>
        </w:rPr>
        <w:t xml:space="preserve">people who </w:t>
      </w:r>
      <w:r>
        <w:rPr>
          <w:rFonts w:ascii="Times New Roman" w:hAnsi="Times New Roman"/>
          <w:sz w:val="24"/>
          <w:szCs w:val="24"/>
        </w:rPr>
        <w:t xml:space="preserve">commit </w:t>
      </w:r>
      <w:r w:rsidRPr="00701032">
        <w:rPr>
          <w:rFonts w:ascii="Times New Roman" w:hAnsi="Times New Roman"/>
          <w:sz w:val="24"/>
          <w:szCs w:val="24"/>
        </w:rPr>
        <w:t xml:space="preserve">themselves </w:t>
      </w:r>
      <w:r>
        <w:rPr>
          <w:rFonts w:ascii="Times New Roman" w:hAnsi="Times New Roman"/>
          <w:sz w:val="24"/>
          <w:szCs w:val="24"/>
        </w:rPr>
        <w:t xml:space="preserve">to </w:t>
      </w:r>
      <w:r w:rsidRPr="00701032">
        <w:rPr>
          <w:rFonts w:ascii="Times New Roman" w:hAnsi="Times New Roman"/>
          <w:sz w:val="24"/>
          <w:szCs w:val="24"/>
        </w:rPr>
        <w:t>promoting formal settlement and housing for all policy, were decent housing provision and land development will be done collectively for sustainable urban prefabrication. In the same basis, Mapira (2004) as quoted by Mashoko (2010.212) recognise</w:t>
      </w:r>
      <w:r>
        <w:rPr>
          <w:rFonts w:ascii="Times New Roman" w:hAnsi="Times New Roman"/>
          <w:sz w:val="24"/>
          <w:szCs w:val="24"/>
        </w:rPr>
        <w:t>s</w:t>
      </w:r>
      <w:r w:rsidRPr="00701032">
        <w:rPr>
          <w:rFonts w:ascii="Times New Roman" w:hAnsi="Times New Roman"/>
          <w:sz w:val="24"/>
          <w:szCs w:val="24"/>
        </w:rPr>
        <w:t xml:space="preserve"> these housing schemes as the housing </w:t>
      </w:r>
      <w:r w:rsidRPr="00701032">
        <w:rPr>
          <w:rFonts w:ascii="Times New Roman" w:hAnsi="Times New Roman"/>
          <w:sz w:val="24"/>
          <w:szCs w:val="24"/>
        </w:rPr>
        <w:lastRenderedPageBreak/>
        <w:t>projects formulated legally to facilitate access to urban housing for all residents whilst promoting security of tenure.</w:t>
      </w:r>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The Housing Policy and Urban Strategic Plan Report (2009) is of the view that these housing schemes promote plann</w:t>
      </w:r>
      <w:r>
        <w:rPr>
          <w:rFonts w:ascii="Times New Roman" w:hAnsi="Times New Roman"/>
          <w:sz w:val="24"/>
          <w:szCs w:val="24"/>
        </w:rPr>
        <w:t>ed settlements as it allows</w:t>
      </w:r>
      <w:r w:rsidRPr="00701032">
        <w:rPr>
          <w:rFonts w:ascii="Times New Roman" w:hAnsi="Times New Roman"/>
          <w:sz w:val="24"/>
          <w:szCs w:val="24"/>
        </w:rPr>
        <w:t xml:space="preserve"> provision of decent housing, basic infrastructure and social services. Several African states adopted this strategy of averting informal settlement</w:t>
      </w:r>
      <w:r>
        <w:rPr>
          <w:rFonts w:ascii="Times New Roman" w:hAnsi="Times New Roman"/>
          <w:sz w:val="24"/>
          <w:szCs w:val="24"/>
        </w:rPr>
        <w:t>s</w:t>
      </w:r>
      <w:r w:rsidRPr="00701032">
        <w:rPr>
          <w:rFonts w:ascii="Times New Roman" w:hAnsi="Times New Roman"/>
          <w:sz w:val="24"/>
          <w:szCs w:val="24"/>
        </w:rPr>
        <w:t xml:space="preserve"> through relocation than forced evictions whilst some still exercise forced eviction without compensation to all the affected people (UN-Habitat, 2001.85)</w:t>
      </w:r>
      <w:r>
        <w:rPr>
          <w:rFonts w:ascii="Times New Roman" w:hAnsi="Times New Roman"/>
          <w:sz w:val="24"/>
          <w:szCs w:val="24"/>
        </w:rPr>
        <w:t>. T</w:t>
      </w:r>
      <w:r w:rsidRPr="00701032">
        <w:rPr>
          <w:rFonts w:ascii="Times New Roman" w:hAnsi="Times New Roman"/>
          <w:sz w:val="24"/>
          <w:szCs w:val="24"/>
        </w:rPr>
        <w:t>he legal housing schemes have been formulated</w:t>
      </w:r>
      <w:r w:rsidR="00F12B04">
        <w:rPr>
          <w:rFonts w:ascii="Times New Roman" w:hAnsi="Times New Roman"/>
          <w:sz w:val="24"/>
          <w:szCs w:val="24"/>
        </w:rPr>
        <w:t xml:space="preserve"> </w:t>
      </w:r>
      <w:r>
        <w:rPr>
          <w:rFonts w:ascii="Times New Roman" w:hAnsi="Times New Roman"/>
          <w:sz w:val="24"/>
          <w:szCs w:val="24"/>
        </w:rPr>
        <w:t>in</w:t>
      </w:r>
      <w:r w:rsidRPr="00701032">
        <w:rPr>
          <w:rFonts w:ascii="Times New Roman" w:hAnsi="Times New Roman"/>
          <w:sz w:val="24"/>
          <w:szCs w:val="24"/>
        </w:rPr>
        <w:t xml:space="preserve"> r</w:t>
      </w:r>
      <w:r>
        <w:rPr>
          <w:rFonts w:ascii="Times New Roman" w:hAnsi="Times New Roman"/>
          <w:sz w:val="24"/>
          <w:szCs w:val="24"/>
        </w:rPr>
        <w:t>esponse</w:t>
      </w:r>
      <w:r w:rsidRPr="00701032">
        <w:rPr>
          <w:rFonts w:ascii="Times New Roman" w:hAnsi="Times New Roman"/>
          <w:sz w:val="24"/>
          <w:szCs w:val="24"/>
        </w:rPr>
        <w:t xml:space="preserve"> to the demand of formal settlement</w:t>
      </w:r>
      <w:r>
        <w:rPr>
          <w:rFonts w:ascii="Times New Roman" w:hAnsi="Times New Roman"/>
          <w:sz w:val="24"/>
          <w:szCs w:val="24"/>
        </w:rPr>
        <w:t>s</w:t>
      </w:r>
      <w:r w:rsidRPr="00701032">
        <w:rPr>
          <w:rFonts w:ascii="Times New Roman" w:hAnsi="Times New Roman"/>
          <w:sz w:val="24"/>
          <w:szCs w:val="24"/>
        </w:rPr>
        <w:t xml:space="preserve"> and housing for all</w:t>
      </w:r>
      <w:r>
        <w:rPr>
          <w:rFonts w:ascii="Times New Roman" w:hAnsi="Times New Roman"/>
          <w:sz w:val="24"/>
          <w:szCs w:val="24"/>
        </w:rPr>
        <w:t xml:space="preserve">. </w:t>
      </w:r>
      <w:r w:rsidRPr="00701032">
        <w:rPr>
          <w:rFonts w:ascii="Times New Roman" w:hAnsi="Times New Roman"/>
          <w:sz w:val="24"/>
          <w:szCs w:val="24"/>
        </w:rPr>
        <w:t xml:space="preserve">Palmer (1998) </w:t>
      </w:r>
      <w:r>
        <w:rPr>
          <w:rFonts w:ascii="Times New Roman" w:hAnsi="Times New Roman"/>
          <w:sz w:val="24"/>
          <w:szCs w:val="24"/>
        </w:rPr>
        <w:t xml:space="preserve">as </w:t>
      </w:r>
      <w:r w:rsidRPr="00701032">
        <w:rPr>
          <w:rFonts w:ascii="Times New Roman" w:hAnsi="Times New Roman"/>
          <w:sz w:val="24"/>
          <w:szCs w:val="24"/>
        </w:rPr>
        <w:t>cited in Lamba (2005</w:t>
      </w:r>
      <w:r>
        <w:rPr>
          <w:rFonts w:ascii="Times New Roman" w:hAnsi="Times New Roman"/>
          <w:sz w:val="24"/>
          <w:szCs w:val="24"/>
        </w:rPr>
        <w:t>:23</w:t>
      </w:r>
      <w:r w:rsidRPr="00701032">
        <w:rPr>
          <w:rFonts w:ascii="Times New Roman" w:hAnsi="Times New Roman"/>
          <w:sz w:val="24"/>
          <w:szCs w:val="24"/>
        </w:rPr>
        <w:t xml:space="preserve">) contends that the </w:t>
      </w:r>
      <w:r>
        <w:rPr>
          <w:rFonts w:ascii="Times New Roman" w:hAnsi="Times New Roman"/>
          <w:sz w:val="24"/>
          <w:szCs w:val="24"/>
        </w:rPr>
        <w:t>schemes rest</w:t>
      </w:r>
      <w:r w:rsidRPr="00701032">
        <w:rPr>
          <w:rFonts w:ascii="Times New Roman" w:hAnsi="Times New Roman"/>
          <w:sz w:val="24"/>
          <w:szCs w:val="24"/>
        </w:rPr>
        <w:t xml:space="preserve"> on three beliefs. Firstly, those formal settlements are a prerequisite to local socio-economic development. Secondly, that social stability can only be attained due to the survival of premeditated or formal settlement, need secure and apparent property rights that can be easily defended, preventing health hazards and property disputes in Cities and towns</w:t>
      </w:r>
      <w:r>
        <w:rPr>
          <w:rFonts w:ascii="Times New Roman" w:hAnsi="Times New Roman"/>
          <w:sz w:val="24"/>
          <w:szCs w:val="24"/>
        </w:rPr>
        <w:t xml:space="preserve"> (</w:t>
      </w:r>
      <w:hyperlink r:id="rId15" w:history="1">
        <w:r w:rsidRPr="00F04AD1">
          <w:rPr>
            <w:rStyle w:val="Hyperlink"/>
            <w:rFonts w:ascii="Times New Roman" w:hAnsi="Times New Roman"/>
            <w:sz w:val="24"/>
            <w:szCs w:val="24"/>
          </w:rPr>
          <w:t>www.itc.nl.com</w:t>
        </w:r>
      </w:hyperlink>
      <w:r>
        <w:rPr>
          <w:rFonts w:ascii="Times New Roman" w:hAnsi="Times New Roman"/>
          <w:sz w:val="24"/>
          <w:szCs w:val="24"/>
        </w:rPr>
        <w:t xml:space="preserve"> accessed on 19 February 2014)</w:t>
      </w:r>
      <w:r w:rsidRPr="00701032">
        <w:rPr>
          <w:rFonts w:ascii="Times New Roman" w:hAnsi="Times New Roman"/>
          <w:sz w:val="24"/>
          <w:szCs w:val="24"/>
        </w:rPr>
        <w:t xml:space="preserve"> Lastly, legally recognised and accepted housing schemes are a panacea to land use and development by holders of settlement development rights as it allows local authorities to expand their cities and towns formally through better land management.</w:t>
      </w:r>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Conventional Housing Schemes are a solution that obliterates extensive unplanned settlements in urban areas (Brown and Dennis 2012:69). As required by th</w:t>
      </w:r>
      <w:r>
        <w:rPr>
          <w:rFonts w:ascii="Times New Roman" w:hAnsi="Times New Roman"/>
          <w:sz w:val="24"/>
          <w:szCs w:val="24"/>
        </w:rPr>
        <w:t>e Housing Standard Control Act C</w:t>
      </w:r>
      <w:r w:rsidRPr="00701032">
        <w:rPr>
          <w:rFonts w:ascii="Times New Roman" w:hAnsi="Times New Roman"/>
          <w:sz w:val="24"/>
          <w:szCs w:val="24"/>
        </w:rPr>
        <w:t xml:space="preserve">hapter 29:08 (part v) section 52(1b) occupation of land, premises and houses should be in a manner which is not harmful to resident’s lives. Thus, local authorities since they are liable to the provision of decent settlement to local people and informal dwellers they will make use of legal (conventional) housing schemes as a means of eradicating these poor unplanned settlements consist shacks and temporal houses made of scrap iron sheets </w:t>
      </w:r>
      <w:r>
        <w:rPr>
          <w:rFonts w:ascii="Times New Roman" w:hAnsi="Times New Roman"/>
          <w:sz w:val="24"/>
          <w:szCs w:val="24"/>
        </w:rPr>
        <w:t>and poorly made-bricks. Chihanga</w:t>
      </w:r>
      <w:r w:rsidRPr="00701032">
        <w:rPr>
          <w:rFonts w:ascii="Times New Roman" w:hAnsi="Times New Roman"/>
          <w:sz w:val="24"/>
          <w:szCs w:val="24"/>
        </w:rPr>
        <w:t xml:space="preserve"> (2013:8) posted that conventional </w:t>
      </w:r>
      <w:r w:rsidRPr="00701032">
        <w:rPr>
          <w:rFonts w:ascii="Times New Roman" w:hAnsi="Times New Roman"/>
          <w:sz w:val="24"/>
          <w:szCs w:val="24"/>
        </w:rPr>
        <w:lastRenderedPageBreak/>
        <w:t>housing scheme has a mammoth task of supporting eradication of informal settlement th</w:t>
      </w:r>
      <w:r>
        <w:rPr>
          <w:rFonts w:ascii="Times New Roman" w:hAnsi="Times New Roman"/>
          <w:sz w:val="24"/>
          <w:szCs w:val="24"/>
        </w:rPr>
        <w:t xml:space="preserve">rough relocation. These </w:t>
      </w:r>
      <w:r w:rsidRPr="00701032">
        <w:rPr>
          <w:rFonts w:ascii="Times New Roman" w:hAnsi="Times New Roman"/>
          <w:sz w:val="24"/>
          <w:szCs w:val="24"/>
        </w:rPr>
        <w:t xml:space="preserve">settlements </w:t>
      </w:r>
      <w:r>
        <w:rPr>
          <w:rFonts w:ascii="Times New Roman" w:hAnsi="Times New Roman"/>
          <w:sz w:val="24"/>
          <w:szCs w:val="24"/>
        </w:rPr>
        <w:t xml:space="preserve">to be eradicated </w:t>
      </w:r>
      <w:r w:rsidRPr="00701032">
        <w:rPr>
          <w:rFonts w:ascii="Times New Roman" w:hAnsi="Times New Roman"/>
          <w:sz w:val="24"/>
          <w:szCs w:val="24"/>
        </w:rPr>
        <w:t xml:space="preserve">had several problems that also drive </w:t>
      </w:r>
      <w:r>
        <w:rPr>
          <w:rFonts w:ascii="Times New Roman" w:hAnsi="Times New Roman"/>
          <w:sz w:val="24"/>
          <w:szCs w:val="24"/>
        </w:rPr>
        <w:t>investors away at the same time</w:t>
      </w:r>
      <w:r w:rsidRPr="00701032">
        <w:rPr>
          <w:rFonts w:ascii="Times New Roman" w:hAnsi="Times New Roman"/>
          <w:sz w:val="24"/>
          <w:szCs w:val="24"/>
        </w:rPr>
        <w:t xml:space="preserve"> affect local</w:t>
      </w:r>
      <w:r w:rsidR="00C53ED9">
        <w:rPr>
          <w:rFonts w:ascii="Times New Roman" w:hAnsi="Times New Roman"/>
          <w:sz w:val="24"/>
          <w:szCs w:val="24"/>
        </w:rPr>
        <w:t xml:space="preserve"> </w:t>
      </w:r>
      <w:r>
        <w:rPr>
          <w:rFonts w:ascii="Times New Roman" w:hAnsi="Times New Roman"/>
          <w:sz w:val="24"/>
          <w:szCs w:val="24"/>
        </w:rPr>
        <w:t xml:space="preserve">socio-economic </w:t>
      </w:r>
      <w:r w:rsidRPr="00701032">
        <w:rPr>
          <w:rFonts w:ascii="Times New Roman" w:hAnsi="Times New Roman"/>
          <w:sz w:val="24"/>
          <w:szCs w:val="24"/>
        </w:rPr>
        <w:t>development</w:t>
      </w:r>
      <w:r>
        <w:rPr>
          <w:rFonts w:ascii="Times New Roman" w:hAnsi="Times New Roman"/>
          <w:sz w:val="24"/>
          <w:szCs w:val="24"/>
        </w:rPr>
        <w:t>. Unlike the Operation Clean Up which exhibited an extreme case of negative contacts between the state and the urban poor –Conventional Housing Schemes remains ultimately responsible for the provision of affordable housing in Zimbabwe (Chihanga ibid</w:t>
      </w:r>
      <w:r w:rsidRPr="00701032">
        <w:rPr>
          <w:rFonts w:ascii="Times New Roman" w:hAnsi="Times New Roman"/>
          <w:sz w:val="24"/>
          <w:szCs w:val="24"/>
        </w:rPr>
        <w:t>:16</w:t>
      </w:r>
      <w:r>
        <w:rPr>
          <w:rFonts w:ascii="Times New Roman" w:hAnsi="Times New Roman"/>
          <w:sz w:val="24"/>
          <w:szCs w:val="24"/>
        </w:rPr>
        <w:t>). Diseases have been noted as prevalent in informal</w:t>
      </w:r>
      <w:r w:rsidRPr="00701032">
        <w:rPr>
          <w:rFonts w:ascii="Times New Roman" w:hAnsi="Times New Roman"/>
          <w:sz w:val="24"/>
          <w:szCs w:val="24"/>
        </w:rPr>
        <w:t xml:space="preserve"> settlement and life revolves around under age prostitution, open drug peddling and mafia-like street gangs.</w:t>
      </w:r>
      <w:r>
        <w:rPr>
          <w:rFonts w:ascii="Times New Roman" w:hAnsi="Times New Roman"/>
          <w:sz w:val="24"/>
          <w:szCs w:val="24"/>
        </w:rPr>
        <w:t xml:space="preserve"> Therefore, in an effort to eradicate these problems </w:t>
      </w:r>
      <w:r w:rsidRPr="00701032">
        <w:rPr>
          <w:rFonts w:ascii="Times New Roman" w:hAnsi="Times New Roman"/>
          <w:sz w:val="24"/>
          <w:szCs w:val="24"/>
        </w:rPr>
        <w:t>Chaeruka and Munzwa (2009</w:t>
      </w:r>
      <w:r>
        <w:rPr>
          <w:rFonts w:ascii="Times New Roman" w:hAnsi="Times New Roman"/>
          <w:sz w:val="24"/>
          <w:szCs w:val="24"/>
        </w:rPr>
        <w:t>:64</w:t>
      </w:r>
      <w:r w:rsidRPr="00701032">
        <w:rPr>
          <w:rFonts w:ascii="Times New Roman" w:hAnsi="Times New Roman"/>
          <w:sz w:val="24"/>
          <w:szCs w:val="24"/>
        </w:rPr>
        <w:t>) came to argue that conventional housing schemes improve the urban livelihoods as it provide dec</w:t>
      </w:r>
      <w:r>
        <w:rPr>
          <w:rFonts w:ascii="Times New Roman" w:hAnsi="Times New Roman"/>
          <w:sz w:val="24"/>
          <w:szCs w:val="24"/>
        </w:rPr>
        <w:t>ent housing with basic services. In fact the Schemes</w:t>
      </w:r>
      <w:r w:rsidRPr="00701032">
        <w:rPr>
          <w:rFonts w:ascii="Times New Roman" w:hAnsi="Times New Roman"/>
          <w:sz w:val="24"/>
          <w:szCs w:val="24"/>
        </w:rPr>
        <w:t xml:space="preserve"> meet the high demand of hou</w:t>
      </w:r>
      <w:r>
        <w:rPr>
          <w:rFonts w:ascii="Times New Roman" w:hAnsi="Times New Roman"/>
          <w:sz w:val="24"/>
          <w:szCs w:val="24"/>
        </w:rPr>
        <w:t xml:space="preserve">sing and formal settlement caused by </w:t>
      </w:r>
      <w:r w:rsidRPr="00701032">
        <w:rPr>
          <w:rFonts w:ascii="Times New Roman" w:hAnsi="Times New Roman"/>
          <w:sz w:val="24"/>
          <w:szCs w:val="24"/>
        </w:rPr>
        <w:t>high urban population emerged because of massive rural urban drift which was likened by Harrison (2008</w:t>
      </w:r>
      <w:r>
        <w:rPr>
          <w:rFonts w:ascii="Times New Roman" w:hAnsi="Times New Roman"/>
          <w:sz w:val="24"/>
          <w:szCs w:val="24"/>
        </w:rPr>
        <w:t>:5</w:t>
      </w:r>
      <w:r w:rsidRPr="00701032">
        <w:rPr>
          <w:rFonts w:ascii="Times New Roman" w:hAnsi="Times New Roman"/>
          <w:sz w:val="24"/>
          <w:szCs w:val="24"/>
        </w:rPr>
        <w:t>) as a form of protest against inequality. In this scenario Toepfer (2006</w:t>
      </w:r>
      <w:r>
        <w:rPr>
          <w:rFonts w:ascii="Times New Roman" w:hAnsi="Times New Roman"/>
          <w:sz w:val="24"/>
          <w:szCs w:val="24"/>
        </w:rPr>
        <w:t>:40</w:t>
      </w:r>
      <w:r w:rsidRPr="00701032">
        <w:rPr>
          <w:rFonts w:ascii="Times New Roman" w:hAnsi="Times New Roman"/>
          <w:sz w:val="24"/>
          <w:szCs w:val="24"/>
        </w:rPr>
        <w:t>) identified housing schemes as strategy to fight against homelessness and squatter settlement caused by African economic hardships for instance caused by the adopted poor policies like the Economic Structural Adjustment Programme (ESAP) and the imposed “illegal economic sanctions” in Zimbabwe led to economic and social decline. All this has been given with the concern to identify the background of the challenges that Local Authority is still facing in an effort to exterminate the sprawling of peri-urban informal settlements and increasing urban poverty.</w:t>
      </w:r>
    </w:p>
    <w:p w:rsidR="00E01B12" w:rsidRPr="00701032" w:rsidRDefault="00E01B12" w:rsidP="00E01B12">
      <w:pPr>
        <w:spacing w:line="480" w:lineRule="auto"/>
        <w:jc w:val="both"/>
        <w:rPr>
          <w:rFonts w:ascii="Times New Roman" w:hAnsi="Times New Roman"/>
          <w:sz w:val="24"/>
          <w:szCs w:val="24"/>
        </w:rPr>
      </w:pPr>
      <w:r>
        <w:rPr>
          <w:rFonts w:ascii="Times New Roman" w:hAnsi="Times New Roman"/>
          <w:sz w:val="24"/>
          <w:szCs w:val="24"/>
        </w:rPr>
        <w:t>L</w:t>
      </w:r>
      <w:r w:rsidRPr="00701032">
        <w:rPr>
          <w:rFonts w:ascii="Times New Roman" w:hAnsi="Times New Roman"/>
          <w:sz w:val="24"/>
          <w:szCs w:val="24"/>
        </w:rPr>
        <w:t xml:space="preserve">egal housing projects are a catalyst for the provision of sanitation, water and other basic human necessities in urban areas. As posted in the Namibian National housing Policy (NNHP) reviewed in July (2009:13) local infrastructure development, housing provision and formal settlement are inseparable variables as the conventional housing schemes will act a pivotal role in integrating these important things that promote sustainable livelihoods especially if the housing schemes manage to eradicate unplanned squatter settlements. In an </w:t>
      </w:r>
      <w:r w:rsidRPr="00701032">
        <w:rPr>
          <w:rFonts w:ascii="Times New Roman" w:hAnsi="Times New Roman"/>
          <w:sz w:val="24"/>
          <w:szCs w:val="24"/>
        </w:rPr>
        <w:lastRenderedPageBreak/>
        <w:t>effort to discuss conventional housing schemes Mangizvo and Dzikiti (2009) in their reprehension to informal settlements posted that the legal settlement projects accelerates local Infrastructure development will in a way that supports urban health renewal through formal housing settlement. The schemes unlock the socio-economic and business opportunity in Zimbabwe urban cities and towns if properly managed. As Tibaijuka (2008) theorized, housing schemes ha</w:t>
      </w:r>
      <w:r>
        <w:rPr>
          <w:rFonts w:ascii="Times New Roman" w:hAnsi="Times New Roman"/>
          <w:sz w:val="24"/>
          <w:szCs w:val="24"/>
        </w:rPr>
        <w:t xml:space="preserve">ve </w:t>
      </w:r>
      <w:r w:rsidRPr="00701032">
        <w:rPr>
          <w:rFonts w:ascii="Times New Roman" w:hAnsi="Times New Roman"/>
          <w:sz w:val="24"/>
          <w:szCs w:val="24"/>
        </w:rPr>
        <w:t>to be discussed without</w:t>
      </w:r>
      <w:r>
        <w:rPr>
          <w:rFonts w:ascii="Times New Roman" w:hAnsi="Times New Roman"/>
          <w:sz w:val="24"/>
          <w:szCs w:val="24"/>
        </w:rPr>
        <w:t xml:space="preserve"> being</w:t>
      </w:r>
      <w:r w:rsidRPr="00701032">
        <w:rPr>
          <w:rFonts w:ascii="Times New Roman" w:hAnsi="Times New Roman"/>
          <w:sz w:val="24"/>
          <w:szCs w:val="24"/>
        </w:rPr>
        <w:t xml:space="preserve"> left out the vital role that the acts and ordinances play when controlling the physical settlement development of the built environment. </w:t>
      </w:r>
    </w:p>
    <w:p w:rsidR="00E01B12" w:rsidRPr="008A0C60" w:rsidRDefault="00E01B12" w:rsidP="00E01B12">
      <w:pPr>
        <w:spacing w:line="480" w:lineRule="auto"/>
        <w:jc w:val="both"/>
        <w:rPr>
          <w:rFonts w:ascii="Times New Roman" w:hAnsi="Times New Roman"/>
          <w:sz w:val="24"/>
          <w:szCs w:val="24"/>
        </w:rPr>
      </w:pPr>
      <w:r>
        <w:rPr>
          <w:rFonts w:ascii="Times New Roman" w:hAnsi="Times New Roman"/>
          <w:sz w:val="24"/>
          <w:szCs w:val="24"/>
        </w:rPr>
        <w:t xml:space="preserve">Mabogunje </w:t>
      </w:r>
      <w:r w:rsidRPr="00701032">
        <w:rPr>
          <w:rFonts w:ascii="Times New Roman" w:hAnsi="Times New Roman"/>
          <w:sz w:val="24"/>
          <w:szCs w:val="24"/>
        </w:rPr>
        <w:t>(2011:28) synthesise</w:t>
      </w:r>
      <w:r>
        <w:rPr>
          <w:rFonts w:ascii="Times New Roman" w:hAnsi="Times New Roman"/>
          <w:sz w:val="24"/>
          <w:szCs w:val="24"/>
        </w:rPr>
        <w:t>s</w:t>
      </w:r>
      <w:r w:rsidRPr="00701032">
        <w:rPr>
          <w:rFonts w:ascii="Times New Roman" w:hAnsi="Times New Roman"/>
          <w:sz w:val="24"/>
          <w:szCs w:val="24"/>
        </w:rPr>
        <w:t xml:space="preserve"> the above arguments as he posted that conventional housing schemes </w:t>
      </w:r>
      <w:r w:rsidRPr="00D153A2">
        <w:rPr>
          <w:rFonts w:ascii="Times New Roman" w:hAnsi="Times New Roman"/>
          <w:sz w:val="24"/>
          <w:szCs w:val="24"/>
        </w:rPr>
        <w:t>are those schemes follow municipal</w:t>
      </w:r>
      <w:r>
        <w:rPr>
          <w:rFonts w:ascii="Times New Roman" w:hAnsi="Times New Roman"/>
          <w:sz w:val="24"/>
          <w:szCs w:val="24"/>
        </w:rPr>
        <w:t xml:space="preserve"> By-laws with </w:t>
      </w:r>
      <w:r w:rsidRPr="00701032">
        <w:rPr>
          <w:rFonts w:ascii="Times New Roman" w:hAnsi="Times New Roman"/>
          <w:sz w:val="24"/>
          <w:szCs w:val="24"/>
        </w:rPr>
        <w:t>similar status in controlling settlem</w:t>
      </w:r>
      <w:r>
        <w:rPr>
          <w:rFonts w:ascii="Times New Roman" w:hAnsi="Times New Roman"/>
          <w:sz w:val="24"/>
          <w:szCs w:val="24"/>
        </w:rPr>
        <w:t xml:space="preserve">ent patterns in urban </w:t>
      </w:r>
      <w:r w:rsidR="00C53ED9">
        <w:rPr>
          <w:rFonts w:ascii="Times New Roman" w:hAnsi="Times New Roman"/>
          <w:sz w:val="24"/>
          <w:szCs w:val="24"/>
        </w:rPr>
        <w:t>areas</w:t>
      </w:r>
      <w:r w:rsidR="00C53ED9" w:rsidRPr="00701032">
        <w:rPr>
          <w:rFonts w:ascii="Times New Roman" w:hAnsi="Times New Roman"/>
          <w:sz w:val="24"/>
          <w:szCs w:val="24"/>
        </w:rPr>
        <w:t>, regulations</w:t>
      </w:r>
      <w:r w:rsidRPr="00701032">
        <w:rPr>
          <w:rFonts w:ascii="Times New Roman" w:hAnsi="Times New Roman"/>
          <w:sz w:val="24"/>
          <w:szCs w:val="24"/>
        </w:rPr>
        <w:t xml:space="preserve"> that are issued by subsidiary legislative authorities such as Local authorities who have the mandate of providing housing for all and formal settlement. Building codes and other rules under the public Health Legislation sets parameters that the conventional housing schemes follow (World Bank; 2009). Therefore the policies under the operating system of these schemes are basis of their definition, several literature like the (UN-Habitat 211.211) national report in Zimbabwe reviewed that the formality of the conventional housing schemes creates an enabling environment since they are responsive to the need for formal settlement and adequate housing</w:t>
      </w:r>
      <w:r>
        <w:rPr>
          <w:rFonts w:ascii="Times New Roman" w:hAnsi="Times New Roman"/>
          <w:sz w:val="24"/>
          <w:szCs w:val="24"/>
        </w:rPr>
        <w:t>.</w:t>
      </w:r>
    </w:p>
    <w:p w:rsidR="00E01B12" w:rsidRPr="00425915" w:rsidRDefault="00E01B12" w:rsidP="00E01B12">
      <w:pPr>
        <w:pStyle w:val="Heading2"/>
        <w:rPr>
          <w:rFonts w:ascii="Times New Roman" w:hAnsi="Times New Roman"/>
          <w:i w:val="0"/>
        </w:rPr>
      </w:pPr>
      <w:bookmarkStart w:id="59" w:name="_Toc387051648"/>
      <w:bookmarkStart w:id="60" w:name="_Toc387052050"/>
      <w:bookmarkStart w:id="61" w:name="_Toc387079043"/>
      <w:r w:rsidRPr="00425915">
        <w:rPr>
          <w:rFonts w:ascii="Times New Roman" w:hAnsi="Times New Roman"/>
          <w:i w:val="0"/>
        </w:rPr>
        <w:t>2.3 INFORMAL SETTLEMENTS</w:t>
      </w:r>
      <w:bookmarkEnd w:id="59"/>
      <w:bookmarkEnd w:id="60"/>
      <w:bookmarkEnd w:id="61"/>
    </w:p>
    <w:p w:rsidR="00E01B12" w:rsidRPr="00701032" w:rsidRDefault="00E01B12" w:rsidP="00E01B12">
      <w:pPr>
        <w:spacing w:line="480" w:lineRule="auto"/>
        <w:jc w:val="both"/>
        <w:rPr>
          <w:rFonts w:ascii="Times New Roman" w:hAnsi="Times New Roman"/>
          <w:b/>
          <w:sz w:val="24"/>
          <w:szCs w:val="24"/>
        </w:rPr>
      </w:pPr>
      <w:r w:rsidRPr="00701032">
        <w:rPr>
          <w:rFonts w:ascii="Times New Roman" w:hAnsi="Times New Roman"/>
          <w:sz w:val="24"/>
          <w:szCs w:val="24"/>
        </w:rPr>
        <w:t>The Informal settlements can also be referred to as shanty settlements or squatter areas. Mudedere (2011) as quoted by Mashoko (2012:201) interpret</w:t>
      </w:r>
      <w:r>
        <w:rPr>
          <w:rFonts w:ascii="Times New Roman" w:hAnsi="Times New Roman"/>
          <w:sz w:val="24"/>
          <w:szCs w:val="24"/>
        </w:rPr>
        <w:t>s that the settlements can be described or analyzed considering</w:t>
      </w:r>
      <w:r w:rsidRPr="00701032">
        <w:rPr>
          <w:rFonts w:ascii="Times New Roman" w:hAnsi="Times New Roman"/>
          <w:sz w:val="24"/>
          <w:szCs w:val="24"/>
        </w:rPr>
        <w:t xml:space="preserve"> the planning </w:t>
      </w:r>
      <w:r>
        <w:rPr>
          <w:rFonts w:ascii="Times New Roman" w:hAnsi="Times New Roman"/>
          <w:sz w:val="24"/>
          <w:szCs w:val="24"/>
        </w:rPr>
        <w:t>and legal framework of the nation</w:t>
      </w:r>
      <w:r w:rsidRPr="00701032">
        <w:rPr>
          <w:rFonts w:ascii="Times New Roman" w:hAnsi="Times New Roman"/>
          <w:sz w:val="24"/>
          <w:szCs w:val="24"/>
        </w:rPr>
        <w:t xml:space="preserve"> were the settlement exists. Mohammed and Mohammed (2005) for the sign</w:t>
      </w:r>
      <w:r>
        <w:rPr>
          <w:rFonts w:ascii="Times New Roman" w:hAnsi="Times New Roman"/>
          <w:sz w:val="24"/>
          <w:szCs w:val="24"/>
        </w:rPr>
        <w:t xml:space="preserve">ificance of study </w:t>
      </w:r>
      <w:r w:rsidRPr="00701032">
        <w:rPr>
          <w:rFonts w:ascii="Times New Roman" w:hAnsi="Times New Roman"/>
          <w:sz w:val="24"/>
          <w:szCs w:val="24"/>
        </w:rPr>
        <w:t>defines Informal settlements as inhabited</w:t>
      </w:r>
      <w:r>
        <w:rPr>
          <w:rFonts w:ascii="Times New Roman" w:hAnsi="Times New Roman"/>
          <w:sz w:val="24"/>
          <w:szCs w:val="24"/>
        </w:rPr>
        <w:t xml:space="preserve"> houses </w:t>
      </w:r>
      <w:r w:rsidRPr="00701032">
        <w:rPr>
          <w:rFonts w:ascii="Times New Roman" w:hAnsi="Times New Roman"/>
          <w:sz w:val="24"/>
          <w:szCs w:val="24"/>
        </w:rPr>
        <w:t>erect</w:t>
      </w:r>
      <w:r>
        <w:rPr>
          <w:rFonts w:ascii="Times New Roman" w:hAnsi="Times New Roman"/>
          <w:sz w:val="24"/>
          <w:szCs w:val="24"/>
        </w:rPr>
        <w:t>ed</w:t>
      </w:r>
      <w:r w:rsidRPr="00701032">
        <w:rPr>
          <w:rFonts w:ascii="Times New Roman" w:hAnsi="Times New Roman"/>
          <w:sz w:val="24"/>
          <w:szCs w:val="24"/>
        </w:rPr>
        <w:t xml:space="preserve"> on “planned” and “unplanned” </w:t>
      </w:r>
      <w:r>
        <w:rPr>
          <w:rFonts w:ascii="Times New Roman" w:hAnsi="Times New Roman"/>
          <w:sz w:val="24"/>
          <w:szCs w:val="24"/>
        </w:rPr>
        <w:t xml:space="preserve">locality </w:t>
      </w:r>
      <w:r>
        <w:rPr>
          <w:rFonts w:ascii="Times New Roman" w:hAnsi="Times New Roman"/>
          <w:sz w:val="24"/>
          <w:szCs w:val="24"/>
        </w:rPr>
        <w:lastRenderedPageBreak/>
        <w:t>without legal</w:t>
      </w:r>
      <w:r w:rsidRPr="00701032">
        <w:rPr>
          <w:rFonts w:ascii="Times New Roman" w:hAnsi="Times New Roman"/>
          <w:sz w:val="24"/>
          <w:szCs w:val="24"/>
        </w:rPr>
        <w:t xml:space="preserve"> planning authorization. The</w:t>
      </w:r>
      <w:r>
        <w:rPr>
          <w:rFonts w:ascii="Times New Roman" w:hAnsi="Times New Roman"/>
          <w:sz w:val="24"/>
          <w:szCs w:val="24"/>
        </w:rPr>
        <w:t xml:space="preserve"> settlements consisting poor quality houses nucleated without proper roads and sanitation.</w:t>
      </w:r>
      <w:r w:rsidRPr="00701032">
        <w:rPr>
          <w:rFonts w:ascii="Times New Roman" w:hAnsi="Times New Roman"/>
          <w:sz w:val="24"/>
          <w:szCs w:val="24"/>
        </w:rPr>
        <w:t xml:space="preserve"> The demographic phenomenon of urbanisation is </w:t>
      </w:r>
      <w:r>
        <w:rPr>
          <w:rFonts w:ascii="Times New Roman" w:hAnsi="Times New Roman"/>
          <w:sz w:val="24"/>
          <w:szCs w:val="24"/>
        </w:rPr>
        <w:t xml:space="preserve">a driving force for the </w:t>
      </w:r>
      <w:r w:rsidRPr="00701032">
        <w:rPr>
          <w:rFonts w:ascii="Times New Roman" w:hAnsi="Times New Roman"/>
          <w:sz w:val="24"/>
          <w:szCs w:val="24"/>
        </w:rPr>
        <w:t>rapidly increasing of illegal settlement</w:t>
      </w:r>
      <w:r>
        <w:rPr>
          <w:rFonts w:ascii="Times New Roman" w:hAnsi="Times New Roman"/>
          <w:sz w:val="24"/>
          <w:szCs w:val="24"/>
        </w:rPr>
        <w:t>s in the</w:t>
      </w:r>
      <w:r w:rsidRPr="00701032">
        <w:rPr>
          <w:rFonts w:ascii="Times New Roman" w:hAnsi="Times New Roman"/>
          <w:sz w:val="24"/>
          <w:szCs w:val="24"/>
        </w:rPr>
        <w:t xml:space="preserve"> periphery</w:t>
      </w:r>
      <w:r>
        <w:rPr>
          <w:rFonts w:ascii="Times New Roman" w:hAnsi="Times New Roman"/>
          <w:sz w:val="24"/>
          <w:szCs w:val="24"/>
        </w:rPr>
        <w:t xml:space="preserve"> or centre</w:t>
      </w:r>
      <w:r w:rsidRPr="00701032">
        <w:rPr>
          <w:rFonts w:ascii="Times New Roman" w:hAnsi="Times New Roman"/>
          <w:sz w:val="24"/>
          <w:szCs w:val="24"/>
        </w:rPr>
        <w:t xml:space="preserve"> of the city(GoZ 2007).</w:t>
      </w:r>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 xml:space="preserve">These informal settlements usually exist due to unavailability of affordable housing </w:t>
      </w:r>
      <w:r>
        <w:rPr>
          <w:rFonts w:ascii="Times New Roman" w:hAnsi="Times New Roman"/>
          <w:sz w:val="24"/>
          <w:szCs w:val="24"/>
        </w:rPr>
        <w:t>and formal schemes that support</w:t>
      </w:r>
      <w:r w:rsidRPr="00701032">
        <w:rPr>
          <w:rFonts w:ascii="Times New Roman" w:hAnsi="Times New Roman"/>
          <w:sz w:val="24"/>
          <w:szCs w:val="24"/>
        </w:rPr>
        <w:t xml:space="preserve"> provision of community basic infrastructure. Roth and Sukume (2003:92) argue that “quality land administration is machinery that helps local authorities to eradicate informal settlements.” Thus poor settlement management in African developing nations can be a reason for the sprawling and exploding tract of poorly built and inadequately serviced residential quarters (Mabogunje 2003:2)</w:t>
      </w:r>
      <w:r>
        <w:rPr>
          <w:rFonts w:ascii="Times New Roman" w:hAnsi="Times New Roman"/>
          <w:sz w:val="24"/>
          <w:szCs w:val="24"/>
        </w:rPr>
        <w:t xml:space="preserve"> as quoted in by (</w:t>
      </w:r>
      <w:hyperlink r:id="rId16" w:history="1">
        <w:r w:rsidRPr="00F04AD1">
          <w:rPr>
            <w:rStyle w:val="Hyperlink"/>
            <w:rFonts w:ascii="Times New Roman" w:hAnsi="Times New Roman"/>
            <w:sz w:val="24"/>
            <w:szCs w:val="24"/>
          </w:rPr>
          <w:t>www.necang.org.com</w:t>
        </w:r>
      </w:hyperlink>
      <w:r>
        <w:rPr>
          <w:rFonts w:ascii="Times New Roman" w:hAnsi="Times New Roman"/>
          <w:sz w:val="24"/>
          <w:szCs w:val="24"/>
        </w:rPr>
        <w:t xml:space="preserve"> accessed on 17 March 2014)</w:t>
      </w:r>
      <w:r w:rsidRPr="00701032">
        <w:rPr>
          <w:rFonts w:ascii="Times New Roman" w:hAnsi="Times New Roman"/>
          <w:sz w:val="24"/>
          <w:szCs w:val="24"/>
        </w:rPr>
        <w:t>.This means these scantily built houses will  in turn extended into expansive shanty towns that</w:t>
      </w:r>
      <w:r>
        <w:rPr>
          <w:rFonts w:ascii="Times New Roman" w:hAnsi="Times New Roman"/>
          <w:sz w:val="24"/>
          <w:szCs w:val="24"/>
        </w:rPr>
        <w:t xml:space="preserve"> will provide</w:t>
      </w:r>
      <w:r w:rsidRPr="00701032">
        <w:rPr>
          <w:rFonts w:ascii="Times New Roman" w:hAnsi="Times New Roman"/>
          <w:sz w:val="24"/>
          <w:szCs w:val="24"/>
        </w:rPr>
        <w:t xml:space="preserve"> rudimentary shelter  with several c</w:t>
      </w:r>
      <w:r>
        <w:rPr>
          <w:rFonts w:ascii="Times New Roman" w:hAnsi="Times New Roman"/>
          <w:sz w:val="24"/>
          <w:szCs w:val="24"/>
        </w:rPr>
        <w:t xml:space="preserve">ore characteristics </w:t>
      </w:r>
      <w:r w:rsidR="00C53ED9">
        <w:rPr>
          <w:rFonts w:ascii="Times New Roman" w:hAnsi="Times New Roman"/>
          <w:sz w:val="24"/>
          <w:szCs w:val="24"/>
        </w:rPr>
        <w:t>including</w:t>
      </w:r>
      <w:r w:rsidR="00C53ED9" w:rsidRPr="00701032">
        <w:rPr>
          <w:rFonts w:ascii="Times New Roman" w:hAnsi="Times New Roman"/>
          <w:sz w:val="24"/>
          <w:szCs w:val="24"/>
        </w:rPr>
        <w:t>; homes</w:t>
      </w:r>
      <w:r w:rsidRPr="00701032">
        <w:rPr>
          <w:rFonts w:ascii="Times New Roman" w:hAnsi="Times New Roman"/>
          <w:sz w:val="24"/>
          <w:szCs w:val="24"/>
        </w:rPr>
        <w:t xml:space="preserve"> temporar</w:t>
      </w:r>
      <w:r>
        <w:rPr>
          <w:rFonts w:ascii="Times New Roman" w:hAnsi="Times New Roman"/>
          <w:sz w:val="24"/>
          <w:szCs w:val="24"/>
        </w:rPr>
        <w:t>il</w:t>
      </w:r>
      <w:r w:rsidRPr="00701032">
        <w:rPr>
          <w:rFonts w:ascii="Times New Roman" w:hAnsi="Times New Roman"/>
          <w:sz w:val="24"/>
          <w:szCs w:val="24"/>
        </w:rPr>
        <w:t xml:space="preserve">y built with poles and dagga, settlements that are unserviced and mostly occupied by people living in situations of poverty. In support of what resembles informal settlements Sietchiping (2010) revealed that informal settling involves overcrowding, </w:t>
      </w:r>
      <w:r>
        <w:rPr>
          <w:rFonts w:ascii="Times New Roman" w:hAnsi="Times New Roman"/>
          <w:sz w:val="24"/>
          <w:szCs w:val="24"/>
        </w:rPr>
        <w:t>declining</w:t>
      </w:r>
      <w:r w:rsidRPr="00701032">
        <w:rPr>
          <w:rFonts w:ascii="Times New Roman" w:hAnsi="Times New Roman"/>
          <w:sz w:val="24"/>
          <w:szCs w:val="24"/>
        </w:rPr>
        <w:t xml:space="preserve">, timidity, deficiency or inadequate essential amenities. In fact the environment in these settlements endangers the health, success, security or moral </w:t>
      </w:r>
      <w:r>
        <w:rPr>
          <w:rFonts w:ascii="Times New Roman" w:hAnsi="Times New Roman"/>
          <w:sz w:val="24"/>
          <w:szCs w:val="24"/>
        </w:rPr>
        <w:t xml:space="preserve">values </w:t>
      </w:r>
      <w:r w:rsidRPr="00701032">
        <w:rPr>
          <w:rFonts w:ascii="Times New Roman" w:hAnsi="Times New Roman"/>
          <w:sz w:val="24"/>
          <w:szCs w:val="24"/>
        </w:rPr>
        <w:t>of the residents and the society</w:t>
      </w:r>
      <w:r w:rsidR="00C53ED9">
        <w:rPr>
          <w:rFonts w:ascii="Times New Roman" w:hAnsi="Times New Roman"/>
          <w:sz w:val="24"/>
          <w:szCs w:val="24"/>
        </w:rPr>
        <w:t xml:space="preserve"> </w:t>
      </w:r>
      <w:r w:rsidRPr="00701032">
        <w:rPr>
          <w:rFonts w:ascii="Times New Roman" w:hAnsi="Times New Roman"/>
          <w:sz w:val="24"/>
          <w:szCs w:val="24"/>
        </w:rPr>
        <w:t xml:space="preserve">being </w:t>
      </w:r>
      <w:r>
        <w:rPr>
          <w:rFonts w:ascii="Times New Roman" w:hAnsi="Times New Roman"/>
          <w:sz w:val="24"/>
          <w:szCs w:val="24"/>
        </w:rPr>
        <w:t>as the place discredited for human settlements</w:t>
      </w:r>
      <w:r w:rsidRPr="00701032">
        <w:rPr>
          <w:rFonts w:ascii="Times New Roman" w:hAnsi="Times New Roman"/>
          <w:sz w:val="24"/>
          <w:szCs w:val="24"/>
        </w:rPr>
        <w:t>.</w:t>
      </w:r>
    </w:p>
    <w:p w:rsidR="00E01B12" w:rsidRPr="00425915" w:rsidRDefault="00E01B12" w:rsidP="00E01B12">
      <w:pPr>
        <w:pStyle w:val="Heading2"/>
        <w:rPr>
          <w:rFonts w:ascii="Times New Roman" w:hAnsi="Times New Roman"/>
          <w:i w:val="0"/>
        </w:rPr>
      </w:pPr>
      <w:bookmarkStart w:id="62" w:name="_Toc387051649"/>
      <w:bookmarkStart w:id="63" w:name="_Toc387052051"/>
      <w:bookmarkStart w:id="64" w:name="_Toc387079044"/>
      <w:r w:rsidRPr="00425915">
        <w:rPr>
          <w:rFonts w:ascii="Times New Roman" w:hAnsi="Times New Roman"/>
          <w:i w:val="0"/>
        </w:rPr>
        <w:t>2.4 SECURITY OF TENURE</w:t>
      </w:r>
      <w:bookmarkEnd w:id="62"/>
      <w:bookmarkEnd w:id="63"/>
      <w:bookmarkEnd w:id="64"/>
    </w:p>
    <w:p w:rsidR="00E01B12" w:rsidRPr="00701032" w:rsidRDefault="00E01B12" w:rsidP="00E01B12">
      <w:pPr>
        <w:spacing w:line="480" w:lineRule="auto"/>
        <w:jc w:val="both"/>
        <w:rPr>
          <w:rFonts w:ascii="Times New Roman" w:hAnsi="Times New Roman"/>
          <w:sz w:val="24"/>
          <w:szCs w:val="24"/>
        </w:rPr>
      </w:pPr>
      <w:r>
        <w:rPr>
          <w:rFonts w:ascii="Times New Roman" w:hAnsi="Times New Roman"/>
          <w:sz w:val="24"/>
          <w:szCs w:val="24"/>
        </w:rPr>
        <w:t xml:space="preserve">Secure tenure has been reviewed as </w:t>
      </w:r>
      <w:r w:rsidRPr="00701032">
        <w:rPr>
          <w:rFonts w:ascii="Times New Roman" w:hAnsi="Times New Roman"/>
          <w:sz w:val="24"/>
          <w:szCs w:val="24"/>
        </w:rPr>
        <w:t>one of the prerequisite needs to be understood theoretically especially when Local Authorities in</w:t>
      </w:r>
      <w:r>
        <w:rPr>
          <w:rFonts w:ascii="Times New Roman" w:hAnsi="Times New Roman"/>
          <w:sz w:val="24"/>
          <w:szCs w:val="24"/>
        </w:rPr>
        <w:t xml:space="preserve"> Zimbabwe claim to respect the International Human R</w:t>
      </w:r>
      <w:r w:rsidRPr="00701032">
        <w:rPr>
          <w:rFonts w:ascii="Times New Roman" w:hAnsi="Times New Roman"/>
          <w:sz w:val="24"/>
          <w:szCs w:val="24"/>
        </w:rPr>
        <w:t xml:space="preserve">ights </w:t>
      </w:r>
      <w:r>
        <w:rPr>
          <w:rFonts w:ascii="Times New Roman" w:hAnsi="Times New Roman"/>
          <w:sz w:val="24"/>
          <w:szCs w:val="24"/>
        </w:rPr>
        <w:t xml:space="preserve">and </w:t>
      </w:r>
      <w:r w:rsidRPr="00701032">
        <w:rPr>
          <w:rFonts w:ascii="Times New Roman" w:hAnsi="Times New Roman"/>
          <w:sz w:val="24"/>
          <w:szCs w:val="24"/>
        </w:rPr>
        <w:t>law</w:t>
      </w:r>
      <w:r>
        <w:rPr>
          <w:rFonts w:ascii="Times New Roman" w:hAnsi="Times New Roman"/>
          <w:sz w:val="24"/>
          <w:szCs w:val="24"/>
        </w:rPr>
        <w:t>s</w:t>
      </w:r>
      <w:r w:rsidRPr="00701032">
        <w:rPr>
          <w:rFonts w:ascii="Times New Roman" w:hAnsi="Times New Roman"/>
          <w:sz w:val="24"/>
          <w:szCs w:val="24"/>
        </w:rPr>
        <w:t xml:space="preserve"> on decent settlement</w:t>
      </w:r>
      <w:r>
        <w:rPr>
          <w:rFonts w:ascii="Times New Roman" w:hAnsi="Times New Roman"/>
          <w:sz w:val="24"/>
          <w:szCs w:val="24"/>
        </w:rPr>
        <w:t>s whilst left several urban poor vulnerable to property or land rights</w:t>
      </w:r>
      <w:r w:rsidRPr="00701032">
        <w:rPr>
          <w:rFonts w:ascii="Times New Roman" w:hAnsi="Times New Roman"/>
          <w:sz w:val="24"/>
          <w:szCs w:val="24"/>
        </w:rPr>
        <w:t>.</w:t>
      </w:r>
      <w:r>
        <w:rPr>
          <w:rFonts w:ascii="Times New Roman" w:hAnsi="Times New Roman"/>
          <w:sz w:val="24"/>
          <w:szCs w:val="24"/>
        </w:rPr>
        <w:t xml:space="preserve"> The security of tenure issue requires clarification especially on the basis of how it affects settlements upgrading in urban areas. The UN-Habitat (2007:44) as quoted by </w:t>
      </w:r>
      <w:r w:rsidRPr="00701032">
        <w:rPr>
          <w:rFonts w:ascii="Times New Roman" w:hAnsi="Times New Roman"/>
          <w:sz w:val="24"/>
          <w:szCs w:val="24"/>
        </w:rPr>
        <w:t>Augustinus and Benschop (</w:t>
      </w:r>
      <w:r>
        <w:rPr>
          <w:rFonts w:ascii="Times New Roman" w:hAnsi="Times New Roman"/>
          <w:sz w:val="24"/>
          <w:szCs w:val="24"/>
        </w:rPr>
        <w:t>2011:1</w:t>
      </w:r>
      <w:r w:rsidRPr="00701032">
        <w:rPr>
          <w:rFonts w:ascii="Times New Roman" w:hAnsi="Times New Roman"/>
          <w:sz w:val="24"/>
          <w:szCs w:val="24"/>
        </w:rPr>
        <w:t xml:space="preserve">3) describe tenure security </w:t>
      </w:r>
      <w:r w:rsidRPr="00701032">
        <w:rPr>
          <w:rFonts w:ascii="Times New Roman" w:hAnsi="Times New Roman"/>
          <w:sz w:val="24"/>
          <w:szCs w:val="24"/>
        </w:rPr>
        <w:lastRenderedPageBreak/>
        <w:t xml:space="preserve">in relation to other six aspects such as a) availability of services, materials, facilities and infrastructure b) affordability c) habitability d) accessibility e) location and f) cultural adequacy. In this case it of great importance in this study for one to understand </w:t>
      </w:r>
      <w:r>
        <w:rPr>
          <w:rFonts w:ascii="Times New Roman" w:hAnsi="Times New Roman"/>
          <w:sz w:val="24"/>
          <w:szCs w:val="24"/>
        </w:rPr>
        <w:t>that the loopholes that Conventional Housing Schemes left especially when informal settlers are</w:t>
      </w:r>
      <w:r w:rsidRPr="00701032">
        <w:rPr>
          <w:rFonts w:ascii="Times New Roman" w:hAnsi="Times New Roman"/>
          <w:sz w:val="24"/>
          <w:szCs w:val="24"/>
        </w:rPr>
        <w:t xml:space="preserve"> relocated </w:t>
      </w:r>
      <w:r>
        <w:rPr>
          <w:rFonts w:ascii="Times New Roman" w:hAnsi="Times New Roman"/>
          <w:sz w:val="24"/>
          <w:szCs w:val="24"/>
        </w:rPr>
        <w:t>which involves lack of</w:t>
      </w:r>
      <w:r w:rsidRPr="00701032">
        <w:rPr>
          <w:rFonts w:ascii="Times New Roman" w:hAnsi="Times New Roman"/>
          <w:sz w:val="24"/>
          <w:szCs w:val="24"/>
        </w:rPr>
        <w:t xml:space="preserve"> property title for security purposes. </w:t>
      </w:r>
      <w:r>
        <w:rPr>
          <w:rFonts w:ascii="Times New Roman" w:hAnsi="Times New Roman"/>
          <w:sz w:val="24"/>
          <w:szCs w:val="24"/>
        </w:rPr>
        <w:t xml:space="preserve">The </w:t>
      </w:r>
      <w:r w:rsidRPr="00701032">
        <w:rPr>
          <w:rFonts w:ascii="Times New Roman" w:hAnsi="Times New Roman"/>
          <w:sz w:val="24"/>
          <w:szCs w:val="24"/>
        </w:rPr>
        <w:t>fo</w:t>
      </w:r>
      <w:r>
        <w:rPr>
          <w:rFonts w:ascii="Times New Roman" w:hAnsi="Times New Roman"/>
          <w:sz w:val="24"/>
          <w:szCs w:val="24"/>
        </w:rPr>
        <w:t xml:space="preserve">rmal settlements registration for </w:t>
      </w:r>
      <w:r w:rsidRPr="00701032">
        <w:rPr>
          <w:rFonts w:ascii="Times New Roman" w:hAnsi="Times New Roman"/>
          <w:sz w:val="24"/>
          <w:szCs w:val="24"/>
        </w:rPr>
        <w:t>land rights from formal cadasters and local authorities are a viable option to substantive secure tenure that can be a pull factor that attract several stakeholders and even the homeless informal settlers to prop up the efforts that local authorities made through legal housing schemes.</w:t>
      </w:r>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In several urban local areas issues of home ownership is one of the best practices when it comes to human formal settlement and eradication of unplanned squatter settlements. (Government of Zimbabwe GoZ: 2008).Through legal housing schemes Muderere (2011</w:t>
      </w:r>
      <w:r>
        <w:rPr>
          <w:rFonts w:ascii="Times New Roman" w:hAnsi="Times New Roman"/>
          <w:sz w:val="24"/>
          <w:szCs w:val="24"/>
        </w:rPr>
        <w:t>:102</w:t>
      </w:r>
      <w:r w:rsidRPr="00701032">
        <w:rPr>
          <w:rFonts w:ascii="Times New Roman" w:hAnsi="Times New Roman"/>
          <w:sz w:val="24"/>
          <w:szCs w:val="24"/>
        </w:rPr>
        <w:t>) noted that they will be a given basic tenure security to residents in a flexible and transparent manner. Basically, they is unpleasant ownership, lawful safety</w:t>
      </w:r>
      <w:r>
        <w:rPr>
          <w:rFonts w:ascii="Times New Roman" w:hAnsi="Times New Roman"/>
          <w:sz w:val="24"/>
          <w:szCs w:val="24"/>
        </w:rPr>
        <w:t xml:space="preserve"> against forceful evictions and </w:t>
      </w:r>
      <w:r w:rsidRPr="00701032">
        <w:rPr>
          <w:rFonts w:ascii="Times New Roman" w:hAnsi="Times New Roman"/>
          <w:sz w:val="24"/>
          <w:szCs w:val="24"/>
        </w:rPr>
        <w:t>tenancy rights with legal documents secure the individual ownership ,therefore being the merits that will encourage informal settlers to acknowledge formal settlement than illegal squatting. In areas like Guinea-Bissau, Kenya and P</w:t>
      </w:r>
      <w:r>
        <w:rPr>
          <w:rFonts w:ascii="Times New Roman" w:hAnsi="Times New Roman"/>
          <w:sz w:val="24"/>
          <w:szCs w:val="24"/>
        </w:rPr>
        <w:t xml:space="preserve">akistan people faces difficulties in aiming to secure stands possession </w:t>
      </w:r>
      <w:r w:rsidRPr="00701032">
        <w:rPr>
          <w:rFonts w:ascii="Times New Roman" w:hAnsi="Times New Roman"/>
          <w:sz w:val="24"/>
          <w:szCs w:val="24"/>
        </w:rPr>
        <w:t xml:space="preserve">are given a </w:t>
      </w:r>
      <w:r w:rsidRPr="00701032">
        <w:rPr>
          <w:rFonts w:ascii="Times New Roman" w:hAnsi="Times New Roman"/>
          <w:i/>
          <w:sz w:val="24"/>
          <w:szCs w:val="24"/>
        </w:rPr>
        <w:t>step by step</w:t>
      </w:r>
      <w:r>
        <w:rPr>
          <w:rFonts w:ascii="Times New Roman" w:hAnsi="Times New Roman"/>
          <w:sz w:val="24"/>
          <w:szCs w:val="24"/>
        </w:rPr>
        <w:t>, augmentation</w:t>
      </w:r>
      <w:r w:rsidRPr="00701032">
        <w:rPr>
          <w:rFonts w:ascii="Times New Roman" w:hAnsi="Times New Roman"/>
          <w:sz w:val="24"/>
          <w:szCs w:val="24"/>
        </w:rPr>
        <w:t xml:space="preserve"> opportunity from apparent secure occupancy to legalization (World Bank, 2013).Therefore, in an effort to eradicate informal settlements they are largely sundry challenges that involves resistance from the informal settlers themselves-disallowing the relocation methods  as residents in developing nation denied the tiresome processing of records before they are recognised as formal settlers.</w:t>
      </w:r>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UN-Habitat (2008) noted that in several years’ intercontinental covenant</w:t>
      </w:r>
      <w:r>
        <w:rPr>
          <w:rFonts w:ascii="Times New Roman" w:hAnsi="Times New Roman"/>
          <w:sz w:val="24"/>
          <w:szCs w:val="24"/>
        </w:rPr>
        <w:t>s</w:t>
      </w:r>
      <w:r w:rsidRPr="00701032">
        <w:rPr>
          <w:rFonts w:ascii="Times New Roman" w:hAnsi="Times New Roman"/>
          <w:sz w:val="24"/>
          <w:szCs w:val="24"/>
        </w:rPr>
        <w:t xml:space="preserve"> on human rights and localconstitutional rightshave came to significance in Zimbabwe</w:t>
      </w:r>
      <w:r>
        <w:rPr>
          <w:rFonts w:ascii="Times New Roman" w:hAnsi="Times New Roman"/>
          <w:sz w:val="24"/>
          <w:szCs w:val="24"/>
        </w:rPr>
        <w:t>an</w:t>
      </w:r>
      <w:r w:rsidRPr="00701032">
        <w:rPr>
          <w:rFonts w:ascii="Times New Roman" w:hAnsi="Times New Roman"/>
          <w:sz w:val="24"/>
          <w:szCs w:val="24"/>
        </w:rPr>
        <w:t xml:space="preserve"> Local Authorities </w:t>
      </w:r>
      <w:r w:rsidRPr="00701032">
        <w:rPr>
          <w:rFonts w:ascii="Times New Roman" w:hAnsi="Times New Roman"/>
          <w:sz w:val="24"/>
          <w:szCs w:val="24"/>
        </w:rPr>
        <w:lastRenderedPageBreak/>
        <w:t>practices and experiences especially were the issues of human informal settlement are denied in a way that is not violent but respectful to human dignity that is through the provision of formal housing. As supported by Chirisa (2009</w:t>
      </w:r>
      <w:r>
        <w:rPr>
          <w:rFonts w:ascii="Times New Roman" w:hAnsi="Times New Roman"/>
          <w:sz w:val="24"/>
          <w:szCs w:val="24"/>
        </w:rPr>
        <w:t>:41</w:t>
      </w:r>
      <w:r w:rsidRPr="00701032">
        <w:rPr>
          <w:rFonts w:ascii="Times New Roman" w:hAnsi="Times New Roman"/>
          <w:sz w:val="24"/>
          <w:szCs w:val="24"/>
        </w:rPr>
        <w:t>) understanding issues of tenure security is essential for the systematic attempt to eradicate informal settlement through legal (conventional) housing schemes. The reason behind the appreciation of formal settlement rooted from secure tenure a panacea for quality urban planning and health renewal. Mafia et al (2010</w:t>
      </w:r>
      <w:r>
        <w:rPr>
          <w:rFonts w:ascii="Times New Roman" w:hAnsi="Times New Roman"/>
          <w:sz w:val="24"/>
          <w:szCs w:val="24"/>
        </w:rPr>
        <w:t>:228</w:t>
      </w:r>
      <w:r w:rsidRPr="00701032">
        <w:rPr>
          <w:rFonts w:ascii="Times New Roman" w:hAnsi="Times New Roman"/>
          <w:sz w:val="24"/>
          <w:szCs w:val="24"/>
        </w:rPr>
        <w:t>) stated that municipalities make use of conventional housing schemes in promoting security of tenure as they provide housing for all. Initially, they are challenges that Local authorities faced since 2005 in Zimbabwe as the planning and housing standards meant to promote better quality dwelling environments tend to achieve the exact opposite due to misunderstanding of security of tenure in formal settlement as compared to the existing informal settlement in urban areas (UN-Habitat report 2012</w:t>
      </w:r>
      <w:r>
        <w:rPr>
          <w:rFonts w:ascii="Times New Roman" w:hAnsi="Times New Roman"/>
          <w:sz w:val="24"/>
          <w:szCs w:val="24"/>
        </w:rPr>
        <w:t>:90</w:t>
      </w:r>
      <w:r w:rsidRPr="00701032">
        <w:rPr>
          <w:rFonts w:ascii="Times New Roman" w:hAnsi="Times New Roman"/>
          <w:sz w:val="24"/>
          <w:szCs w:val="24"/>
        </w:rPr>
        <w:t>).</w:t>
      </w:r>
    </w:p>
    <w:p w:rsidR="00E01B12" w:rsidRPr="00425915" w:rsidRDefault="00E01B12" w:rsidP="00E01B12">
      <w:pPr>
        <w:pStyle w:val="Heading2"/>
        <w:rPr>
          <w:rFonts w:ascii="Times New Roman" w:hAnsi="Times New Roman"/>
          <w:i w:val="0"/>
        </w:rPr>
      </w:pPr>
      <w:bookmarkStart w:id="65" w:name="_Toc387051650"/>
      <w:bookmarkStart w:id="66" w:name="_Toc387052052"/>
      <w:bookmarkStart w:id="67" w:name="_Toc387079045"/>
      <w:r w:rsidRPr="00425915">
        <w:rPr>
          <w:rFonts w:ascii="Times New Roman" w:hAnsi="Times New Roman"/>
          <w:i w:val="0"/>
        </w:rPr>
        <w:t>2.5 HOUSING CRISIS AND URBAN INFORMAL SETTLEMENT</w:t>
      </w:r>
      <w:r>
        <w:rPr>
          <w:rFonts w:ascii="Times New Roman" w:hAnsi="Times New Roman"/>
          <w:i w:val="0"/>
        </w:rPr>
        <w:t>S</w:t>
      </w:r>
      <w:bookmarkEnd w:id="65"/>
      <w:bookmarkEnd w:id="66"/>
      <w:bookmarkEnd w:id="67"/>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According to Machingauta et al (2012</w:t>
      </w:r>
      <w:r>
        <w:rPr>
          <w:rFonts w:ascii="Times New Roman" w:hAnsi="Times New Roman"/>
          <w:sz w:val="24"/>
          <w:szCs w:val="24"/>
        </w:rPr>
        <w:t>:51</w:t>
      </w:r>
      <w:r w:rsidRPr="00701032">
        <w:rPr>
          <w:rFonts w:ascii="Times New Roman" w:hAnsi="Times New Roman"/>
          <w:sz w:val="24"/>
          <w:szCs w:val="24"/>
        </w:rPr>
        <w:t>) all legal housing schemes employed by the municipalities have not been able to subdue the increa</w:t>
      </w:r>
      <w:r>
        <w:rPr>
          <w:rFonts w:ascii="Times New Roman" w:hAnsi="Times New Roman"/>
          <w:sz w:val="24"/>
          <w:szCs w:val="24"/>
        </w:rPr>
        <w:t>sing Informal settlements</w:t>
      </w:r>
      <w:r w:rsidRPr="00701032">
        <w:rPr>
          <w:rFonts w:ascii="Times New Roman" w:hAnsi="Times New Roman"/>
          <w:sz w:val="24"/>
          <w:szCs w:val="24"/>
        </w:rPr>
        <w:t xml:space="preserve">. </w:t>
      </w:r>
      <w:r>
        <w:rPr>
          <w:rFonts w:ascii="Times New Roman" w:hAnsi="Times New Roman"/>
          <w:sz w:val="24"/>
          <w:szCs w:val="24"/>
        </w:rPr>
        <w:t xml:space="preserve">Therefore, </w:t>
      </w:r>
      <w:r w:rsidRPr="00701032">
        <w:rPr>
          <w:rFonts w:ascii="Times New Roman" w:hAnsi="Times New Roman"/>
          <w:sz w:val="24"/>
          <w:szCs w:val="24"/>
        </w:rPr>
        <w:t>as Tibaijuka (2009</w:t>
      </w:r>
      <w:r>
        <w:rPr>
          <w:rFonts w:ascii="Times New Roman" w:hAnsi="Times New Roman"/>
          <w:sz w:val="24"/>
          <w:szCs w:val="24"/>
        </w:rPr>
        <w:t>:133</w:t>
      </w:r>
      <w:r w:rsidRPr="00701032">
        <w:rPr>
          <w:rFonts w:ascii="Times New Roman" w:hAnsi="Times New Roman"/>
          <w:sz w:val="24"/>
          <w:szCs w:val="24"/>
        </w:rPr>
        <w:t xml:space="preserve">) exposed, inadequate housing provision resulted into the explosion of various substandard shelter system around cities, were urban formal settlement and housing provision has </w:t>
      </w:r>
      <w:r>
        <w:rPr>
          <w:rFonts w:ascii="Times New Roman" w:hAnsi="Times New Roman"/>
          <w:sz w:val="24"/>
          <w:szCs w:val="24"/>
        </w:rPr>
        <w:t xml:space="preserve">not </w:t>
      </w:r>
      <w:r w:rsidRPr="00701032">
        <w:rPr>
          <w:rFonts w:ascii="Times New Roman" w:hAnsi="Times New Roman"/>
          <w:sz w:val="24"/>
          <w:szCs w:val="24"/>
        </w:rPr>
        <w:t>been attributed to rapid urban population growth</w:t>
      </w:r>
      <w:r>
        <w:rPr>
          <w:rFonts w:ascii="Times New Roman" w:hAnsi="Times New Roman"/>
          <w:sz w:val="24"/>
          <w:szCs w:val="24"/>
        </w:rPr>
        <w:t xml:space="preserve">. Urbanisation is a </w:t>
      </w:r>
      <w:r w:rsidRPr="00701032">
        <w:rPr>
          <w:rFonts w:ascii="Times New Roman" w:hAnsi="Times New Roman"/>
          <w:sz w:val="24"/>
          <w:szCs w:val="24"/>
        </w:rPr>
        <w:t>product that Mashoko (2012:203) noted as a creation of natural increase and rural-urban migration resulting in suffocation of central and local government resources to meet the housing demand through legal schemes initiation.</w:t>
      </w:r>
      <w:r>
        <w:rPr>
          <w:rFonts w:ascii="Times New Roman" w:hAnsi="Times New Roman"/>
          <w:sz w:val="24"/>
          <w:szCs w:val="24"/>
        </w:rPr>
        <w:t xml:space="preserve"> This emerged as a result of mismatch between housing supply and demandhence causing </w:t>
      </w:r>
      <w:r w:rsidRPr="00701032">
        <w:rPr>
          <w:rFonts w:ascii="Times New Roman" w:hAnsi="Times New Roman"/>
          <w:sz w:val="24"/>
          <w:szCs w:val="24"/>
        </w:rPr>
        <w:t xml:space="preserve">increasing informal settlement </w:t>
      </w:r>
      <w:r>
        <w:rPr>
          <w:rFonts w:ascii="Times New Roman" w:hAnsi="Times New Roman"/>
          <w:sz w:val="24"/>
          <w:szCs w:val="24"/>
        </w:rPr>
        <w:t xml:space="preserve">that several </w:t>
      </w:r>
      <w:r w:rsidRPr="00701032">
        <w:rPr>
          <w:rFonts w:ascii="Times New Roman" w:hAnsi="Times New Roman"/>
          <w:sz w:val="24"/>
          <w:szCs w:val="24"/>
        </w:rPr>
        <w:t>local authorities a</w:t>
      </w:r>
      <w:r>
        <w:rPr>
          <w:rFonts w:ascii="Times New Roman" w:hAnsi="Times New Roman"/>
          <w:sz w:val="24"/>
          <w:szCs w:val="24"/>
        </w:rPr>
        <w:t>re aiming to eradicate through Conventional Housing S</w:t>
      </w:r>
      <w:r w:rsidRPr="00701032">
        <w:rPr>
          <w:rFonts w:ascii="Times New Roman" w:hAnsi="Times New Roman"/>
          <w:sz w:val="24"/>
          <w:szCs w:val="24"/>
        </w:rPr>
        <w:t>chemes</w:t>
      </w:r>
      <w:r>
        <w:rPr>
          <w:rFonts w:ascii="Times New Roman" w:hAnsi="Times New Roman"/>
          <w:sz w:val="24"/>
          <w:szCs w:val="24"/>
        </w:rPr>
        <w:t xml:space="preserve">. However, Mashoko (ibid:203) posted that in the processes of supplying the affordable houses to the </w:t>
      </w:r>
      <w:r>
        <w:rPr>
          <w:rFonts w:ascii="Times New Roman" w:hAnsi="Times New Roman"/>
          <w:sz w:val="24"/>
          <w:szCs w:val="24"/>
        </w:rPr>
        <w:lastRenderedPageBreak/>
        <w:t>urban poor  sundry challenges may emanates</w:t>
      </w:r>
      <w:r w:rsidR="00C53ED9">
        <w:rPr>
          <w:rFonts w:ascii="Times New Roman" w:hAnsi="Times New Roman"/>
          <w:sz w:val="24"/>
          <w:szCs w:val="24"/>
        </w:rPr>
        <w:t xml:space="preserve"> </w:t>
      </w:r>
      <w:r>
        <w:rPr>
          <w:rFonts w:ascii="Times New Roman" w:hAnsi="Times New Roman"/>
          <w:sz w:val="24"/>
          <w:szCs w:val="24"/>
        </w:rPr>
        <w:t xml:space="preserve">that is from political, economical or even </w:t>
      </w:r>
      <w:r w:rsidRPr="00701032">
        <w:rPr>
          <w:rFonts w:ascii="Times New Roman" w:hAnsi="Times New Roman"/>
          <w:sz w:val="24"/>
          <w:szCs w:val="24"/>
        </w:rPr>
        <w:t xml:space="preserve">social issues-a problem upon which </w:t>
      </w:r>
      <w:r>
        <w:rPr>
          <w:rFonts w:ascii="Times New Roman" w:hAnsi="Times New Roman"/>
          <w:sz w:val="24"/>
          <w:szCs w:val="24"/>
        </w:rPr>
        <w:t>this</w:t>
      </w:r>
      <w:r w:rsidRPr="00701032">
        <w:rPr>
          <w:rFonts w:ascii="Times New Roman" w:hAnsi="Times New Roman"/>
          <w:sz w:val="24"/>
          <w:szCs w:val="24"/>
        </w:rPr>
        <w:t xml:space="preserve"> study focuses</w:t>
      </w:r>
      <w:r>
        <w:rPr>
          <w:rFonts w:ascii="Times New Roman" w:hAnsi="Times New Roman"/>
          <w:sz w:val="24"/>
          <w:szCs w:val="24"/>
        </w:rPr>
        <w:t xml:space="preserve"> on</w:t>
      </w:r>
      <w:r w:rsidRPr="00701032">
        <w:rPr>
          <w:rFonts w:ascii="Times New Roman" w:hAnsi="Times New Roman"/>
          <w:sz w:val="24"/>
          <w:szCs w:val="24"/>
        </w:rPr>
        <w:t>.</w:t>
      </w:r>
    </w:p>
    <w:p w:rsidR="00E01B12" w:rsidRPr="00701032" w:rsidRDefault="00E01B12" w:rsidP="00E01B12">
      <w:pPr>
        <w:spacing w:line="480" w:lineRule="auto"/>
        <w:jc w:val="both"/>
        <w:rPr>
          <w:rFonts w:ascii="Times New Roman" w:hAnsi="Times New Roman"/>
          <w:sz w:val="24"/>
          <w:szCs w:val="24"/>
        </w:rPr>
      </w:pPr>
      <w:r>
        <w:rPr>
          <w:rFonts w:ascii="Times New Roman" w:hAnsi="Times New Roman"/>
          <w:sz w:val="24"/>
          <w:szCs w:val="24"/>
        </w:rPr>
        <w:t>The v</w:t>
      </w:r>
      <w:r w:rsidRPr="00701032">
        <w:rPr>
          <w:rFonts w:ascii="Times New Roman" w:hAnsi="Times New Roman"/>
          <w:sz w:val="24"/>
          <w:szCs w:val="24"/>
        </w:rPr>
        <w:t>iolation of the right to housing may affect enjoyment of wide range of other human rights. The case under this argument is that access to adequate and decent housing can be a precondition for the exercise of rights to work, health, social security, vote, privacy and education</w:t>
      </w:r>
      <w:r>
        <w:rPr>
          <w:rFonts w:ascii="Times New Roman" w:hAnsi="Times New Roman"/>
          <w:sz w:val="24"/>
          <w:szCs w:val="24"/>
        </w:rPr>
        <w:t xml:space="preserve"> therefore should be considered and prioritised by all public sectors including Local Authorities and other relevant Ministries. Mafia et al (2010:14</w:t>
      </w:r>
      <w:r w:rsidRPr="00701032">
        <w:rPr>
          <w:rFonts w:ascii="Times New Roman" w:hAnsi="Times New Roman"/>
          <w:sz w:val="24"/>
          <w:szCs w:val="24"/>
        </w:rPr>
        <w:t>) reviewed that the possibility of earning a living in urban areas can be seriously impaired when a person failed to enjoy the benefits of</w:t>
      </w:r>
      <w:r>
        <w:rPr>
          <w:rFonts w:ascii="Times New Roman" w:hAnsi="Times New Roman"/>
          <w:sz w:val="24"/>
          <w:szCs w:val="24"/>
        </w:rPr>
        <w:t xml:space="preserve"> Conventional Housing S</w:t>
      </w:r>
      <w:r w:rsidRPr="00701032">
        <w:rPr>
          <w:rFonts w:ascii="Times New Roman" w:hAnsi="Times New Roman"/>
          <w:sz w:val="24"/>
          <w:szCs w:val="24"/>
        </w:rPr>
        <w:t>chemes especially w</w:t>
      </w:r>
      <w:r>
        <w:rPr>
          <w:rFonts w:ascii="Times New Roman" w:hAnsi="Times New Roman"/>
          <w:sz w:val="24"/>
          <w:szCs w:val="24"/>
        </w:rPr>
        <w:t xml:space="preserve">here </w:t>
      </w:r>
      <w:r w:rsidRPr="00701032">
        <w:rPr>
          <w:rFonts w:ascii="Times New Roman" w:hAnsi="Times New Roman"/>
          <w:sz w:val="24"/>
          <w:szCs w:val="24"/>
        </w:rPr>
        <w:t>the</w:t>
      </w:r>
      <w:r>
        <w:rPr>
          <w:rFonts w:ascii="Times New Roman" w:hAnsi="Times New Roman"/>
          <w:sz w:val="24"/>
          <w:szCs w:val="24"/>
        </w:rPr>
        <w:t>re</w:t>
      </w:r>
      <w:r w:rsidRPr="00701032">
        <w:rPr>
          <w:rFonts w:ascii="Times New Roman" w:hAnsi="Times New Roman"/>
          <w:sz w:val="24"/>
          <w:szCs w:val="24"/>
        </w:rPr>
        <w:t xml:space="preserve"> is no proof of residence</w:t>
      </w:r>
      <w:r>
        <w:rPr>
          <w:rFonts w:ascii="Times New Roman" w:hAnsi="Times New Roman"/>
          <w:sz w:val="24"/>
          <w:szCs w:val="24"/>
        </w:rPr>
        <w:t xml:space="preserve"> which is </w:t>
      </w:r>
      <w:r w:rsidRPr="00701032">
        <w:rPr>
          <w:rFonts w:ascii="Times New Roman" w:hAnsi="Times New Roman"/>
          <w:sz w:val="24"/>
          <w:szCs w:val="24"/>
        </w:rPr>
        <w:t>a requirement that</w:t>
      </w:r>
      <w:r>
        <w:rPr>
          <w:rFonts w:ascii="Times New Roman" w:hAnsi="Times New Roman"/>
          <w:sz w:val="24"/>
          <w:szCs w:val="24"/>
        </w:rPr>
        <w:t xml:space="preserve"> can affect several </w:t>
      </w:r>
      <w:r w:rsidRPr="00701032">
        <w:rPr>
          <w:rFonts w:ascii="Times New Roman" w:hAnsi="Times New Roman"/>
          <w:sz w:val="24"/>
          <w:szCs w:val="24"/>
        </w:rPr>
        <w:t>children in Zimbabwe as some schools repudiate</w:t>
      </w:r>
      <w:r>
        <w:rPr>
          <w:rFonts w:ascii="Times New Roman" w:hAnsi="Times New Roman"/>
          <w:sz w:val="24"/>
          <w:szCs w:val="24"/>
        </w:rPr>
        <w:t xml:space="preserve"> to register pupils came from illegal areas as their settlements have </w:t>
      </w:r>
      <w:r w:rsidRPr="00701032">
        <w:rPr>
          <w:rFonts w:ascii="Times New Roman" w:hAnsi="Times New Roman"/>
          <w:sz w:val="24"/>
          <w:szCs w:val="24"/>
        </w:rPr>
        <w:t>no official status. Actually inadequate housing can have repercussions on the right to formal settlement (quality water and sanitation) as the UNICEF (2007</w:t>
      </w:r>
      <w:r>
        <w:rPr>
          <w:rFonts w:ascii="Times New Roman" w:hAnsi="Times New Roman"/>
          <w:sz w:val="24"/>
          <w:szCs w:val="24"/>
        </w:rPr>
        <w:t>:8</w:t>
      </w:r>
      <w:r w:rsidRPr="00701032">
        <w:rPr>
          <w:rFonts w:ascii="Times New Roman" w:hAnsi="Times New Roman"/>
          <w:sz w:val="24"/>
          <w:szCs w:val="24"/>
        </w:rPr>
        <w:t>) postulated, degrading the existing informal settlements caused by poor housing provision and demand for urban settlement.</w:t>
      </w:r>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Housing is a basic necessity, which is of paramount importance for people’s livelihoods, the provision of shelter in urban areas is a complex process involves issues not only of providing physical shelter in adequate quantities to house the population but activities of eradicatin</w:t>
      </w:r>
      <w:r>
        <w:rPr>
          <w:rFonts w:ascii="Times New Roman" w:hAnsi="Times New Roman"/>
          <w:sz w:val="24"/>
          <w:szCs w:val="24"/>
        </w:rPr>
        <w:t>g illegal squatting settlements</w:t>
      </w:r>
      <w:r w:rsidRPr="00701032">
        <w:rPr>
          <w:rFonts w:ascii="Times New Roman" w:hAnsi="Times New Roman"/>
          <w:sz w:val="24"/>
          <w:szCs w:val="24"/>
        </w:rPr>
        <w:t>.</w:t>
      </w:r>
      <w:r w:rsidR="00FC7CE3">
        <w:rPr>
          <w:rFonts w:ascii="Times New Roman" w:hAnsi="Times New Roman"/>
          <w:sz w:val="24"/>
          <w:szCs w:val="24"/>
        </w:rPr>
        <w:t xml:space="preserve"> </w:t>
      </w:r>
      <w:r w:rsidRPr="00701032">
        <w:rPr>
          <w:rFonts w:ascii="Times New Roman" w:hAnsi="Times New Roman"/>
          <w:sz w:val="24"/>
          <w:szCs w:val="24"/>
        </w:rPr>
        <w:t>As Mangizvo and Dzikiti (2004</w:t>
      </w:r>
      <w:r>
        <w:rPr>
          <w:rFonts w:ascii="Times New Roman" w:hAnsi="Times New Roman"/>
          <w:sz w:val="24"/>
          <w:szCs w:val="24"/>
        </w:rPr>
        <w:t>:133</w:t>
      </w:r>
      <w:r w:rsidRPr="00701032">
        <w:rPr>
          <w:rFonts w:ascii="Times New Roman" w:hAnsi="Times New Roman"/>
          <w:sz w:val="24"/>
          <w:szCs w:val="24"/>
        </w:rPr>
        <w:t>) relocation through provision of Housing in legal areas respect human rights as compared to the past forced evictions. In response to the efforts of conventional housing schemes the GoZ (2006:6) aptly notes that housing crisis should be addressed through transparent delivery system. Actually the system is made up of complex inter-relationships between land delivery, land development system, the construction industry, and housing, finance and government involvement through its regulatory instruments.</w:t>
      </w:r>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lastRenderedPageBreak/>
        <w:t>The literature reviewing housing crises as the root cause for illegal dwellings , accordingly in support to this Madera et al (2008</w:t>
      </w:r>
      <w:r>
        <w:rPr>
          <w:rFonts w:ascii="Times New Roman" w:hAnsi="Times New Roman"/>
          <w:sz w:val="24"/>
          <w:szCs w:val="24"/>
        </w:rPr>
        <w:t>:73</w:t>
      </w:r>
      <w:r w:rsidRPr="00701032">
        <w:rPr>
          <w:rFonts w:ascii="Times New Roman" w:hAnsi="Times New Roman"/>
          <w:sz w:val="24"/>
          <w:szCs w:val="24"/>
        </w:rPr>
        <w:t>) explain the scenario of the housing in Zimbabwean cities like Mutare and Harare postulates that the flow is incomplete as it fails to meet the demand for formal settlements. Therefore, a critical analysis to this cause of concern is viable when tracing other strategies used to curb informal settlements like Operation Clean Up (Murambatsvina) of 2005 and the 2006 Operation Restore Order (Garikai/Hlalani Kuhle).The strategies failed to meet the rising percentage of the housing waiting list as demand for urban housing increases. In Mutare, Mapurisa (2013) explain the emerged diamonds in Marange as another cause to the rapid growth of the homeless people in Mutare the area which is under study, he went on supporting the Zimbabwe National Housing Policy of 2006 that acknowledged a cumulative backlog of over 1 million housing units. The backlog w</w:t>
      </w:r>
      <w:r>
        <w:rPr>
          <w:rFonts w:ascii="Times New Roman" w:hAnsi="Times New Roman"/>
          <w:sz w:val="24"/>
          <w:szCs w:val="24"/>
        </w:rPr>
        <w:t xml:space="preserve">as </w:t>
      </w:r>
      <w:r w:rsidRPr="00701032">
        <w:rPr>
          <w:rFonts w:ascii="Times New Roman" w:hAnsi="Times New Roman"/>
          <w:sz w:val="24"/>
          <w:szCs w:val="24"/>
        </w:rPr>
        <w:t>spearheaded by previous harsh strategies us</w:t>
      </w:r>
      <w:r>
        <w:rPr>
          <w:rFonts w:ascii="Times New Roman" w:hAnsi="Times New Roman"/>
          <w:sz w:val="24"/>
          <w:szCs w:val="24"/>
        </w:rPr>
        <w:t>ed to curb informal settlements</w:t>
      </w:r>
      <w:r w:rsidR="008C5B59">
        <w:rPr>
          <w:rFonts w:ascii="Times New Roman" w:hAnsi="Times New Roman"/>
          <w:sz w:val="24"/>
          <w:szCs w:val="24"/>
        </w:rPr>
        <w:t xml:space="preserve"> </w:t>
      </w:r>
      <w:r w:rsidRPr="00701032">
        <w:rPr>
          <w:rFonts w:ascii="Times New Roman" w:hAnsi="Times New Roman"/>
          <w:sz w:val="24"/>
          <w:szCs w:val="24"/>
        </w:rPr>
        <w:t xml:space="preserve">,instead it forced several people to construct again the makeshift structures as backyard shacks as these methods of forced eviction failed to clear urban illegal settlements. Hence the housing crisis understanding help to explain the factors causing increasing unplanned settlements and what challenges do conventional housing schemes encounter in trying to exterminate these settlement. </w:t>
      </w:r>
    </w:p>
    <w:p w:rsidR="00E01B12" w:rsidRPr="007F14DC" w:rsidRDefault="00E01B12" w:rsidP="00E01B12">
      <w:pPr>
        <w:spacing w:line="480" w:lineRule="auto"/>
        <w:jc w:val="both"/>
        <w:rPr>
          <w:rFonts w:ascii="Times New Roman" w:hAnsi="Times New Roman"/>
          <w:sz w:val="24"/>
          <w:szCs w:val="24"/>
          <w:u w:val="single"/>
        </w:rPr>
      </w:pPr>
      <w:r w:rsidRPr="00701032">
        <w:rPr>
          <w:rFonts w:ascii="Times New Roman" w:hAnsi="Times New Roman"/>
          <w:sz w:val="24"/>
          <w:szCs w:val="24"/>
        </w:rPr>
        <w:t xml:space="preserve">Enormous demand for houses in Africa led to the formulation of different housing schemes in several local authorities and municipalities. However, the strategic plan for settlement development of Tanzania 2011-2014 presented to the parliament in July (2010) postulates that lack of conducive funding environment and poor public participation in the provision of social housing came as another challenge that affects aims of local governments. Various settlements provision strategies has been and still undertaken following a solution ranges from legalization and regularization, to the provision of essential social and engineering infrastructure to the inclusion in the formal urban planning (Fein 2009:35). In fact housing </w:t>
      </w:r>
      <w:r w:rsidRPr="00701032">
        <w:rPr>
          <w:rFonts w:ascii="Times New Roman" w:hAnsi="Times New Roman"/>
          <w:sz w:val="24"/>
          <w:szCs w:val="24"/>
        </w:rPr>
        <w:lastRenderedPageBreak/>
        <w:t>crisis question remain very technical and the development of formal settlement has not been given priority it deserves within the context of local economic and social development in Zimbabwe. According to Tsenkova and Potsiou (2009:12) Informal settlements is a persistent feature of urbanisation, indeed a limited understanding of the problems of informal settlements raises the risk of failure to eradicate illegal structures. Therefore, the point is that the erection of unplanned structures in urban areas is a result of high housing demand and high pressure in council rented accommodation whilst prices of developed stands tend to be too high especially to the urban poor as indicated below.</w:t>
      </w:r>
    </w:p>
    <w:p w:rsidR="00E01B12" w:rsidRPr="00A86F80" w:rsidRDefault="009C2FFE" w:rsidP="00E01B12">
      <w:pPr>
        <w:spacing w:line="480" w:lineRule="auto"/>
        <w:jc w:val="both"/>
        <w:rPr>
          <w:rFonts w:ascii="Times New Roman" w:hAnsi="Times New Roman"/>
          <w:sz w:val="24"/>
          <w:szCs w:val="24"/>
          <w:u w:val="single"/>
        </w:rPr>
      </w:pPr>
      <w:r w:rsidRPr="009C2FFE">
        <w:rPr>
          <w:rFonts w:ascii="Times New Roman" w:hAnsi="Times New Roman"/>
          <w:b/>
          <w:noProof/>
          <w:sz w:val="24"/>
          <w:szCs w:val="24"/>
          <w:u w:val="single"/>
          <w:lang w:eastAsia="en-ZW"/>
        </w:rPr>
        <w:pict>
          <v:roundrect id="_x0000_s1055" style="position:absolute;left:0;text-align:left;margin-left:405.6pt;margin-top:40.4pt;width:97.75pt;height:213.8pt;z-index:251663360" arcsize="10923f">
            <v:textbox style="mso-next-textbox:#_x0000_s1055">
              <w:txbxContent>
                <w:p w:rsidR="00117EDB" w:rsidRPr="00325EC8" w:rsidRDefault="00117EDB" w:rsidP="00E01B12">
                  <w:pPr>
                    <w:rPr>
                      <w:rFonts w:ascii="Times New Roman" w:hAnsi="Times New Roman"/>
                      <w:sz w:val="20"/>
                      <w:szCs w:val="20"/>
                    </w:rPr>
                  </w:pPr>
                  <w:r w:rsidRPr="00325EC8">
                    <w:rPr>
                      <w:rFonts w:ascii="Times New Roman" w:hAnsi="Times New Roman"/>
                      <w:sz w:val="20"/>
                      <w:szCs w:val="20"/>
                    </w:rPr>
                    <w:t>.Pressure in local authority rented accommodation</w:t>
                  </w:r>
                </w:p>
                <w:p w:rsidR="00117EDB" w:rsidRDefault="00117EDB" w:rsidP="00E01B12">
                  <w:pPr>
                    <w:rPr>
                      <w:rFonts w:ascii="Times New Roman" w:hAnsi="Times New Roman"/>
                      <w:sz w:val="20"/>
                      <w:szCs w:val="20"/>
                    </w:rPr>
                  </w:pPr>
                  <w:r w:rsidRPr="00325EC8">
                    <w:rPr>
                      <w:rFonts w:ascii="Times New Roman" w:hAnsi="Times New Roman"/>
                      <w:sz w:val="20"/>
                      <w:szCs w:val="20"/>
                    </w:rPr>
                    <w:t>.High levels of stands price</w:t>
                  </w:r>
                </w:p>
                <w:p w:rsidR="00117EDB" w:rsidRPr="00325EC8" w:rsidRDefault="00117EDB" w:rsidP="00E01B12">
                  <w:pPr>
                    <w:rPr>
                      <w:rFonts w:ascii="Times New Roman" w:hAnsi="Times New Roman"/>
                      <w:sz w:val="20"/>
                      <w:szCs w:val="20"/>
                    </w:rPr>
                  </w:pPr>
                  <w:r w:rsidRPr="00325EC8">
                    <w:rPr>
                      <w:rFonts w:ascii="Times New Roman" w:hAnsi="Times New Roman"/>
                      <w:sz w:val="20"/>
                      <w:szCs w:val="20"/>
                    </w:rPr>
                    <w:t>.Long housing waiting list</w:t>
                  </w:r>
                </w:p>
                <w:p w:rsidR="00117EDB" w:rsidRDefault="00117EDB" w:rsidP="00E01B12">
                  <w:pPr>
                    <w:rPr>
                      <w:rFonts w:ascii="Times New Roman" w:hAnsi="Times New Roman"/>
                      <w:sz w:val="20"/>
                      <w:szCs w:val="20"/>
                    </w:rPr>
                  </w:pPr>
                  <w:r>
                    <w:rPr>
                      <w:rFonts w:ascii="Times New Roman" w:hAnsi="Times New Roman"/>
                      <w:sz w:val="20"/>
                      <w:szCs w:val="20"/>
                    </w:rPr>
                    <w:t>. Many Corruption cases</w:t>
                  </w:r>
                </w:p>
                <w:p w:rsidR="00117EDB" w:rsidRDefault="00117EDB" w:rsidP="00E01B12">
                  <w:pPr>
                    <w:rPr>
                      <w:rFonts w:ascii="Times New Roman" w:hAnsi="Times New Roman"/>
                      <w:sz w:val="20"/>
                      <w:szCs w:val="20"/>
                    </w:rPr>
                  </w:pPr>
                </w:p>
                <w:p w:rsidR="00117EDB" w:rsidRPr="00325EC8" w:rsidRDefault="00117EDB" w:rsidP="00E01B12">
                  <w:pPr>
                    <w:rPr>
                      <w:rFonts w:ascii="Times New Roman" w:hAnsi="Times New Roman"/>
                      <w:sz w:val="20"/>
                      <w:szCs w:val="20"/>
                    </w:rPr>
                  </w:pPr>
                </w:p>
              </w:txbxContent>
            </v:textbox>
          </v:roundrect>
        </w:pict>
      </w:r>
      <w:r w:rsidRPr="009C2FFE">
        <w:rPr>
          <w:rFonts w:ascii="Times New Roman" w:hAnsi="Times New Roman"/>
          <w:b/>
          <w:noProof/>
          <w:sz w:val="24"/>
          <w:szCs w:val="24"/>
          <w:u w:val="single"/>
          <w:lang w:eastAsia="en-ZW"/>
        </w:rPr>
        <w:pict>
          <v:shapetype id="_x0000_t32" coordsize="21600,21600" o:spt="32" o:oned="t" path="m,l21600,21600e" filled="f">
            <v:path arrowok="t" fillok="f" o:connecttype="none"/>
            <o:lock v:ext="edit" shapetype="t"/>
          </v:shapetype>
          <v:shape id="_x0000_s1067" type="#_x0000_t32" style="position:absolute;left:0;text-align:left;margin-left:368pt;margin-top:62.9pt;width:37.6pt;height:49.25pt;flip:x;z-index:251675648" o:connectortype="straight">
            <v:stroke endarrow="block"/>
          </v:shape>
        </w:pict>
      </w:r>
      <w:r w:rsidR="00E01B12" w:rsidRPr="00A86F80">
        <w:rPr>
          <w:rFonts w:ascii="Times New Roman" w:hAnsi="Times New Roman"/>
          <w:b/>
          <w:sz w:val="24"/>
          <w:szCs w:val="24"/>
          <w:u w:val="single"/>
        </w:rPr>
        <w:t>Figure1</w:t>
      </w:r>
      <w:r w:rsidR="00E01B12" w:rsidRPr="00A86F80">
        <w:rPr>
          <w:rFonts w:ascii="Times New Roman" w:hAnsi="Times New Roman"/>
          <w:sz w:val="24"/>
          <w:szCs w:val="24"/>
          <w:u w:val="single"/>
        </w:rPr>
        <w:t xml:space="preserve"> below displays a sole theoretical cause for the sprawling makeshift substandard housing structure in urban areas.</w:t>
      </w:r>
    </w:p>
    <w:p w:rsidR="00E01B12" w:rsidRPr="00701032" w:rsidRDefault="009C2FFE" w:rsidP="00E01B12">
      <w:pPr>
        <w:tabs>
          <w:tab w:val="center" w:pos="4513"/>
        </w:tabs>
        <w:spacing w:line="480" w:lineRule="auto"/>
        <w:jc w:val="both"/>
        <w:rPr>
          <w:rFonts w:ascii="Times New Roman" w:hAnsi="Times New Roman"/>
          <w:i/>
          <w:sz w:val="24"/>
          <w:szCs w:val="24"/>
        </w:rPr>
      </w:pPr>
      <w:r w:rsidRPr="009C2FFE">
        <w:rPr>
          <w:rFonts w:ascii="Times New Roman" w:hAnsi="Times New Roman"/>
          <w:noProof/>
          <w:sz w:val="24"/>
          <w:szCs w:val="24"/>
          <w:lang w:eastAsia="en-ZW"/>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64" type="#_x0000_t103" style="position:absolute;left:0;text-align:left;margin-left:320.8pt;margin-top:33pt;width:66.8pt;height:136.8pt;z-index:251672576">
            <v:textbox style="mso-next-textbox:#_x0000_s1064">
              <w:txbxContent>
                <w:p w:rsidR="00117EDB" w:rsidRDefault="00117EDB" w:rsidP="00E01B12">
                  <w:pPr>
                    <w:rPr>
                      <w:rFonts w:ascii="Times New Roman" w:hAnsi="Times New Roman"/>
                      <w:sz w:val="20"/>
                      <w:szCs w:val="20"/>
                    </w:rPr>
                  </w:pPr>
                </w:p>
                <w:p w:rsidR="00117EDB" w:rsidRPr="006717CB" w:rsidRDefault="00117EDB" w:rsidP="00E01B12">
                  <w:pPr>
                    <w:rPr>
                      <w:rFonts w:ascii="Times New Roman" w:hAnsi="Times New Roman"/>
                      <w:sz w:val="16"/>
                      <w:szCs w:val="16"/>
                    </w:rPr>
                  </w:pPr>
                  <w:r w:rsidRPr="006717CB">
                    <w:rPr>
                      <w:rFonts w:ascii="Times New Roman" w:hAnsi="Times New Roman"/>
                      <w:sz w:val="16"/>
                      <w:szCs w:val="16"/>
                    </w:rPr>
                    <w:t>Pressure On rented houses</w:t>
                  </w:r>
                </w:p>
              </w:txbxContent>
            </v:textbox>
          </v:shape>
        </w:pict>
      </w:r>
      <w:r w:rsidRPr="009C2FFE">
        <w:rPr>
          <w:rFonts w:ascii="Times New Roman" w:hAnsi="Times New Roman"/>
          <w:noProof/>
          <w:sz w:val="24"/>
          <w:szCs w:val="24"/>
          <w:lang w:eastAsia="en-ZW"/>
        </w:rPr>
        <w:pict>
          <v:roundrect id="_x0000_s1054" style="position:absolute;left:0;text-align:left;margin-left:-27.05pt;margin-top:5.95pt;width:90.45pt;height:198.25pt;z-index:251662336" arcsize="10923f">
            <v:textbox style="mso-next-textbox:#_x0000_s1054">
              <w:txbxContent>
                <w:p w:rsidR="00117EDB" w:rsidRPr="00325EC8" w:rsidRDefault="00117EDB" w:rsidP="00E01B12">
                  <w:pPr>
                    <w:rPr>
                      <w:rFonts w:ascii="Times New Roman" w:hAnsi="Times New Roman"/>
                      <w:sz w:val="20"/>
                      <w:szCs w:val="20"/>
                    </w:rPr>
                  </w:pPr>
                  <w:r w:rsidRPr="00325EC8">
                    <w:rPr>
                      <w:rFonts w:ascii="Times New Roman" w:hAnsi="Times New Roman"/>
                      <w:sz w:val="20"/>
                      <w:szCs w:val="20"/>
                    </w:rPr>
                    <w:t>. Backyard structures</w:t>
                  </w:r>
                </w:p>
                <w:p w:rsidR="00117EDB" w:rsidRPr="00325EC8" w:rsidRDefault="00117EDB" w:rsidP="00E01B12">
                  <w:pPr>
                    <w:rPr>
                      <w:rFonts w:ascii="Times New Roman" w:hAnsi="Times New Roman"/>
                      <w:sz w:val="20"/>
                      <w:szCs w:val="20"/>
                    </w:rPr>
                  </w:pPr>
                  <w:r w:rsidRPr="00325EC8">
                    <w:rPr>
                      <w:rFonts w:ascii="Times New Roman" w:hAnsi="Times New Roman"/>
                      <w:sz w:val="20"/>
                      <w:szCs w:val="20"/>
                    </w:rPr>
                    <w:t>.Substandard shelters</w:t>
                  </w:r>
                </w:p>
                <w:p w:rsidR="00117EDB" w:rsidRDefault="00117EDB" w:rsidP="00E01B12">
                  <w:pPr>
                    <w:rPr>
                      <w:rFonts w:ascii="Times New Roman" w:hAnsi="Times New Roman"/>
                    </w:rPr>
                  </w:pPr>
                  <w:r w:rsidRPr="00CC294E">
                    <w:rPr>
                      <w:rFonts w:ascii="Times New Roman" w:hAnsi="Times New Roman"/>
                    </w:rPr>
                    <w:t>.Unhealthy conditions in urban areas</w:t>
                  </w:r>
                </w:p>
                <w:p w:rsidR="00117EDB" w:rsidRPr="00CC294E" w:rsidRDefault="00117EDB" w:rsidP="00E01B12">
                  <w:pPr>
                    <w:rPr>
                      <w:rFonts w:ascii="Times New Roman" w:hAnsi="Times New Roman"/>
                    </w:rPr>
                  </w:pPr>
                  <w:r>
                    <w:rPr>
                      <w:rFonts w:ascii="Times New Roman" w:hAnsi="Times New Roman"/>
                    </w:rPr>
                    <w:t>. Inadequate clean water and sanitation in Cities.</w:t>
                  </w:r>
                </w:p>
              </w:txbxContent>
            </v:textbox>
          </v:roundrect>
        </w:pict>
      </w:r>
      <w:r w:rsidRPr="009C2FFE">
        <w:rPr>
          <w:rFonts w:ascii="Times New Roman" w:hAnsi="Times New Roman"/>
          <w:b/>
          <w:noProof/>
          <w:sz w:val="24"/>
          <w:szCs w:val="24"/>
          <w:lang w:eastAsia="en-ZW"/>
        </w:rPr>
        <w:pict>
          <v:shape id="_x0000_s1066" type="#_x0000_t32" style="position:absolute;left:0;text-align:left;margin-left:63.4pt;margin-top:16.75pt;width:94.5pt;height:95.55pt;z-index:251674624" o:connectortype="straight">
            <v:stroke endarrow="block"/>
          </v:shape>
        </w:pict>
      </w:r>
      <w:r w:rsidRPr="009C2FFE">
        <w:rPr>
          <w:rFonts w:ascii="Times New Roman" w:hAnsi="Times New Roman"/>
          <w:noProof/>
          <w:sz w:val="24"/>
          <w:szCs w:val="24"/>
          <w:lang w:eastAsia="en-ZW"/>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057" type="#_x0000_t23" style="position:absolute;left:0;text-align:left;margin-left:229.9pt;margin-top:16.75pt;width:1in;height:178.5pt;z-index:251665408" fillcolor="#c0504d" strokecolor="#f2f2f2" strokeweight="3pt">
            <v:shadow on="t" type="perspective" color="#622423" opacity=".5" offset="1pt" offset2="-1pt"/>
            <v:textbox style="mso-next-textbox:#_x0000_s1057">
              <w:txbxContent>
                <w:p w:rsidR="00117EDB" w:rsidRPr="00325EC8" w:rsidRDefault="00117EDB" w:rsidP="00E01B12">
                  <w:pPr>
                    <w:rPr>
                      <w:rFonts w:ascii="Times New Roman" w:hAnsi="Times New Roman"/>
                    </w:rPr>
                  </w:pPr>
                  <w:r w:rsidRPr="00325EC8">
                    <w:rPr>
                      <w:rFonts w:ascii="Times New Roman" w:hAnsi="Times New Roman"/>
                    </w:rPr>
                    <w:t xml:space="preserve">Informal </w:t>
                  </w:r>
                </w:p>
                <w:p w:rsidR="00117EDB" w:rsidRDefault="00117EDB" w:rsidP="00E01B12"/>
                <w:p w:rsidR="00117EDB" w:rsidRDefault="00117EDB" w:rsidP="00E01B12"/>
                <w:p w:rsidR="00117EDB" w:rsidRDefault="00117EDB" w:rsidP="00E01B12"/>
                <w:p w:rsidR="00117EDB" w:rsidRPr="00325EC8" w:rsidRDefault="00117EDB" w:rsidP="00E01B12">
                  <w:pPr>
                    <w:rPr>
                      <w:rFonts w:ascii="Times New Roman" w:hAnsi="Times New Roman"/>
                    </w:rPr>
                  </w:pPr>
                  <w:r w:rsidRPr="00325EC8">
                    <w:rPr>
                      <w:rFonts w:ascii="Times New Roman" w:hAnsi="Times New Roman"/>
                    </w:rPr>
                    <w:t>Settlers</w:t>
                  </w:r>
                </w:p>
              </w:txbxContent>
            </v:textbox>
          </v:shape>
        </w:pict>
      </w:r>
      <w:r w:rsidRPr="009C2FFE">
        <w:rPr>
          <w:rFonts w:ascii="Times New Roman" w:hAnsi="Times New Roman"/>
          <w:b/>
          <w:noProof/>
          <w:sz w:val="24"/>
          <w:szCs w:val="24"/>
          <w:lang w:eastAsia="en-ZW"/>
        </w:rPr>
        <w:pict>
          <v:shape id="_x0000_s1056" type="#_x0000_t32" style="position:absolute;left:0;text-align:left;margin-left:66.85pt;margin-top:14.4pt;width:340.1pt;height:0;z-index:251664384" o:connectortype="straight">
            <v:stroke endarrow="block"/>
          </v:shape>
        </w:pict>
      </w:r>
      <w:r w:rsidR="00E01B12" w:rsidRPr="00701032">
        <w:rPr>
          <w:rFonts w:ascii="Times New Roman" w:hAnsi="Times New Roman"/>
          <w:i/>
          <w:sz w:val="24"/>
          <w:szCs w:val="24"/>
        </w:rPr>
        <w:t>Why need adequate and standard housing in urban area</w:t>
      </w:r>
      <w:r w:rsidRPr="009C2FFE">
        <w:rPr>
          <w:rFonts w:ascii="Times New Roman" w:hAnsi="Times New Roman"/>
          <w:noProof/>
          <w:sz w:val="24"/>
          <w:szCs w:val="24"/>
          <w:lang w:eastAsia="en-ZW"/>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65" type="#_x0000_t102" style="position:absolute;left:0;text-align:left;margin-left:157.9pt;margin-top:23pt;width:57.75pt;height:132.5pt;z-index:251673600;mso-position-horizontal-relative:text;mso-position-vertical-relative:text">
            <v:textbox style="mso-next-textbox:#_x0000_s1065">
              <w:txbxContent>
                <w:p w:rsidR="00117EDB" w:rsidRDefault="00117EDB" w:rsidP="00E01B12">
                  <w:pPr>
                    <w:rPr>
                      <w:sz w:val="16"/>
                      <w:szCs w:val="16"/>
                    </w:rPr>
                  </w:pPr>
                </w:p>
                <w:p w:rsidR="00117EDB" w:rsidRPr="006717CB" w:rsidRDefault="00117EDB" w:rsidP="00E01B12">
                  <w:pPr>
                    <w:rPr>
                      <w:rFonts w:ascii="Times New Roman" w:hAnsi="Times New Roman"/>
                      <w:sz w:val="16"/>
                      <w:szCs w:val="16"/>
                    </w:rPr>
                  </w:pPr>
                  <w:r w:rsidRPr="006717CB">
                    <w:rPr>
                      <w:rFonts w:ascii="Times New Roman" w:hAnsi="Times New Roman"/>
                      <w:sz w:val="16"/>
                      <w:szCs w:val="16"/>
                    </w:rPr>
                    <w:t>High housing demand</w:t>
                  </w:r>
                </w:p>
              </w:txbxContent>
            </v:textbox>
          </v:shape>
        </w:pict>
      </w:r>
    </w:p>
    <w:p w:rsidR="00E01B12" w:rsidRPr="00701032" w:rsidRDefault="00E01B12" w:rsidP="00E01B12">
      <w:pPr>
        <w:tabs>
          <w:tab w:val="left" w:pos="2114"/>
        </w:tabs>
        <w:spacing w:line="480" w:lineRule="auto"/>
        <w:jc w:val="both"/>
        <w:rPr>
          <w:rFonts w:ascii="Times New Roman" w:hAnsi="Times New Roman"/>
          <w:sz w:val="24"/>
          <w:szCs w:val="24"/>
        </w:rPr>
      </w:pPr>
      <w:r w:rsidRPr="00701032">
        <w:rPr>
          <w:rFonts w:ascii="Times New Roman" w:hAnsi="Times New Roman"/>
          <w:sz w:val="24"/>
          <w:szCs w:val="24"/>
        </w:rPr>
        <w:tab/>
      </w:r>
    </w:p>
    <w:p w:rsidR="00E01B12" w:rsidRPr="00701032" w:rsidRDefault="00E01B12" w:rsidP="00E01B12">
      <w:pPr>
        <w:spacing w:line="480" w:lineRule="auto"/>
        <w:jc w:val="both"/>
        <w:rPr>
          <w:rFonts w:ascii="Times New Roman" w:hAnsi="Times New Roman"/>
          <w:sz w:val="24"/>
          <w:szCs w:val="24"/>
        </w:rPr>
      </w:pPr>
    </w:p>
    <w:p w:rsidR="00E01B12" w:rsidRPr="00701032" w:rsidRDefault="009C2FFE" w:rsidP="00E01B12">
      <w:pPr>
        <w:tabs>
          <w:tab w:val="left" w:pos="3654"/>
        </w:tabs>
        <w:spacing w:line="480" w:lineRule="auto"/>
        <w:jc w:val="both"/>
        <w:rPr>
          <w:rFonts w:ascii="Times New Roman" w:hAnsi="Times New Roman"/>
          <w:sz w:val="24"/>
          <w:szCs w:val="24"/>
        </w:rPr>
      </w:pPr>
      <w:r>
        <w:rPr>
          <w:rFonts w:ascii="Times New Roman" w:hAnsi="Times New Roman"/>
          <w:noProof/>
          <w:sz w:val="24"/>
          <w:szCs w:val="24"/>
          <w:lang w:eastAsia="en-ZW"/>
        </w:rPr>
        <w:pict>
          <v:shape id="_x0000_s1063" type="#_x0000_t32" style="position:absolute;left:0;text-align:left;margin-left:126.45pt;margin-top:3.45pt;width:0;height:0;z-index:251671552" o:connectortype="straight">
            <v:stroke startarrow="block" endarrow="block"/>
          </v:shape>
        </w:pict>
      </w:r>
      <w:r>
        <w:rPr>
          <w:rFonts w:ascii="Times New Roman" w:hAnsi="Times New Roman"/>
          <w:noProof/>
          <w:sz w:val="24"/>
          <w:szCs w:val="24"/>
          <w:lang w:eastAsia="en-ZW"/>
        </w:rPr>
        <w:pict>
          <v:shape id="_x0000_s1062" type="#_x0000_t32" style="position:absolute;left:0;text-align:left;margin-left:126.45pt;margin-top:3.45pt;width:0;height:0;z-index:251670528" o:connectortype="straight">
            <v:stroke startarrow="block" endarrow="block"/>
          </v:shape>
        </w:pict>
      </w:r>
      <w:r w:rsidR="00E01B12" w:rsidRPr="00701032">
        <w:rPr>
          <w:rFonts w:ascii="Times New Roman" w:hAnsi="Times New Roman"/>
          <w:sz w:val="24"/>
          <w:szCs w:val="24"/>
        </w:rPr>
        <w:tab/>
      </w:r>
    </w:p>
    <w:p w:rsidR="00E01B12" w:rsidRPr="00701032" w:rsidRDefault="009C2FFE" w:rsidP="00E01B12">
      <w:pPr>
        <w:tabs>
          <w:tab w:val="left" w:pos="3654"/>
        </w:tabs>
        <w:spacing w:line="480" w:lineRule="auto"/>
        <w:jc w:val="both"/>
        <w:rPr>
          <w:rFonts w:ascii="Times New Roman" w:hAnsi="Times New Roman"/>
          <w:sz w:val="24"/>
          <w:szCs w:val="24"/>
        </w:rPr>
      </w:pPr>
      <w:r>
        <w:rPr>
          <w:rFonts w:ascii="Times New Roman" w:hAnsi="Times New Roman"/>
          <w:noProof/>
          <w:sz w:val="24"/>
          <w:szCs w:val="24"/>
          <w:lang w:eastAsia="en-ZW"/>
        </w:rPr>
        <w:pict>
          <v:shape id="_x0000_s1061" type="#_x0000_t32" style="position:absolute;left:0;text-align:left;margin-left:359.45pt;margin-top:19.4pt;width:46.15pt;height:49.95pt;flip:x;z-index:251669504" o:connectortype="straight">
            <v:stroke endarrow="block"/>
          </v:shape>
        </w:pict>
      </w:r>
      <w:r>
        <w:rPr>
          <w:rFonts w:ascii="Times New Roman" w:hAnsi="Times New Roman"/>
          <w:noProof/>
          <w:sz w:val="24"/>
          <w:szCs w:val="24"/>
          <w:lang w:eastAsia="en-ZW"/>
        </w:rPr>
        <w:pict>
          <v:shape id="_x0000_s1060" type="#_x0000_t32" style="position:absolute;left:0;text-align:left;margin-left:63.4pt;margin-top:19.4pt;width:67.8pt;height:49.95pt;z-index:251668480" o:connectortype="straight">
            <v:stroke endarrow="block"/>
          </v:shape>
        </w:pict>
      </w:r>
      <w:r>
        <w:rPr>
          <w:rFonts w:ascii="Times New Roman" w:hAnsi="Times New Roman"/>
          <w:noProof/>
          <w:sz w:val="24"/>
          <w:szCs w:val="24"/>
          <w:lang w:eastAsia="en-ZW"/>
        </w:rPr>
        <w:pict>
          <v:shape id="_x0000_s1068" type="#_x0000_t32" style="position:absolute;left:0;text-align:left;margin-left:235.2pt;margin-top:34.15pt;width:15.2pt;height:35.2pt;flip:x;z-index:251676672" o:connectortype="straight">
            <v:stroke startarrow="block" endarrow="block"/>
          </v:shape>
        </w:pict>
      </w:r>
      <w:r>
        <w:rPr>
          <w:rFonts w:ascii="Times New Roman" w:hAnsi="Times New Roman"/>
          <w:noProof/>
          <w:sz w:val="24"/>
          <w:szCs w:val="24"/>
          <w:lang w:eastAsia="en-ZW"/>
        </w:rPr>
        <w:pict>
          <v:shape id="_x0000_s1069" type="#_x0000_t32" style="position:absolute;left:0;text-align:left;margin-left:287.5pt;margin-top:34.15pt;width:26.1pt;height:28.8pt;z-index:251677696" o:connectortype="straight">
            <v:stroke startarrow="block" endarrow="block"/>
          </v:shape>
        </w:pict>
      </w:r>
    </w:p>
    <w:p w:rsidR="00E01B12" w:rsidRPr="00701032" w:rsidRDefault="009C2FFE" w:rsidP="00E01B12">
      <w:pPr>
        <w:tabs>
          <w:tab w:val="left" w:pos="3654"/>
        </w:tabs>
        <w:spacing w:line="480" w:lineRule="auto"/>
        <w:jc w:val="both"/>
        <w:rPr>
          <w:rFonts w:ascii="Times New Roman" w:hAnsi="Times New Roman"/>
          <w:sz w:val="24"/>
          <w:szCs w:val="24"/>
        </w:rPr>
      </w:pPr>
      <w:r>
        <w:rPr>
          <w:rFonts w:ascii="Times New Roman" w:hAnsi="Times New Roman"/>
          <w:noProof/>
          <w:sz w:val="24"/>
          <w:szCs w:val="24"/>
          <w:lang w:eastAsia="en-ZW"/>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78" type="#_x0000_t13" style="position:absolute;left:0;text-align:left;margin-left:-27.05pt;margin-top:31.75pt;width:162.65pt;height:38.25pt;z-index:251686912">
            <v:textbox style="mso-next-textbox:#_x0000_s1078">
              <w:txbxContent>
                <w:p w:rsidR="00117EDB" w:rsidRPr="00D70369" w:rsidRDefault="00117EDB" w:rsidP="00E01B12">
                  <w:pPr>
                    <w:rPr>
                      <w:rFonts w:ascii="Times New Roman" w:hAnsi="Times New Roman"/>
                    </w:rPr>
                  </w:pPr>
                  <w:r w:rsidRPr="00D70369">
                    <w:rPr>
                      <w:rFonts w:ascii="Times New Roman" w:hAnsi="Times New Roman"/>
                    </w:rPr>
                    <w:t>Pay for your schemes</w:t>
                  </w:r>
                </w:p>
              </w:txbxContent>
            </v:textbox>
          </v:shape>
        </w:pict>
      </w:r>
      <w:r>
        <w:rPr>
          <w:rFonts w:ascii="Times New Roman" w:hAnsi="Times New Roman"/>
          <w:noProof/>
          <w:sz w:val="24"/>
          <w:szCs w:val="24"/>
          <w:lang w:eastAsia="en-ZW"/>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059" type="#_x0000_t122" style="position:absolute;left:0;text-align:left;margin-left:135.6pt;margin-top:25.35pt;width:223.85pt;height:63pt;z-index:251667456">
            <v:textbox style="mso-next-textbox:#_x0000_s1059">
              <w:txbxContent>
                <w:p w:rsidR="00117EDB" w:rsidRPr="00325EC8" w:rsidRDefault="00117EDB" w:rsidP="00E01B12">
                  <w:pPr>
                    <w:rPr>
                      <w:rFonts w:ascii="Times New Roman" w:hAnsi="Times New Roman"/>
                    </w:rPr>
                  </w:pPr>
                  <w:r w:rsidRPr="00325EC8">
                    <w:rPr>
                      <w:rFonts w:ascii="Times New Roman" w:hAnsi="Times New Roman"/>
                    </w:rPr>
                    <w:t xml:space="preserve">Conventional Housing schemes </w:t>
                  </w:r>
                </w:p>
              </w:txbxContent>
            </v:textbox>
          </v:shape>
        </w:pict>
      </w:r>
      <w:r>
        <w:rPr>
          <w:rFonts w:ascii="Times New Roman" w:hAnsi="Times New Roman"/>
          <w:noProof/>
          <w:sz w:val="24"/>
          <w:szCs w:val="24"/>
          <w:lang w:eastAsia="en-ZW"/>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58" type="#_x0000_t66" style="position:absolute;left:0;text-align:left;margin-left:359.45pt;margin-top:31.75pt;width:150.65pt;height:38.25pt;z-index:251666432">
            <v:textbox style="mso-next-textbox:#_x0000_s1058">
              <w:txbxContent>
                <w:p w:rsidR="00117EDB" w:rsidRPr="00325EC8" w:rsidRDefault="00117EDB" w:rsidP="00E01B12">
                  <w:pPr>
                    <w:rPr>
                      <w:rFonts w:ascii="Times New Roman" w:hAnsi="Times New Roman"/>
                    </w:rPr>
                  </w:pPr>
                  <w:r w:rsidRPr="00325EC8">
                    <w:rPr>
                      <w:rFonts w:ascii="Times New Roman" w:hAnsi="Times New Roman"/>
                    </w:rPr>
                    <w:t>Private housing schemes</w:t>
                  </w:r>
                </w:p>
              </w:txbxContent>
            </v:textbox>
          </v:shape>
        </w:pict>
      </w:r>
    </w:p>
    <w:p w:rsidR="00E01B12" w:rsidRPr="00701032" w:rsidRDefault="00E01B12" w:rsidP="00E01B12">
      <w:pPr>
        <w:tabs>
          <w:tab w:val="left" w:pos="1493"/>
          <w:tab w:val="right" w:pos="9026"/>
        </w:tabs>
        <w:spacing w:line="480" w:lineRule="auto"/>
        <w:jc w:val="both"/>
        <w:rPr>
          <w:rFonts w:ascii="Times New Roman" w:hAnsi="Times New Roman"/>
          <w:sz w:val="24"/>
          <w:szCs w:val="24"/>
        </w:rPr>
      </w:pPr>
      <w:r w:rsidRPr="00701032">
        <w:rPr>
          <w:rFonts w:ascii="Times New Roman" w:hAnsi="Times New Roman"/>
          <w:sz w:val="24"/>
          <w:szCs w:val="24"/>
        </w:rPr>
        <w:tab/>
      </w:r>
      <w:r w:rsidRPr="00701032">
        <w:rPr>
          <w:rFonts w:ascii="Times New Roman" w:hAnsi="Times New Roman"/>
          <w:sz w:val="24"/>
          <w:szCs w:val="24"/>
        </w:rPr>
        <w:tab/>
      </w:r>
    </w:p>
    <w:p w:rsidR="00E01B12" w:rsidRPr="00701032" w:rsidRDefault="00E01B12" w:rsidP="00E01B12">
      <w:pPr>
        <w:tabs>
          <w:tab w:val="left" w:pos="860"/>
          <w:tab w:val="center" w:pos="4513"/>
        </w:tabs>
        <w:spacing w:line="480" w:lineRule="auto"/>
        <w:jc w:val="both"/>
        <w:rPr>
          <w:rFonts w:ascii="Times New Roman" w:hAnsi="Times New Roman"/>
          <w:sz w:val="24"/>
          <w:szCs w:val="24"/>
        </w:rPr>
      </w:pPr>
      <w:r w:rsidRPr="00701032">
        <w:rPr>
          <w:rFonts w:ascii="Times New Roman" w:hAnsi="Times New Roman"/>
          <w:sz w:val="24"/>
          <w:szCs w:val="24"/>
        </w:rPr>
        <w:tab/>
      </w:r>
      <w:r w:rsidRPr="00701032">
        <w:rPr>
          <w:rFonts w:ascii="Times New Roman" w:hAnsi="Times New Roman"/>
          <w:sz w:val="24"/>
          <w:szCs w:val="24"/>
        </w:rPr>
        <w:tab/>
      </w:r>
    </w:p>
    <w:p w:rsidR="00E01B12" w:rsidRPr="00701032" w:rsidRDefault="00E01B12" w:rsidP="00E01B12">
      <w:pPr>
        <w:spacing w:line="480" w:lineRule="auto"/>
        <w:jc w:val="both"/>
        <w:rPr>
          <w:rFonts w:ascii="Times New Roman" w:hAnsi="Times New Roman"/>
          <w:sz w:val="24"/>
          <w:szCs w:val="24"/>
        </w:rPr>
      </w:pPr>
      <w:r>
        <w:rPr>
          <w:rFonts w:ascii="Times New Roman" w:hAnsi="Times New Roman"/>
          <w:b/>
          <w:sz w:val="24"/>
          <w:szCs w:val="24"/>
        </w:rPr>
        <w:t xml:space="preserve"> F</w:t>
      </w:r>
      <w:r w:rsidRPr="00701032">
        <w:rPr>
          <w:rFonts w:ascii="Times New Roman" w:hAnsi="Times New Roman"/>
          <w:b/>
          <w:sz w:val="24"/>
          <w:szCs w:val="24"/>
        </w:rPr>
        <w:t xml:space="preserve">igure 1: </w:t>
      </w:r>
      <w:r w:rsidRPr="00701032">
        <w:rPr>
          <w:rFonts w:ascii="Times New Roman" w:hAnsi="Times New Roman"/>
          <w:sz w:val="24"/>
          <w:szCs w:val="24"/>
          <w:u w:val="single"/>
        </w:rPr>
        <w:t>Source: Adopted and modified from Mashoko (2012</w:t>
      </w:r>
      <w:r>
        <w:rPr>
          <w:rFonts w:ascii="Times New Roman" w:hAnsi="Times New Roman"/>
          <w:sz w:val="24"/>
          <w:szCs w:val="24"/>
          <w:u w:val="single"/>
        </w:rPr>
        <w:t>:122</w:t>
      </w:r>
      <w:r w:rsidRPr="00701032">
        <w:rPr>
          <w:rFonts w:ascii="Times New Roman" w:hAnsi="Times New Roman"/>
          <w:sz w:val="24"/>
          <w:szCs w:val="24"/>
          <w:u w:val="single"/>
        </w:rPr>
        <w:t>)</w:t>
      </w:r>
    </w:p>
    <w:p w:rsidR="00E01B12" w:rsidRPr="00701032" w:rsidRDefault="00E01B12" w:rsidP="00E01B12">
      <w:pPr>
        <w:spacing w:line="480" w:lineRule="auto"/>
        <w:jc w:val="both"/>
        <w:rPr>
          <w:rFonts w:ascii="Times New Roman" w:hAnsi="Times New Roman"/>
          <w:sz w:val="24"/>
          <w:szCs w:val="24"/>
          <w:u w:val="single"/>
        </w:rPr>
      </w:pPr>
      <w:r>
        <w:rPr>
          <w:rFonts w:ascii="Times New Roman" w:hAnsi="Times New Roman"/>
          <w:sz w:val="24"/>
          <w:szCs w:val="24"/>
        </w:rPr>
        <w:t xml:space="preserve"> T</w:t>
      </w:r>
      <w:r w:rsidRPr="00701032">
        <w:rPr>
          <w:rFonts w:ascii="Times New Roman" w:hAnsi="Times New Roman"/>
          <w:sz w:val="24"/>
          <w:szCs w:val="24"/>
        </w:rPr>
        <w:t xml:space="preserve">he </w:t>
      </w:r>
      <w:r w:rsidRPr="00E1637A">
        <w:rPr>
          <w:rFonts w:ascii="Times New Roman" w:hAnsi="Times New Roman"/>
          <w:b/>
          <w:i/>
          <w:sz w:val="24"/>
          <w:szCs w:val="24"/>
        </w:rPr>
        <w:t>figure 1</w:t>
      </w:r>
      <w:r w:rsidRPr="00701032">
        <w:rPr>
          <w:rFonts w:ascii="Times New Roman" w:hAnsi="Times New Roman"/>
          <w:sz w:val="24"/>
          <w:szCs w:val="24"/>
        </w:rPr>
        <w:t xml:space="preserve"> above</w:t>
      </w:r>
      <w:r w:rsidRPr="00A86F80">
        <w:rPr>
          <w:rFonts w:ascii="Times New Roman" w:hAnsi="Times New Roman"/>
          <w:sz w:val="24"/>
          <w:szCs w:val="24"/>
        </w:rPr>
        <w:t xml:space="preserve"> glaringly evident the problems that causes increasing informal </w:t>
      </w:r>
      <w:r w:rsidRPr="00701032">
        <w:rPr>
          <w:rFonts w:ascii="Times New Roman" w:hAnsi="Times New Roman"/>
          <w:sz w:val="24"/>
          <w:szCs w:val="24"/>
        </w:rPr>
        <w:t>settlements</w:t>
      </w:r>
      <w:r>
        <w:rPr>
          <w:rFonts w:ascii="Times New Roman" w:hAnsi="Times New Roman"/>
          <w:sz w:val="24"/>
          <w:szCs w:val="24"/>
        </w:rPr>
        <w:t xml:space="preserve"> and some measures taken by city councils in Zimbabwe in trying to eradicate </w:t>
      </w:r>
      <w:r>
        <w:rPr>
          <w:rFonts w:ascii="Times New Roman" w:hAnsi="Times New Roman"/>
          <w:sz w:val="24"/>
          <w:szCs w:val="24"/>
        </w:rPr>
        <w:lastRenderedPageBreak/>
        <w:t>those informal settlements</w:t>
      </w:r>
      <w:r w:rsidRPr="00701032">
        <w:rPr>
          <w:rFonts w:ascii="Times New Roman" w:hAnsi="Times New Roman"/>
          <w:sz w:val="24"/>
          <w:szCs w:val="24"/>
        </w:rPr>
        <w:t xml:space="preserve"> .It is poignantly clear that the situation in urban area is characterised by high level</w:t>
      </w:r>
      <w:r>
        <w:rPr>
          <w:rFonts w:ascii="Times New Roman" w:hAnsi="Times New Roman"/>
          <w:sz w:val="24"/>
          <w:szCs w:val="24"/>
        </w:rPr>
        <w:t>s of housing cost resulted</w:t>
      </w:r>
      <w:r w:rsidR="008C5B59">
        <w:rPr>
          <w:rFonts w:ascii="Times New Roman" w:hAnsi="Times New Roman"/>
          <w:sz w:val="24"/>
          <w:szCs w:val="24"/>
        </w:rPr>
        <w:t xml:space="preserve"> </w:t>
      </w:r>
      <w:r>
        <w:rPr>
          <w:rFonts w:ascii="Times New Roman" w:hAnsi="Times New Roman"/>
          <w:sz w:val="24"/>
          <w:szCs w:val="24"/>
        </w:rPr>
        <w:t xml:space="preserve">in increasing </w:t>
      </w:r>
      <w:r w:rsidRPr="00701032">
        <w:rPr>
          <w:rFonts w:ascii="Times New Roman" w:hAnsi="Times New Roman"/>
          <w:sz w:val="24"/>
          <w:szCs w:val="24"/>
        </w:rPr>
        <w:t xml:space="preserve">informal dwellings which will then place pressure on the role played by local authorities of providing housing through convectional housing schemes. Violation of housing rights produces what Chirisa and Munzwa (2008:28) refer to as the “hope turned-upside-down” and the hurling and impoverishing of the </w:t>
      </w:r>
      <w:r>
        <w:rPr>
          <w:rFonts w:ascii="Times New Roman" w:hAnsi="Times New Roman"/>
          <w:sz w:val="24"/>
          <w:szCs w:val="24"/>
        </w:rPr>
        <w:t xml:space="preserve">urban </w:t>
      </w:r>
      <w:r w:rsidRPr="00701032">
        <w:rPr>
          <w:rFonts w:ascii="Times New Roman" w:hAnsi="Times New Roman"/>
          <w:sz w:val="24"/>
          <w:szCs w:val="24"/>
        </w:rPr>
        <w:t>poor</w:t>
      </w:r>
      <w:r>
        <w:rPr>
          <w:rFonts w:ascii="Times New Roman" w:hAnsi="Times New Roman"/>
          <w:sz w:val="24"/>
          <w:szCs w:val="24"/>
        </w:rPr>
        <w:t xml:space="preserve"> residents</w:t>
      </w:r>
      <w:r w:rsidRPr="00701032">
        <w:rPr>
          <w:rFonts w:ascii="Times New Roman" w:hAnsi="Times New Roman"/>
          <w:sz w:val="24"/>
          <w:szCs w:val="24"/>
        </w:rPr>
        <w:t xml:space="preserve"> into a prison of humiliation and insecurity. As the demand of housing increases, urban centres are endowed also with virtually poor social services, housing, unsafe water and sanitation. An estimated population of more than 44% are living these shanty areas while nearly two thirds of the urban poor resided there are not yet benefiting from the conventional housing schemes as indicated by high number of homeless people still in council rented accommodation. In urban local areas pay for your service schemes and private schemes are parts of conventional housing schemes which are not refraining from the provision of low-cost housing unlike other building societies (Muderere 2011</w:t>
      </w:r>
      <w:r>
        <w:rPr>
          <w:rFonts w:ascii="Times New Roman" w:hAnsi="Times New Roman"/>
          <w:sz w:val="24"/>
          <w:szCs w:val="24"/>
        </w:rPr>
        <w:t>:91</w:t>
      </w:r>
      <w:r w:rsidRPr="00701032">
        <w:rPr>
          <w:rFonts w:ascii="Times New Roman" w:hAnsi="Times New Roman"/>
          <w:sz w:val="24"/>
          <w:szCs w:val="24"/>
        </w:rPr>
        <w:t>). However due to their meagre financial resources, low-income households found it difficult to secure land for housing construction hence the unprecedented growth of urban population and the resultant dispossessions again saw the mushrooming of informal settlements on city periphery.</w:t>
      </w:r>
    </w:p>
    <w:p w:rsidR="00E01B12" w:rsidRPr="00425915" w:rsidRDefault="00E01B12" w:rsidP="00E01B12">
      <w:pPr>
        <w:pStyle w:val="Heading2"/>
        <w:jc w:val="both"/>
        <w:rPr>
          <w:rFonts w:ascii="Times New Roman" w:hAnsi="Times New Roman"/>
          <w:i w:val="0"/>
        </w:rPr>
      </w:pPr>
      <w:bookmarkStart w:id="68" w:name="_Toc387051651"/>
      <w:bookmarkStart w:id="69" w:name="_Toc387052053"/>
      <w:bookmarkStart w:id="70" w:name="_Toc387079046"/>
      <w:r w:rsidRPr="00425915">
        <w:rPr>
          <w:rFonts w:ascii="Times New Roman" w:hAnsi="Times New Roman"/>
          <w:i w:val="0"/>
        </w:rPr>
        <w:t>2.6 WOMEN AND YOUTHS DEPRIVATION IN FORMAL URBAN SETTLEMENTS</w:t>
      </w:r>
      <w:bookmarkEnd w:id="68"/>
      <w:bookmarkEnd w:id="69"/>
      <w:bookmarkEnd w:id="70"/>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Though data are lacking and figures are hard to estimate, it is widely thought that women represent an important proportion of those who are inadequately housed hence opted to dwell informally in illegal squatter settlements. (Muchechetere: 2009</w:t>
      </w:r>
      <w:r>
        <w:rPr>
          <w:rFonts w:ascii="Times New Roman" w:hAnsi="Times New Roman"/>
          <w:sz w:val="24"/>
          <w:szCs w:val="24"/>
        </w:rPr>
        <w:t>:55</w:t>
      </w:r>
      <w:r w:rsidRPr="00701032">
        <w:rPr>
          <w:rFonts w:ascii="Times New Roman" w:hAnsi="Times New Roman"/>
          <w:sz w:val="24"/>
          <w:szCs w:val="24"/>
        </w:rPr>
        <w:t>). Actually if considering the challenges that local authorities faced using conventional housing schemes as a means of eradicating illegal structures it is worthwhile to understand the vulnerability of women and the position of youth in urban settlement</w:t>
      </w:r>
      <w:r>
        <w:rPr>
          <w:rFonts w:ascii="Times New Roman" w:hAnsi="Times New Roman"/>
          <w:sz w:val="24"/>
          <w:szCs w:val="24"/>
        </w:rPr>
        <w:t>s</w:t>
      </w:r>
      <w:r w:rsidRPr="00701032">
        <w:rPr>
          <w:rFonts w:ascii="Times New Roman" w:hAnsi="Times New Roman"/>
          <w:sz w:val="24"/>
          <w:szCs w:val="24"/>
        </w:rPr>
        <w:t xml:space="preserve"> (UN-Habitat 2006</w:t>
      </w:r>
      <w:r>
        <w:rPr>
          <w:rFonts w:ascii="Times New Roman" w:hAnsi="Times New Roman"/>
          <w:sz w:val="24"/>
          <w:szCs w:val="24"/>
        </w:rPr>
        <w:t>:6</w:t>
      </w:r>
      <w:r w:rsidRPr="00701032">
        <w:rPr>
          <w:rFonts w:ascii="Times New Roman" w:hAnsi="Times New Roman"/>
          <w:sz w:val="24"/>
          <w:szCs w:val="24"/>
        </w:rPr>
        <w:t xml:space="preserve">). Basically, women in urban </w:t>
      </w:r>
      <w:r w:rsidRPr="00701032">
        <w:rPr>
          <w:rFonts w:ascii="Times New Roman" w:hAnsi="Times New Roman"/>
          <w:sz w:val="24"/>
          <w:szCs w:val="24"/>
        </w:rPr>
        <w:lastRenderedPageBreak/>
        <w:t>areas faced discrimination in many aspects of housing because they are women, or because of other factors like age, class, sexual orientation or ethnicity. Ignorance to the position of women may be a cause of concern to the challenges faced in eradicating informal settlement through Legal (conventional) housing schemes (Machingauta 2013:67).</w:t>
      </w:r>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The urban poor are mainly concentrated among the unemployed and those in relatively low paying jobs, female-headed households and children affected by lack of housing. Dhemba (2002:11) as quoted by Sigauke (2007:8) lamented that the</w:t>
      </w:r>
      <w:r>
        <w:rPr>
          <w:rFonts w:ascii="Times New Roman" w:hAnsi="Times New Roman"/>
          <w:sz w:val="24"/>
          <w:szCs w:val="24"/>
        </w:rPr>
        <w:t xml:space="preserve">re </w:t>
      </w:r>
      <w:r w:rsidRPr="00701032">
        <w:rPr>
          <w:rFonts w:ascii="Times New Roman" w:hAnsi="Times New Roman"/>
          <w:sz w:val="24"/>
          <w:szCs w:val="24"/>
        </w:rPr>
        <w:t>is unequal access to formal housing which became a cause of concern to increasing urban poverty, actually the proportion of homeless adult females outweigh the male .The number of women in illegal settlement</w:t>
      </w:r>
      <w:r>
        <w:rPr>
          <w:rFonts w:ascii="Times New Roman" w:hAnsi="Times New Roman"/>
          <w:sz w:val="24"/>
          <w:szCs w:val="24"/>
        </w:rPr>
        <w:t>s</w:t>
      </w:r>
      <w:r w:rsidRPr="00701032">
        <w:rPr>
          <w:rFonts w:ascii="Times New Roman" w:hAnsi="Times New Roman"/>
          <w:sz w:val="24"/>
          <w:szCs w:val="24"/>
        </w:rPr>
        <w:t xml:space="preserve"> is raising faster than </w:t>
      </w:r>
      <w:r>
        <w:rPr>
          <w:rFonts w:ascii="Times New Roman" w:hAnsi="Times New Roman"/>
          <w:sz w:val="24"/>
          <w:szCs w:val="24"/>
        </w:rPr>
        <w:t xml:space="preserve">that of </w:t>
      </w:r>
      <w:r w:rsidRPr="00701032">
        <w:rPr>
          <w:rFonts w:ascii="Times New Roman" w:hAnsi="Times New Roman"/>
          <w:sz w:val="24"/>
          <w:szCs w:val="24"/>
        </w:rPr>
        <w:t>male, the women in fact are among the poorest of the city dwellers often employed in the informal sector (as street traders). There are many cases whereby widows have been forcibly removed from their homes by husband’s relatives due to i</w:t>
      </w:r>
      <w:r>
        <w:rPr>
          <w:rFonts w:ascii="Times New Roman" w:hAnsi="Times New Roman"/>
          <w:sz w:val="24"/>
          <w:szCs w:val="24"/>
        </w:rPr>
        <w:t xml:space="preserve">nheritance problems. </w:t>
      </w:r>
      <w:r w:rsidRPr="00701032">
        <w:rPr>
          <w:rFonts w:ascii="Times New Roman" w:hAnsi="Times New Roman"/>
          <w:sz w:val="24"/>
          <w:szCs w:val="24"/>
        </w:rPr>
        <w:t xml:space="preserve">Maiga (2013:98) </w:t>
      </w:r>
      <w:r>
        <w:rPr>
          <w:rFonts w:ascii="Times New Roman" w:hAnsi="Times New Roman"/>
          <w:sz w:val="24"/>
          <w:szCs w:val="24"/>
        </w:rPr>
        <w:t xml:space="preserve">reviewed that </w:t>
      </w:r>
      <w:r w:rsidRPr="00701032">
        <w:rPr>
          <w:rFonts w:ascii="Times New Roman" w:hAnsi="Times New Roman"/>
          <w:sz w:val="24"/>
          <w:szCs w:val="24"/>
        </w:rPr>
        <w:t xml:space="preserve">other husbands sold homes without consulting their wives </w:t>
      </w:r>
      <w:r>
        <w:rPr>
          <w:rFonts w:ascii="Times New Roman" w:hAnsi="Times New Roman"/>
          <w:sz w:val="24"/>
          <w:szCs w:val="24"/>
        </w:rPr>
        <w:t>hence these divorced wives are amongst those who end up building</w:t>
      </w:r>
      <w:r w:rsidRPr="00701032">
        <w:rPr>
          <w:rFonts w:ascii="Times New Roman" w:hAnsi="Times New Roman"/>
          <w:sz w:val="24"/>
          <w:szCs w:val="24"/>
        </w:rPr>
        <w:t xml:space="preserve"> cheaper houses made with farm bricks, </w:t>
      </w:r>
      <w:r>
        <w:rPr>
          <w:rFonts w:ascii="Times New Roman" w:hAnsi="Times New Roman"/>
          <w:sz w:val="24"/>
          <w:szCs w:val="24"/>
        </w:rPr>
        <w:t xml:space="preserve">posing </w:t>
      </w:r>
      <w:r w:rsidRPr="00701032">
        <w:rPr>
          <w:rFonts w:ascii="Times New Roman" w:hAnsi="Times New Roman"/>
          <w:sz w:val="24"/>
          <w:szCs w:val="24"/>
        </w:rPr>
        <w:t>risks to their lives during rainy season.</w:t>
      </w:r>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Likewise, youths are unlikely to apply for public housing as most of them are not employed whilst others do not have enough income to even afford a rented room. (UNICEF Manicaland Health Report 2012:551). Furthermore, the age of applicants in several local authorities must be at least 18 years; instead the question that should be raised by operators of housing schemes is “are those below the age of 18 not liable to experience the cakes of formal settlement?” the answer to this question should give local authorities direction on how to achieve their efforts of relocating people to formal settlements. This theoretical information is valuable to this study as the researcher will further give the impression of the challenges that local authorities faced as they use conventional housing schemes as a panacea to the eradication of informal settlement by first having the most affected people.</w:t>
      </w:r>
    </w:p>
    <w:p w:rsidR="00E01B12" w:rsidRPr="00425915" w:rsidRDefault="00E01B12" w:rsidP="00E01B12">
      <w:pPr>
        <w:pStyle w:val="Heading2"/>
        <w:jc w:val="both"/>
        <w:rPr>
          <w:rFonts w:ascii="Times New Roman" w:hAnsi="Times New Roman"/>
          <w:i w:val="0"/>
        </w:rPr>
      </w:pPr>
      <w:bookmarkStart w:id="71" w:name="_Toc387051652"/>
      <w:bookmarkStart w:id="72" w:name="_Toc387052054"/>
      <w:bookmarkStart w:id="73" w:name="_Toc387079047"/>
      <w:r w:rsidRPr="00425915">
        <w:rPr>
          <w:rFonts w:ascii="Times New Roman" w:hAnsi="Times New Roman"/>
          <w:i w:val="0"/>
        </w:rPr>
        <w:lastRenderedPageBreak/>
        <w:t>2.7 CONVENTIONAL HOUSING SCHEMES AND SUSTANABLE LIVELIHOODS</w:t>
      </w:r>
      <w:bookmarkEnd w:id="71"/>
      <w:bookmarkEnd w:id="72"/>
      <w:bookmarkEnd w:id="73"/>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The housing schemes improve the urban livelihoods by providing formal settlement</w:t>
      </w:r>
      <w:r>
        <w:rPr>
          <w:rFonts w:ascii="Times New Roman" w:hAnsi="Times New Roman"/>
          <w:sz w:val="24"/>
          <w:szCs w:val="24"/>
        </w:rPr>
        <w:t>s</w:t>
      </w:r>
      <w:r w:rsidRPr="00701032">
        <w:rPr>
          <w:rFonts w:ascii="Times New Roman" w:hAnsi="Times New Roman"/>
          <w:sz w:val="24"/>
          <w:szCs w:val="24"/>
        </w:rPr>
        <w:t xml:space="preserve"> with basic services that are supplied to meet the demand of high urban population</w:t>
      </w:r>
      <w:r>
        <w:rPr>
          <w:rFonts w:ascii="Times New Roman" w:hAnsi="Times New Roman"/>
          <w:sz w:val="24"/>
          <w:szCs w:val="24"/>
        </w:rPr>
        <w:t xml:space="preserve"> which</w:t>
      </w:r>
      <w:r w:rsidRPr="00701032">
        <w:rPr>
          <w:rFonts w:ascii="Times New Roman" w:hAnsi="Times New Roman"/>
          <w:sz w:val="24"/>
          <w:szCs w:val="24"/>
        </w:rPr>
        <w:t xml:space="preserve"> result</w:t>
      </w:r>
      <w:r w:rsidR="008C5B59">
        <w:rPr>
          <w:rFonts w:ascii="Times New Roman" w:hAnsi="Times New Roman"/>
          <w:sz w:val="24"/>
          <w:szCs w:val="24"/>
        </w:rPr>
        <w:t xml:space="preserve"> </w:t>
      </w:r>
      <w:r w:rsidRPr="00701032">
        <w:rPr>
          <w:rFonts w:ascii="Times New Roman" w:hAnsi="Times New Roman"/>
          <w:sz w:val="24"/>
          <w:szCs w:val="24"/>
        </w:rPr>
        <w:t>due to a massive rural urban drift that Harrison (2004) likened as a form of protest against inequality. As reviewed by Toepfer (2006) the scenario of high urban population can be met through housing schemes-a strategy to meet the high demand of housing by several homeless people suffer due to housing shortages. Conventional Housing Schemes (C.H.S) is an answer to rapid urbanisation that led to inadequa</w:t>
      </w:r>
      <w:r>
        <w:rPr>
          <w:rFonts w:ascii="Times New Roman" w:hAnsi="Times New Roman"/>
          <w:sz w:val="24"/>
          <w:szCs w:val="24"/>
        </w:rPr>
        <w:t>te capability of local authorities</w:t>
      </w:r>
      <w:r w:rsidRPr="00701032">
        <w:rPr>
          <w:rFonts w:ascii="Times New Roman" w:hAnsi="Times New Roman"/>
          <w:sz w:val="24"/>
          <w:szCs w:val="24"/>
        </w:rPr>
        <w:t xml:space="preserve"> to cope with the housing needs of the people in urban areas.</w:t>
      </w:r>
      <w:r>
        <w:rPr>
          <w:rFonts w:ascii="Times New Roman" w:hAnsi="Times New Roman"/>
          <w:sz w:val="24"/>
          <w:szCs w:val="24"/>
        </w:rPr>
        <w:t xml:space="preserve"> The UN-HABITAT </w:t>
      </w:r>
      <w:r w:rsidRPr="00701032">
        <w:rPr>
          <w:rFonts w:ascii="Times New Roman" w:hAnsi="Times New Roman"/>
          <w:sz w:val="24"/>
          <w:szCs w:val="24"/>
        </w:rPr>
        <w:t>(2009</w:t>
      </w:r>
      <w:r>
        <w:rPr>
          <w:rFonts w:ascii="Times New Roman" w:hAnsi="Times New Roman"/>
          <w:sz w:val="24"/>
          <w:szCs w:val="24"/>
        </w:rPr>
        <w:t>:1</w:t>
      </w:r>
      <w:r w:rsidRPr="00701032">
        <w:rPr>
          <w:rFonts w:ascii="Times New Roman" w:hAnsi="Times New Roman"/>
          <w:sz w:val="24"/>
          <w:szCs w:val="24"/>
        </w:rPr>
        <w:t>) noted that the legal housing schem</w:t>
      </w:r>
      <w:r>
        <w:rPr>
          <w:rFonts w:ascii="Times New Roman" w:hAnsi="Times New Roman"/>
          <w:sz w:val="24"/>
          <w:szCs w:val="24"/>
        </w:rPr>
        <w:t xml:space="preserve">es if properly managed promote </w:t>
      </w:r>
      <w:r w:rsidRPr="00701032">
        <w:rPr>
          <w:rFonts w:ascii="Times New Roman" w:hAnsi="Times New Roman"/>
          <w:sz w:val="24"/>
          <w:szCs w:val="24"/>
        </w:rPr>
        <w:t>access to health and other services as it reduces overcrowding</w:t>
      </w:r>
      <w:r>
        <w:rPr>
          <w:rFonts w:ascii="Times New Roman" w:hAnsi="Times New Roman"/>
          <w:sz w:val="24"/>
          <w:szCs w:val="24"/>
        </w:rPr>
        <w:t xml:space="preserve"> and improve urban infrastructure</w:t>
      </w:r>
      <w:r w:rsidRPr="00701032">
        <w:rPr>
          <w:rFonts w:ascii="Times New Roman" w:hAnsi="Times New Roman"/>
          <w:sz w:val="24"/>
          <w:szCs w:val="24"/>
        </w:rPr>
        <w:t>. In general the population of fringes include all those who reside in the economical realm of urban cities not attracted by urban economy.</w:t>
      </w:r>
    </w:p>
    <w:p w:rsidR="00E01B1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The Conventional housing schemes provide formal settlements, they eradicate poor houses that are built by several homeless</w:t>
      </w:r>
      <w:r>
        <w:rPr>
          <w:rFonts w:ascii="Times New Roman" w:hAnsi="Times New Roman"/>
          <w:sz w:val="24"/>
          <w:szCs w:val="24"/>
        </w:rPr>
        <w:t xml:space="preserve"> people</w:t>
      </w:r>
      <w:r w:rsidRPr="00701032">
        <w:rPr>
          <w:rFonts w:ascii="Times New Roman" w:hAnsi="Times New Roman"/>
          <w:sz w:val="24"/>
          <w:szCs w:val="24"/>
        </w:rPr>
        <w:t xml:space="preserve"> in fringe cities from different African regions actually it promotes the relocation of residents from their tin made rooms, sheds tents and other residential units built from the weak and preliminary materials in an unstable and non-technical way to areas that are formally constructed. Muchabaika (2013) reviewed that houses provided through these legal schemes are not generally located in unfavourable environments but in areas with quality urban facilities and </w:t>
      </w:r>
      <w:r>
        <w:rPr>
          <w:rFonts w:ascii="Times New Roman" w:hAnsi="Times New Roman"/>
          <w:sz w:val="24"/>
          <w:szCs w:val="24"/>
        </w:rPr>
        <w:t>equipment</w:t>
      </w:r>
      <w:r w:rsidRPr="00701032">
        <w:rPr>
          <w:rFonts w:ascii="Times New Roman" w:hAnsi="Times New Roman"/>
          <w:sz w:val="24"/>
          <w:szCs w:val="24"/>
        </w:rPr>
        <w:t xml:space="preserve"> (including water pipeline</w:t>
      </w:r>
      <w:r>
        <w:rPr>
          <w:rFonts w:ascii="Times New Roman" w:hAnsi="Times New Roman"/>
          <w:sz w:val="24"/>
          <w:szCs w:val="24"/>
        </w:rPr>
        <w:t>s</w:t>
      </w:r>
      <w:r w:rsidRPr="00701032">
        <w:rPr>
          <w:rFonts w:ascii="Times New Roman" w:hAnsi="Times New Roman"/>
          <w:sz w:val="24"/>
          <w:szCs w:val="24"/>
        </w:rPr>
        <w:t>, electricity and suitable vestibule)</w:t>
      </w:r>
    </w:p>
    <w:p w:rsidR="00E01B12" w:rsidRDefault="00E01B12" w:rsidP="00E01B12">
      <w:pPr>
        <w:spacing w:line="480" w:lineRule="auto"/>
        <w:jc w:val="both"/>
        <w:rPr>
          <w:rFonts w:ascii="Times New Roman" w:hAnsi="Times New Roman"/>
          <w:sz w:val="24"/>
          <w:szCs w:val="24"/>
        </w:rPr>
      </w:pPr>
    </w:p>
    <w:p w:rsidR="00E01B12" w:rsidRPr="00061C59" w:rsidRDefault="00E01B12" w:rsidP="00E01B12">
      <w:pPr>
        <w:spacing w:line="480" w:lineRule="auto"/>
        <w:jc w:val="both"/>
        <w:rPr>
          <w:rFonts w:ascii="Times New Roman" w:hAnsi="Times New Roman"/>
          <w:sz w:val="24"/>
          <w:szCs w:val="24"/>
        </w:rPr>
      </w:pPr>
      <w:r w:rsidRPr="00701032">
        <w:rPr>
          <w:rFonts w:ascii="Times New Roman" w:hAnsi="Times New Roman"/>
          <w:b/>
        </w:rPr>
        <w:t xml:space="preserve">TABLE 1: </w:t>
      </w:r>
      <w:r w:rsidRPr="003B0363">
        <w:rPr>
          <w:rFonts w:ascii="Times New Roman" w:hAnsi="Times New Roman"/>
        </w:rPr>
        <w:t>RAPID URBANISATION PLACING PRESSURE ON HOUSING SINCE 2010 AND PROJECTION FOR 2014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09"/>
        <w:gridCol w:w="2311"/>
        <w:gridCol w:w="2311"/>
        <w:gridCol w:w="2311"/>
      </w:tblGrid>
      <w:tr w:rsidR="00E01B12" w:rsidRPr="00701032" w:rsidTr="00276627">
        <w:tc>
          <w:tcPr>
            <w:tcW w:w="2309" w:type="dxa"/>
          </w:tcPr>
          <w:p w:rsidR="00E01B12" w:rsidRPr="00701032" w:rsidRDefault="00E01B12" w:rsidP="00276627">
            <w:pPr>
              <w:spacing w:line="480" w:lineRule="auto"/>
              <w:jc w:val="both"/>
              <w:rPr>
                <w:rFonts w:ascii="Times New Roman" w:hAnsi="Times New Roman"/>
                <w:b/>
                <w:sz w:val="24"/>
                <w:szCs w:val="24"/>
              </w:rPr>
            </w:pPr>
            <w:r w:rsidRPr="00701032">
              <w:rPr>
                <w:rFonts w:ascii="Times New Roman" w:hAnsi="Times New Roman"/>
                <w:b/>
                <w:sz w:val="24"/>
                <w:szCs w:val="24"/>
              </w:rPr>
              <w:lastRenderedPageBreak/>
              <w:t>YEAR</w:t>
            </w:r>
          </w:p>
        </w:tc>
        <w:tc>
          <w:tcPr>
            <w:tcW w:w="2311" w:type="dxa"/>
          </w:tcPr>
          <w:p w:rsidR="00E01B12" w:rsidRPr="00701032" w:rsidRDefault="00E01B12" w:rsidP="00276627">
            <w:pPr>
              <w:spacing w:line="480" w:lineRule="auto"/>
              <w:jc w:val="both"/>
              <w:rPr>
                <w:rFonts w:ascii="Times New Roman" w:hAnsi="Times New Roman"/>
                <w:b/>
                <w:sz w:val="24"/>
                <w:szCs w:val="24"/>
              </w:rPr>
            </w:pPr>
            <w:r w:rsidRPr="00701032">
              <w:rPr>
                <w:rFonts w:ascii="Times New Roman" w:hAnsi="Times New Roman"/>
                <w:b/>
                <w:sz w:val="24"/>
                <w:szCs w:val="24"/>
              </w:rPr>
              <w:t>MUTARE</w:t>
            </w:r>
          </w:p>
          <w:p w:rsidR="00E01B12" w:rsidRPr="00701032" w:rsidRDefault="00E01B12" w:rsidP="00276627">
            <w:pPr>
              <w:spacing w:line="480" w:lineRule="auto"/>
              <w:jc w:val="both"/>
              <w:rPr>
                <w:rFonts w:ascii="Times New Roman" w:hAnsi="Times New Roman"/>
                <w:sz w:val="24"/>
                <w:szCs w:val="24"/>
              </w:rPr>
            </w:pPr>
            <w:r w:rsidRPr="00701032">
              <w:rPr>
                <w:rFonts w:ascii="Times New Roman" w:hAnsi="Times New Roman"/>
                <w:sz w:val="24"/>
                <w:szCs w:val="24"/>
              </w:rPr>
              <w:t>High density</w:t>
            </w:r>
          </w:p>
        </w:tc>
        <w:tc>
          <w:tcPr>
            <w:tcW w:w="2311" w:type="dxa"/>
          </w:tcPr>
          <w:p w:rsidR="00E01B12" w:rsidRPr="00701032" w:rsidRDefault="00E01B12" w:rsidP="00276627">
            <w:pPr>
              <w:spacing w:line="480" w:lineRule="auto"/>
              <w:jc w:val="both"/>
              <w:rPr>
                <w:rFonts w:ascii="Times New Roman" w:hAnsi="Times New Roman"/>
                <w:b/>
                <w:sz w:val="24"/>
                <w:szCs w:val="24"/>
              </w:rPr>
            </w:pPr>
            <w:r w:rsidRPr="00701032">
              <w:rPr>
                <w:rFonts w:ascii="Times New Roman" w:hAnsi="Times New Roman"/>
                <w:b/>
                <w:sz w:val="24"/>
                <w:szCs w:val="24"/>
              </w:rPr>
              <w:t>HARARE</w:t>
            </w:r>
          </w:p>
          <w:p w:rsidR="00E01B12" w:rsidRPr="00701032" w:rsidRDefault="00E01B12" w:rsidP="00276627">
            <w:pPr>
              <w:spacing w:line="480" w:lineRule="auto"/>
              <w:jc w:val="both"/>
              <w:rPr>
                <w:rFonts w:ascii="Times New Roman" w:hAnsi="Times New Roman"/>
                <w:sz w:val="24"/>
                <w:szCs w:val="24"/>
              </w:rPr>
            </w:pPr>
            <w:r w:rsidRPr="00701032">
              <w:rPr>
                <w:rFonts w:ascii="Times New Roman" w:hAnsi="Times New Roman"/>
                <w:sz w:val="24"/>
                <w:szCs w:val="24"/>
              </w:rPr>
              <w:t>High density</w:t>
            </w:r>
          </w:p>
        </w:tc>
        <w:tc>
          <w:tcPr>
            <w:tcW w:w="2311" w:type="dxa"/>
          </w:tcPr>
          <w:p w:rsidR="00E01B12" w:rsidRPr="00701032" w:rsidRDefault="00E01B12" w:rsidP="00276627">
            <w:pPr>
              <w:spacing w:line="480" w:lineRule="auto"/>
              <w:jc w:val="both"/>
              <w:rPr>
                <w:rFonts w:ascii="Times New Roman" w:hAnsi="Times New Roman"/>
                <w:b/>
                <w:sz w:val="24"/>
                <w:szCs w:val="24"/>
              </w:rPr>
            </w:pPr>
            <w:r w:rsidRPr="00701032">
              <w:rPr>
                <w:rFonts w:ascii="Times New Roman" w:hAnsi="Times New Roman"/>
                <w:b/>
                <w:sz w:val="24"/>
                <w:szCs w:val="24"/>
              </w:rPr>
              <w:t>BULAWAYO</w:t>
            </w:r>
          </w:p>
          <w:p w:rsidR="00E01B12" w:rsidRPr="00701032" w:rsidRDefault="00E01B12" w:rsidP="00276627">
            <w:pPr>
              <w:spacing w:line="480" w:lineRule="auto"/>
              <w:jc w:val="both"/>
              <w:rPr>
                <w:rFonts w:ascii="Times New Roman" w:hAnsi="Times New Roman"/>
                <w:sz w:val="24"/>
                <w:szCs w:val="24"/>
              </w:rPr>
            </w:pPr>
            <w:r w:rsidRPr="00701032">
              <w:rPr>
                <w:rFonts w:ascii="Times New Roman" w:hAnsi="Times New Roman"/>
                <w:sz w:val="24"/>
                <w:szCs w:val="24"/>
              </w:rPr>
              <w:t>High density</w:t>
            </w:r>
          </w:p>
        </w:tc>
      </w:tr>
      <w:tr w:rsidR="00E01B12" w:rsidRPr="00701032" w:rsidTr="00276627">
        <w:tc>
          <w:tcPr>
            <w:tcW w:w="2309" w:type="dxa"/>
          </w:tcPr>
          <w:p w:rsidR="00E01B12" w:rsidRPr="00701032" w:rsidRDefault="00E01B12" w:rsidP="00276627">
            <w:pPr>
              <w:spacing w:line="480" w:lineRule="auto"/>
              <w:jc w:val="both"/>
              <w:rPr>
                <w:rFonts w:ascii="Times New Roman" w:hAnsi="Times New Roman"/>
                <w:sz w:val="24"/>
                <w:szCs w:val="24"/>
              </w:rPr>
            </w:pPr>
            <w:r w:rsidRPr="00701032">
              <w:rPr>
                <w:rFonts w:ascii="Times New Roman" w:hAnsi="Times New Roman"/>
                <w:sz w:val="24"/>
                <w:szCs w:val="24"/>
              </w:rPr>
              <w:t>2010</w:t>
            </w:r>
          </w:p>
        </w:tc>
        <w:tc>
          <w:tcPr>
            <w:tcW w:w="2311" w:type="dxa"/>
          </w:tcPr>
          <w:p w:rsidR="00E01B12" w:rsidRPr="00701032" w:rsidRDefault="00E01B12" w:rsidP="00276627">
            <w:pPr>
              <w:spacing w:line="480" w:lineRule="auto"/>
              <w:jc w:val="both"/>
              <w:rPr>
                <w:rFonts w:ascii="Times New Roman" w:hAnsi="Times New Roman"/>
                <w:b/>
                <w:sz w:val="24"/>
                <w:szCs w:val="24"/>
              </w:rPr>
            </w:pPr>
            <w:r w:rsidRPr="00701032">
              <w:rPr>
                <w:rFonts w:ascii="Times New Roman" w:hAnsi="Times New Roman"/>
                <w:b/>
                <w:sz w:val="24"/>
                <w:szCs w:val="24"/>
              </w:rPr>
              <w:t>25,544</w:t>
            </w:r>
          </w:p>
        </w:tc>
        <w:tc>
          <w:tcPr>
            <w:tcW w:w="2311" w:type="dxa"/>
          </w:tcPr>
          <w:p w:rsidR="00E01B12" w:rsidRPr="00701032" w:rsidRDefault="00E01B12" w:rsidP="00276627">
            <w:pPr>
              <w:spacing w:line="480" w:lineRule="auto"/>
              <w:jc w:val="both"/>
              <w:rPr>
                <w:rFonts w:ascii="Times New Roman" w:hAnsi="Times New Roman"/>
                <w:b/>
                <w:sz w:val="24"/>
                <w:szCs w:val="24"/>
              </w:rPr>
            </w:pPr>
            <w:r w:rsidRPr="00701032">
              <w:rPr>
                <w:rFonts w:ascii="Times New Roman" w:hAnsi="Times New Roman"/>
                <w:b/>
                <w:sz w:val="24"/>
                <w:szCs w:val="24"/>
              </w:rPr>
              <w:t>30,342</w:t>
            </w:r>
          </w:p>
        </w:tc>
        <w:tc>
          <w:tcPr>
            <w:tcW w:w="2311" w:type="dxa"/>
          </w:tcPr>
          <w:p w:rsidR="00E01B12" w:rsidRPr="00701032" w:rsidRDefault="00E01B12" w:rsidP="00276627">
            <w:pPr>
              <w:spacing w:line="480" w:lineRule="auto"/>
              <w:jc w:val="both"/>
              <w:rPr>
                <w:rFonts w:ascii="Times New Roman" w:hAnsi="Times New Roman"/>
                <w:b/>
                <w:sz w:val="24"/>
                <w:szCs w:val="24"/>
              </w:rPr>
            </w:pPr>
            <w:r w:rsidRPr="00701032">
              <w:rPr>
                <w:rFonts w:ascii="Times New Roman" w:hAnsi="Times New Roman"/>
                <w:b/>
                <w:sz w:val="24"/>
                <w:szCs w:val="24"/>
              </w:rPr>
              <w:t>No data</w:t>
            </w:r>
          </w:p>
        </w:tc>
      </w:tr>
      <w:tr w:rsidR="00E01B12" w:rsidRPr="00701032" w:rsidTr="00276627">
        <w:tc>
          <w:tcPr>
            <w:tcW w:w="2309" w:type="dxa"/>
          </w:tcPr>
          <w:p w:rsidR="00E01B12" w:rsidRPr="00701032" w:rsidRDefault="00E01B12" w:rsidP="00276627">
            <w:pPr>
              <w:spacing w:line="480" w:lineRule="auto"/>
              <w:jc w:val="both"/>
              <w:rPr>
                <w:rFonts w:ascii="Times New Roman" w:hAnsi="Times New Roman"/>
                <w:sz w:val="24"/>
                <w:szCs w:val="24"/>
              </w:rPr>
            </w:pPr>
            <w:r w:rsidRPr="00701032">
              <w:rPr>
                <w:rFonts w:ascii="Times New Roman" w:hAnsi="Times New Roman"/>
                <w:sz w:val="24"/>
                <w:szCs w:val="24"/>
              </w:rPr>
              <w:t>2011</w:t>
            </w:r>
          </w:p>
        </w:tc>
        <w:tc>
          <w:tcPr>
            <w:tcW w:w="2311" w:type="dxa"/>
          </w:tcPr>
          <w:p w:rsidR="00E01B12" w:rsidRPr="00701032" w:rsidRDefault="00E01B12" w:rsidP="00276627">
            <w:pPr>
              <w:spacing w:line="480" w:lineRule="auto"/>
              <w:jc w:val="both"/>
              <w:rPr>
                <w:rFonts w:ascii="Times New Roman" w:hAnsi="Times New Roman"/>
                <w:b/>
                <w:sz w:val="24"/>
                <w:szCs w:val="24"/>
              </w:rPr>
            </w:pPr>
            <w:r w:rsidRPr="00701032">
              <w:rPr>
                <w:rFonts w:ascii="Times New Roman" w:hAnsi="Times New Roman"/>
                <w:b/>
                <w:sz w:val="24"/>
                <w:szCs w:val="24"/>
              </w:rPr>
              <w:t>28,810</w:t>
            </w:r>
          </w:p>
        </w:tc>
        <w:tc>
          <w:tcPr>
            <w:tcW w:w="2311" w:type="dxa"/>
          </w:tcPr>
          <w:p w:rsidR="00E01B12" w:rsidRPr="00701032" w:rsidRDefault="00E01B12" w:rsidP="00276627">
            <w:pPr>
              <w:spacing w:line="480" w:lineRule="auto"/>
              <w:jc w:val="both"/>
              <w:rPr>
                <w:rFonts w:ascii="Times New Roman" w:hAnsi="Times New Roman"/>
                <w:b/>
                <w:sz w:val="24"/>
                <w:szCs w:val="24"/>
              </w:rPr>
            </w:pPr>
            <w:r w:rsidRPr="00701032">
              <w:rPr>
                <w:rFonts w:ascii="Times New Roman" w:hAnsi="Times New Roman"/>
                <w:b/>
                <w:sz w:val="24"/>
                <w:szCs w:val="24"/>
              </w:rPr>
              <w:t>52,311</w:t>
            </w:r>
          </w:p>
        </w:tc>
        <w:tc>
          <w:tcPr>
            <w:tcW w:w="2311" w:type="dxa"/>
          </w:tcPr>
          <w:p w:rsidR="00E01B12" w:rsidRPr="00701032" w:rsidRDefault="00E01B12" w:rsidP="00276627">
            <w:pPr>
              <w:spacing w:line="480" w:lineRule="auto"/>
              <w:jc w:val="both"/>
              <w:rPr>
                <w:rFonts w:ascii="Times New Roman" w:hAnsi="Times New Roman"/>
                <w:b/>
                <w:sz w:val="24"/>
                <w:szCs w:val="24"/>
              </w:rPr>
            </w:pPr>
            <w:r w:rsidRPr="00701032">
              <w:rPr>
                <w:rFonts w:ascii="Times New Roman" w:hAnsi="Times New Roman"/>
                <w:b/>
                <w:sz w:val="24"/>
                <w:szCs w:val="24"/>
              </w:rPr>
              <w:t>32,111</w:t>
            </w:r>
          </w:p>
        </w:tc>
      </w:tr>
      <w:tr w:rsidR="00E01B12" w:rsidRPr="00701032" w:rsidTr="00276627">
        <w:tc>
          <w:tcPr>
            <w:tcW w:w="2309" w:type="dxa"/>
          </w:tcPr>
          <w:p w:rsidR="00E01B12" w:rsidRPr="00701032" w:rsidRDefault="00E01B12" w:rsidP="00276627">
            <w:pPr>
              <w:spacing w:line="480" w:lineRule="auto"/>
              <w:jc w:val="both"/>
              <w:rPr>
                <w:rFonts w:ascii="Times New Roman" w:hAnsi="Times New Roman"/>
                <w:sz w:val="24"/>
                <w:szCs w:val="24"/>
              </w:rPr>
            </w:pPr>
            <w:r w:rsidRPr="00701032">
              <w:rPr>
                <w:rFonts w:ascii="Times New Roman" w:hAnsi="Times New Roman"/>
                <w:sz w:val="24"/>
                <w:szCs w:val="24"/>
              </w:rPr>
              <w:t>2012</w:t>
            </w:r>
          </w:p>
        </w:tc>
        <w:tc>
          <w:tcPr>
            <w:tcW w:w="2311" w:type="dxa"/>
          </w:tcPr>
          <w:p w:rsidR="00E01B12" w:rsidRPr="00701032" w:rsidRDefault="00E01B12" w:rsidP="00276627">
            <w:pPr>
              <w:spacing w:line="480" w:lineRule="auto"/>
              <w:jc w:val="both"/>
              <w:rPr>
                <w:rFonts w:ascii="Times New Roman" w:hAnsi="Times New Roman"/>
                <w:b/>
                <w:sz w:val="24"/>
                <w:szCs w:val="24"/>
              </w:rPr>
            </w:pPr>
            <w:r w:rsidRPr="00701032">
              <w:rPr>
                <w:rFonts w:ascii="Times New Roman" w:hAnsi="Times New Roman"/>
                <w:b/>
                <w:sz w:val="24"/>
                <w:szCs w:val="24"/>
              </w:rPr>
              <w:t>33,211</w:t>
            </w:r>
          </w:p>
        </w:tc>
        <w:tc>
          <w:tcPr>
            <w:tcW w:w="2311" w:type="dxa"/>
          </w:tcPr>
          <w:p w:rsidR="00E01B12" w:rsidRPr="00701032" w:rsidRDefault="00E01B12" w:rsidP="00276627">
            <w:pPr>
              <w:spacing w:line="480" w:lineRule="auto"/>
              <w:jc w:val="both"/>
              <w:rPr>
                <w:rFonts w:ascii="Times New Roman" w:hAnsi="Times New Roman"/>
                <w:b/>
                <w:sz w:val="24"/>
                <w:szCs w:val="24"/>
              </w:rPr>
            </w:pPr>
            <w:r w:rsidRPr="00701032">
              <w:rPr>
                <w:rFonts w:ascii="Times New Roman" w:hAnsi="Times New Roman"/>
                <w:b/>
                <w:sz w:val="24"/>
                <w:szCs w:val="24"/>
              </w:rPr>
              <w:t>No data</w:t>
            </w:r>
          </w:p>
        </w:tc>
        <w:tc>
          <w:tcPr>
            <w:tcW w:w="2311" w:type="dxa"/>
          </w:tcPr>
          <w:p w:rsidR="00E01B12" w:rsidRPr="00701032" w:rsidRDefault="00E01B12" w:rsidP="00276627">
            <w:pPr>
              <w:spacing w:line="480" w:lineRule="auto"/>
              <w:jc w:val="both"/>
              <w:rPr>
                <w:rFonts w:ascii="Times New Roman" w:hAnsi="Times New Roman"/>
                <w:b/>
                <w:sz w:val="24"/>
                <w:szCs w:val="24"/>
              </w:rPr>
            </w:pPr>
            <w:r w:rsidRPr="00701032">
              <w:rPr>
                <w:rFonts w:ascii="Times New Roman" w:hAnsi="Times New Roman"/>
                <w:b/>
                <w:sz w:val="24"/>
                <w:szCs w:val="24"/>
              </w:rPr>
              <w:t>No data</w:t>
            </w:r>
          </w:p>
        </w:tc>
      </w:tr>
      <w:tr w:rsidR="00E01B12" w:rsidRPr="00701032" w:rsidTr="00276627">
        <w:tc>
          <w:tcPr>
            <w:tcW w:w="2309" w:type="dxa"/>
          </w:tcPr>
          <w:p w:rsidR="00E01B12" w:rsidRPr="00701032" w:rsidRDefault="00E01B12" w:rsidP="00276627">
            <w:pPr>
              <w:spacing w:line="480" w:lineRule="auto"/>
              <w:jc w:val="both"/>
              <w:rPr>
                <w:rFonts w:ascii="Times New Roman" w:hAnsi="Times New Roman"/>
                <w:sz w:val="24"/>
                <w:szCs w:val="24"/>
              </w:rPr>
            </w:pPr>
            <w:r w:rsidRPr="00701032">
              <w:rPr>
                <w:rFonts w:ascii="Times New Roman" w:hAnsi="Times New Roman"/>
                <w:sz w:val="24"/>
                <w:szCs w:val="24"/>
              </w:rPr>
              <w:t>2013</w:t>
            </w:r>
          </w:p>
        </w:tc>
        <w:tc>
          <w:tcPr>
            <w:tcW w:w="2311" w:type="dxa"/>
          </w:tcPr>
          <w:p w:rsidR="00E01B12" w:rsidRPr="00701032" w:rsidRDefault="00E01B12" w:rsidP="00276627">
            <w:pPr>
              <w:spacing w:line="480" w:lineRule="auto"/>
              <w:jc w:val="both"/>
              <w:rPr>
                <w:rFonts w:ascii="Times New Roman" w:hAnsi="Times New Roman"/>
                <w:b/>
                <w:sz w:val="24"/>
                <w:szCs w:val="24"/>
              </w:rPr>
            </w:pPr>
            <w:r w:rsidRPr="00701032">
              <w:rPr>
                <w:rFonts w:ascii="Times New Roman" w:hAnsi="Times New Roman"/>
                <w:b/>
                <w:sz w:val="24"/>
                <w:szCs w:val="24"/>
              </w:rPr>
              <w:t>48,889</w:t>
            </w:r>
          </w:p>
        </w:tc>
        <w:tc>
          <w:tcPr>
            <w:tcW w:w="2311" w:type="dxa"/>
          </w:tcPr>
          <w:p w:rsidR="00E01B12" w:rsidRPr="00701032" w:rsidRDefault="00E01B12" w:rsidP="00276627">
            <w:pPr>
              <w:spacing w:line="480" w:lineRule="auto"/>
              <w:jc w:val="both"/>
              <w:rPr>
                <w:rFonts w:ascii="Times New Roman" w:hAnsi="Times New Roman"/>
                <w:b/>
                <w:sz w:val="24"/>
                <w:szCs w:val="24"/>
              </w:rPr>
            </w:pPr>
            <w:r w:rsidRPr="00701032">
              <w:rPr>
                <w:rFonts w:ascii="Times New Roman" w:hAnsi="Times New Roman"/>
                <w:b/>
                <w:sz w:val="24"/>
                <w:szCs w:val="24"/>
              </w:rPr>
              <w:t>68,521</w:t>
            </w:r>
          </w:p>
        </w:tc>
        <w:tc>
          <w:tcPr>
            <w:tcW w:w="2311" w:type="dxa"/>
          </w:tcPr>
          <w:p w:rsidR="00E01B12" w:rsidRPr="00701032" w:rsidRDefault="00E01B12" w:rsidP="00276627">
            <w:pPr>
              <w:spacing w:line="480" w:lineRule="auto"/>
              <w:jc w:val="both"/>
              <w:rPr>
                <w:rFonts w:ascii="Times New Roman" w:hAnsi="Times New Roman"/>
                <w:b/>
                <w:sz w:val="24"/>
                <w:szCs w:val="24"/>
              </w:rPr>
            </w:pPr>
            <w:r w:rsidRPr="00701032">
              <w:rPr>
                <w:rFonts w:ascii="Times New Roman" w:hAnsi="Times New Roman"/>
                <w:b/>
                <w:sz w:val="24"/>
                <w:szCs w:val="24"/>
              </w:rPr>
              <w:t>53,555</w:t>
            </w:r>
          </w:p>
        </w:tc>
      </w:tr>
      <w:tr w:rsidR="00E01B12" w:rsidRPr="00701032" w:rsidTr="00276627">
        <w:tc>
          <w:tcPr>
            <w:tcW w:w="2309" w:type="dxa"/>
          </w:tcPr>
          <w:p w:rsidR="00E01B12" w:rsidRPr="00701032" w:rsidRDefault="00E01B12" w:rsidP="00276627">
            <w:pPr>
              <w:spacing w:line="480" w:lineRule="auto"/>
              <w:jc w:val="both"/>
              <w:rPr>
                <w:rFonts w:ascii="Times New Roman" w:hAnsi="Times New Roman"/>
                <w:sz w:val="24"/>
                <w:szCs w:val="24"/>
              </w:rPr>
            </w:pPr>
            <w:r w:rsidRPr="00701032">
              <w:rPr>
                <w:rFonts w:ascii="Times New Roman" w:hAnsi="Times New Roman"/>
                <w:sz w:val="24"/>
                <w:szCs w:val="24"/>
              </w:rPr>
              <w:t>2014- PROJECTION</w:t>
            </w:r>
          </w:p>
        </w:tc>
        <w:tc>
          <w:tcPr>
            <w:tcW w:w="2311" w:type="dxa"/>
          </w:tcPr>
          <w:p w:rsidR="00E01B12" w:rsidRPr="00701032" w:rsidRDefault="00E01B12" w:rsidP="00276627">
            <w:pPr>
              <w:spacing w:line="480" w:lineRule="auto"/>
              <w:jc w:val="both"/>
              <w:rPr>
                <w:rFonts w:ascii="Times New Roman" w:hAnsi="Times New Roman"/>
                <w:b/>
                <w:sz w:val="24"/>
                <w:szCs w:val="24"/>
              </w:rPr>
            </w:pPr>
            <w:r w:rsidRPr="00701032">
              <w:rPr>
                <w:rFonts w:ascii="Times New Roman" w:hAnsi="Times New Roman"/>
                <w:b/>
                <w:sz w:val="24"/>
                <w:szCs w:val="24"/>
              </w:rPr>
              <w:t>70,223</w:t>
            </w:r>
          </w:p>
        </w:tc>
        <w:tc>
          <w:tcPr>
            <w:tcW w:w="2311" w:type="dxa"/>
          </w:tcPr>
          <w:p w:rsidR="00E01B12" w:rsidRPr="00701032" w:rsidRDefault="00E01B12" w:rsidP="00276627">
            <w:pPr>
              <w:spacing w:line="480" w:lineRule="auto"/>
              <w:jc w:val="both"/>
              <w:rPr>
                <w:rFonts w:ascii="Times New Roman" w:hAnsi="Times New Roman"/>
                <w:b/>
                <w:sz w:val="24"/>
                <w:szCs w:val="24"/>
              </w:rPr>
            </w:pPr>
            <w:r w:rsidRPr="00701032">
              <w:rPr>
                <w:rFonts w:ascii="Times New Roman" w:hAnsi="Times New Roman"/>
                <w:b/>
                <w:sz w:val="24"/>
                <w:szCs w:val="24"/>
              </w:rPr>
              <w:t>121,300</w:t>
            </w:r>
          </w:p>
        </w:tc>
        <w:tc>
          <w:tcPr>
            <w:tcW w:w="2311" w:type="dxa"/>
          </w:tcPr>
          <w:p w:rsidR="00E01B12" w:rsidRPr="00701032" w:rsidRDefault="00E01B12" w:rsidP="00276627">
            <w:pPr>
              <w:spacing w:line="480" w:lineRule="auto"/>
              <w:jc w:val="both"/>
              <w:rPr>
                <w:rFonts w:ascii="Times New Roman" w:hAnsi="Times New Roman"/>
                <w:b/>
                <w:sz w:val="24"/>
                <w:szCs w:val="24"/>
              </w:rPr>
            </w:pPr>
            <w:r w:rsidRPr="00701032">
              <w:rPr>
                <w:rFonts w:ascii="Times New Roman" w:hAnsi="Times New Roman"/>
                <w:b/>
                <w:sz w:val="24"/>
                <w:szCs w:val="24"/>
              </w:rPr>
              <w:t>98,327</w:t>
            </w:r>
          </w:p>
        </w:tc>
      </w:tr>
    </w:tbl>
    <w:p w:rsidR="00E01B12" w:rsidRPr="00701032" w:rsidRDefault="00E01B12" w:rsidP="00E01B12">
      <w:pPr>
        <w:spacing w:line="480" w:lineRule="auto"/>
        <w:jc w:val="both"/>
        <w:rPr>
          <w:rFonts w:ascii="Times New Roman" w:hAnsi="Times New Roman"/>
          <w:b/>
          <w:sz w:val="24"/>
          <w:szCs w:val="24"/>
        </w:rPr>
      </w:pPr>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b/>
          <w:sz w:val="24"/>
          <w:szCs w:val="24"/>
        </w:rPr>
        <w:t>SOURCE</w:t>
      </w:r>
      <w:r w:rsidRPr="00701032">
        <w:rPr>
          <w:rFonts w:ascii="Times New Roman" w:hAnsi="Times New Roman"/>
          <w:sz w:val="24"/>
          <w:szCs w:val="24"/>
        </w:rPr>
        <w:t>: compiled from council Annual Reports -National Housing Statistical Records (NHSR 2013)</w:t>
      </w:r>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T</w:t>
      </w:r>
      <w:r>
        <w:rPr>
          <w:rFonts w:ascii="Times New Roman" w:hAnsi="Times New Roman"/>
          <w:sz w:val="24"/>
          <w:szCs w:val="24"/>
        </w:rPr>
        <w:t>he t</w:t>
      </w:r>
      <w:r w:rsidRPr="00701032">
        <w:rPr>
          <w:rFonts w:ascii="Times New Roman" w:hAnsi="Times New Roman"/>
          <w:sz w:val="24"/>
          <w:szCs w:val="24"/>
        </w:rPr>
        <w:t>able above reveals the pressure that local authorities faced due to rapid urbanisation. The housing waiting list acutely rises as the number of the homeless applicants continues to rise. This is from the theoretical view on the significance of conventional housing schemes as a panacea to the eradication of informal settlement so as to reduce the housing backlog as used by several local author</w:t>
      </w:r>
      <w:r>
        <w:rPr>
          <w:rFonts w:ascii="Times New Roman" w:hAnsi="Times New Roman"/>
          <w:sz w:val="24"/>
          <w:szCs w:val="24"/>
        </w:rPr>
        <w:t>ities in developing nation</w:t>
      </w:r>
      <w:r w:rsidRPr="00701032">
        <w:rPr>
          <w:rFonts w:ascii="Times New Roman" w:hAnsi="Times New Roman"/>
          <w:sz w:val="24"/>
          <w:szCs w:val="24"/>
        </w:rPr>
        <w:t>s particularly in Zimbabwe. According to Mashoko (2012</w:t>
      </w:r>
      <w:r>
        <w:rPr>
          <w:rFonts w:ascii="Times New Roman" w:hAnsi="Times New Roman"/>
          <w:sz w:val="24"/>
          <w:szCs w:val="24"/>
        </w:rPr>
        <w:t>:211</w:t>
      </w:r>
      <w:r w:rsidRPr="00701032">
        <w:rPr>
          <w:rFonts w:ascii="Times New Roman" w:hAnsi="Times New Roman"/>
          <w:sz w:val="24"/>
          <w:szCs w:val="24"/>
        </w:rPr>
        <w:t>) it is the attempts to contend against informal settlements without a clear alternative to high demand of</w:t>
      </w:r>
      <w:r>
        <w:rPr>
          <w:rFonts w:ascii="Times New Roman" w:hAnsi="Times New Roman"/>
          <w:sz w:val="24"/>
          <w:szCs w:val="24"/>
        </w:rPr>
        <w:t xml:space="preserve"> housing that led </w:t>
      </w:r>
      <w:r w:rsidRPr="00701032">
        <w:rPr>
          <w:rFonts w:ascii="Times New Roman" w:hAnsi="Times New Roman"/>
          <w:sz w:val="24"/>
          <w:szCs w:val="24"/>
        </w:rPr>
        <w:t xml:space="preserve">several local authorities in Africa and Zimbabwe to act in ultra-vires to the detriment of fundamental housing rights of the urban poor. Actually the literature displays the reasons for the increasing number of informal settlers in big cities specifically Zimbabwe and why even the low income earners in local residential areas opted and resorted to reside in shacks and backyard structures (that are </w:t>
      </w:r>
      <w:r>
        <w:rPr>
          <w:rFonts w:ascii="Times New Roman" w:hAnsi="Times New Roman"/>
          <w:sz w:val="24"/>
          <w:szCs w:val="24"/>
        </w:rPr>
        <w:t>illegal as per local authority b</w:t>
      </w:r>
      <w:r w:rsidRPr="00701032">
        <w:rPr>
          <w:rFonts w:ascii="Times New Roman" w:hAnsi="Times New Roman"/>
          <w:sz w:val="24"/>
          <w:szCs w:val="24"/>
        </w:rPr>
        <w:t xml:space="preserve">y-laws). As the National Housing Statistical Records (2013) </w:t>
      </w:r>
      <w:r w:rsidRPr="00701032">
        <w:rPr>
          <w:rFonts w:ascii="Times New Roman" w:hAnsi="Times New Roman"/>
          <w:sz w:val="24"/>
          <w:szCs w:val="24"/>
        </w:rPr>
        <w:lastRenderedPageBreak/>
        <w:t>implied the number of the applicants who can be regarded as homeless increases by more than 10% monthly and more than 45% annually. Therefore, the issue of affordability at this scenario is worthwhile to understand from a theoretical point of view as this is essential when the researchers will try to address the challenges that are faced when using Conventional Housing Schemes as a means of exterminating informal settlements.</w:t>
      </w:r>
    </w:p>
    <w:p w:rsidR="00E01B12" w:rsidRPr="00425915" w:rsidRDefault="00E01B12" w:rsidP="00E01B12">
      <w:pPr>
        <w:pStyle w:val="Heading2"/>
        <w:jc w:val="both"/>
        <w:rPr>
          <w:rFonts w:ascii="Times New Roman" w:hAnsi="Times New Roman"/>
          <w:i w:val="0"/>
        </w:rPr>
      </w:pPr>
      <w:bookmarkStart w:id="74" w:name="_Toc387051653"/>
      <w:bookmarkStart w:id="75" w:name="_Toc387052055"/>
      <w:bookmarkStart w:id="76" w:name="_Toc387079048"/>
      <w:r w:rsidRPr="00425915">
        <w:rPr>
          <w:rFonts w:ascii="Times New Roman" w:hAnsi="Times New Roman"/>
          <w:i w:val="0"/>
        </w:rPr>
        <w:t>2.8 ERADICTION OF INFORMAL SETTLEMENTS, CURRENT POLICIES AND REGULATIONS</w:t>
      </w:r>
      <w:bookmarkEnd w:id="74"/>
      <w:bookmarkEnd w:id="75"/>
      <w:bookmarkEnd w:id="76"/>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The increasing poor living standards in urban areas in informal settlement</w:t>
      </w:r>
      <w:r>
        <w:rPr>
          <w:rFonts w:ascii="Times New Roman" w:hAnsi="Times New Roman"/>
          <w:sz w:val="24"/>
          <w:szCs w:val="24"/>
        </w:rPr>
        <w:t>s</w:t>
      </w:r>
      <w:r w:rsidRPr="00701032">
        <w:rPr>
          <w:rFonts w:ascii="Times New Roman" w:hAnsi="Times New Roman"/>
          <w:sz w:val="24"/>
          <w:szCs w:val="24"/>
        </w:rPr>
        <w:t xml:space="preserve"> became a topical issue in several media articles and scholarly information as it affects several urban inhabitants. According to the Shack Dwellers Federation of Namibia (S.D.F.N) report (2012:12) several African Countries face sundry tribulations due to informal settlements increase; actually the areas are associated with unsafe water, poor polluted environments and inadequate health services. Therefore the entire unstable health situation noted above has been regarded as the driving force </w:t>
      </w:r>
      <w:r>
        <w:rPr>
          <w:rFonts w:ascii="Times New Roman" w:hAnsi="Times New Roman"/>
          <w:sz w:val="24"/>
          <w:szCs w:val="24"/>
        </w:rPr>
        <w:t xml:space="preserve">that </w:t>
      </w:r>
      <w:r w:rsidRPr="00701032">
        <w:rPr>
          <w:rFonts w:ascii="Times New Roman" w:hAnsi="Times New Roman"/>
          <w:sz w:val="24"/>
          <w:szCs w:val="24"/>
        </w:rPr>
        <w:t>paves</w:t>
      </w:r>
      <w:r>
        <w:rPr>
          <w:rFonts w:ascii="Times New Roman" w:hAnsi="Times New Roman"/>
          <w:sz w:val="24"/>
          <w:szCs w:val="24"/>
        </w:rPr>
        <w:t xml:space="preserve"> the way for</w:t>
      </w:r>
      <w:r w:rsidRPr="00701032">
        <w:rPr>
          <w:rFonts w:ascii="Times New Roman" w:hAnsi="Times New Roman"/>
          <w:sz w:val="24"/>
          <w:szCs w:val="24"/>
        </w:rPr>
        <w:t xml:space="preserve"> the creation of several institutions, regulations and policies. The issue of these policies and regulations will be laterally discussed focusing on Zimbabwe were several of these employed to guide and control as well as to promote quality and sustainable settlement. </w:t>
      </w:r>
      <w:r w:rsidRPr="003B0363">
        <w:rPr>
          <w:rFonts w:ascii="Times New Roman" w:hAnsi="Times New Roman"/>
          <w:sz w:val="24"/>
          <w:szCs w:val="24"/>
        </w:rPr>
        <w:t xml:space="preserve">The Housing and urban developing Policy, Housing for all policy, Decentralisation policy, Land reform policy, Environmental impact assessment policy, Pollution and protection policy and the Home ownership policy </w:t>
      </w:r>
      <w:r w:rsidRPr="00701032">
        <w:rPr>
          <w:rFonts w:ascii="Times New Roman" w:hAnsi="Times New Roman"/>
          <w:sz w:val="24"/>
          <w:szCs w:val="24"/>
        </w:rPr>
        <w:t>are amongst those policies that can be discussed here as inadequately addressing the problems of informal settlements.</w:t>
      </w:r>
    </w:p>
    <w:p w:rsidR="00E01B12" w:rsidRDefault="00E01B12" w:rsidP="00E01B12">
      <w:pPr>
        <w:spacing w:before="240" w:line="480" w:lineRule="auto"/>
        <w:jc w:val="both"/>
        <w:rPr>
          <w:rFonts w:ascii="Times New Roman" w:hAnsi="Times New Roman"/>
          <w:sz w:val="24"/>
          <w:szCs w:val="24"/>
        </w:rPr>
      </w:pPr>
      <w:r w:rsidRPr="00701032">
        <w:rPr>
          <w:rFonts w:ascii="Times New Roman" w:hAnsi="Times New Roman"/>
          <w:sz w:val="24"/>
          <w:szCs w:val="24"/>
        </w:rPr>
        <w:t xml:space="preserve">The policies were made to create an enabling environment for the growth of medium and small towns through designation and planning of provincial capitals in all provinces to allow development of cities and towns. Policies and regulations from relevant ministries allow programmes that develop formal human settlements to be formulated (Government of </w:t>
      </w:r>
      <w:r w:rsidRPr="00701032">
        <w:rPr>
          <w:rFonts w:ascii="Times New Roman" w:hAnsi="Times New Roman"/>
          <w:sz w:val="24"/>
          <w:szCs w:val="24"/>
        </w:rPr>
        <w:lastRenderedPageBreak/>
        <w:t>Zimbabwe</w:t>
      </w:r>
      <w:r>
        <w:rPr>
          <w:rFonts w:ascii="Times New Roman" w:hAnsi="Times New Roman"/>
          <w:sz w:val="24"/>
          <w:szCs w:val="24"/>
        </w:rPr>
        <w:t>,</w:t>
      </w:r>
      <w:r w:rsidRPr="00701032">
        <w:rPr>
          <w:rFonts w:ascii="Times New Roman" w:hAnsi="Times New Roman"/>
          <w:sz w:val="24"/>
          <w:szCs w:val="24"/>
        </w:rPr>
        <w:t xml:space="preserve"> 2013) the question that can be raised </w:t>
      </w:r>
      <w:r>
        <w:rPr>
          <w:rFonts w:ascii="Times New Roman" w:hAnsi="Times New Roman"/>
          <w:sz w:val="24"/>
          <w:szCs w:val="24"/>
        </w:rPr>
        <w:t xml:space="preserve">is </w:t>
      </w:r>
      <w:r w:rsidRPr="00701032">
        <w:rPr>
          <w:rFonts w:ascii="Times New Roman" w:hAnsi="Times New Roman"/>
          <w:sz w:val="24"/>
          <w:szCs w:val="24"/>
        </w:rPr>
        <w:t xml:space="preserve">why policies not </w:t>
      </w:r>
      <w:r>
        <w:rPr>
          <w:rFonts w:ascii="Times New Roman" w:hAnsi="Times New Roman"/>
          <w:sz w:val="24"/>
          <w:szCs w:val="24"/>
        </w:rPr>
        <w:t>adequately answering</w:t>
      </w:r>
      <w:r w:rsidRPr="00701032">
        <w:rPr>
          <w:rFonts w:ascii="Times New Roman" w:hAnsi="Times New Roman"/>
          <w:sz w:val="24"/>
          <w:szCs w:val="24"/>
        </w:rPr>
        <w:t xml:space="preserve"> the problems of informal settlements and how housing schemes achieve relocation of informal settlers? Can the regulations and policies manage to encourage industrial activity and support the eradication of informal settlements? Are the Reg</w:t>
      </w:r>
      <w:r>
        <w:rPr>
          <w:rFonts w:ascii="Times New Roman" w:hAnsi="Times New Roman"/>
          <w:sz w:val="24"/>
          <w:szCs w:val="24"/>
        </w:rPr>
        <w:t>ional and Country Planning Act C</w:t>
      </w:r>
      <w:r w:rsidRPr="00701032">
        <w:rPr>
          <w:rFonts w:ascii="Times New Roman" w:hAnsi="Times New Roman"/>
          <w:sz w:val="24"/>
          <w:szCs w:val="24"/>
        </w:rPr>
        <w:t>hapter 29.12 (R.T.C.P act) as it works with the related by-laws and Housing standard Act as well as the minimum and planning standards of structures required? Whilst as Chihanga (2013:67) noted answering these questions will aim to direct the significance of regulations and policies in promoting formal settlements through eradication and relocation while under the researcher’s point of view the</w:t>
      </w:r>
      <w:r>
        <w:rPr>
          <w:rFonts w:ascii="Times New Roman" w:hAnsi="Times New Roman"/>
          <w:sz w:val="24"/>
          <w:szCs w:val="24"/>
        </w:rPr>
        <w:t xml:space="preserve">re </w:t>
      </w:r>
      <w:r w:rsidRPr="00701032">
        <w:rPr>
          <w:rFonts w:ascii="Times New Roman" w:hAnsi="Times New Roman"/>
          <w:sz w:val="24"/>
          <w:szCs w:val="24"/>
        </w:rPr>
        <w:t xml:space="preserve">is an interrelation between settlement current regulatory framework and challenges emanates from politics in Zimbabwe as he focused on what Tibaijuka (2009) stated as loopholes and bottlenecks in the regulatory framework. Actually, the policies should guide and support the aims of conventional housing schemes in eradicating informal settlements. </w:t>
      </w:r>
    </w:p>
    <w:p w:rsidR="00E01B12" w:rsidRDefault="00E01B12" w:rsidP="00E01B12">
      <w:pPr>
        <w:spacing w:line="480" w:lineRule="auto"/>
        <w:jc w:val="both"/>
        <w:rPr>
          <w:rFonts w:ascii="Times New Roman" w:hAnsi="Times New Roman"/>
          <w:sz w:val="24"/>
          <w:szCs w:val="24"/>
        </w:rPr>
      </w:pPr>
      <w:r>
        <w:rPr>
          <w:rFonts w:ascii="Times New Roman" w:hAnsi="Times New Roman"/>
          <w:sz w:val="24"/>
          <w:szCs w:val="24"/>
        </w:rPr>
        <w:t>The Universal Declaration of Human Rights (1945) as quoted by Chirisa (2012:43) explicitly recognised that all individuals have the right to “sufficient standard of living for themselves and their families” thus counting starting from food, education, housing, water and sanitation.</w:t>
      </w:r>
      <w:r w:rsidR="008C5B59">
        <w:rPr>
          <w:rFonts w:ascii="Times New Roman" w:hAnsi="Times New Roman"/>
          <w:sz w:val="24"/>
          <w:szCs w:val="24"/>
        </w:rPr>
        <w:t xml:space="preserve"> </w:t>
      </w:r>
      <w:r>
        <w:rPr>
          <w:rFonts w:ascii="Times New Roman" w:hAnsi="Times New Roman"/>
          <w:sz w:val="24"/>
          <w:szCs w:val="24"/>
        </w:rPr>
        <w:t xml:space="preserve">More so, the Government of Zimbabwe decentralized its central role of providing adequate services to the local populace such as refuse collection and the provision of safe water </w:t>
      </w:r>
      <w:r w:rsidRPr="00E52B64">
        <w:rPr>
          <w:rFonts w:ascii="Times New Roman" w:hAnsi="Times New Roman"/>
          <w:sz w:val="24"/>
          <w:szCs w:val="24"/>
        </w:rPr>
        <w:t xml:space="preserve">and </w:t>
      </w:r>
      <w:r>
        <w:rPr>
          <w:rFonts w:ascii="Times New Roman" w:hAnsi="Times New Roman"/>
          <w:sz w:val="24"/>
          <w:szCs w:val="24"/>
        </w:rPr>
        <w:t xml:space="preserve">sanitation to local authorities so as to promote effective service delivery. Of which to some extent it is valid and essential to the achievement of these standards, the Zimbabwean government had decentralised the mandate of providing housing to local authorities and coming up with legal provisions include the Urban Councils Act (chapter 29.15) and Rural District Councils Act (chapter 29:17) that implicitly refer to access to water and sanitation the basic elements reflecting quality and sufficient yardsticks for better livelihoods and hygiene. In accordance to Part 1, Section 7(1) from the Zimbabwean Constitution (2013), “everyone </w:t>
      </w:r>
      <w:r>
        <w:rPr>
          <w:rFonts w:ascii="Times New Roman" w:hAnsi="Times New Roman"/>
          <w:sz w:val="24"/>
          <w:szCs w:val="24"/>
        </w:rPr>
        <w:lastRenderedPageBreak/>
        <w:t xml:space="preserve">has the right to have access to adequate and safe housing....” This entails that it is the mandate of the central government to acquire logical and rationale legislative instruments within the limits of its existing resources to realize the progressive recognition of right to decent settlements. In support of the above mentioned point, the Urban Councils Act Chapter 29:15, Section 183 stipulates that a local authorities should supply and uphold the provision of water and housing within or outside the council area as the rationale of drinking, domestic and sanitary purposes. Therefore, </w:t>
      </w:r>
      <w:r w:rsidRPr="00552FAD">
        <w:rPr>
          <w:rFonts w:ascii="Times New Roman" w:hAnsi="Times New Roman"/>
          <w:sz w:val="24"/>
          <w:szCs w:val="24"/>
        </w:rPr>
        <w:t>the degree</w:t>
      </w:r>
      <w:r>
        <w:rPr>
          <w:rFonts w:ascii="Times New Roman" w:hAnsi="Times New Roman"/>
          <w:sz w:val="24"/>
          <w:szCs w:val="24"/>
        </w:rPr>
        <w:t xml:space="preserve"> of Local Authority’s capacity in effective and efficient housing service provision is mostly interlinked with the administration and political systems on the ground</w:t>
      </w:r>
      <w:r w:rsidRPr="00552FAD">
        <w:rPr>
          <w:rFonts w:ascii="Times New Roman" w:hAnsi="Times New Roman"/>
          <w:sz w:val="24"/>
          <w:szCs w:val="24"/>
        </w:rPr>
        <w:t>.</w:t>
      </w:r>
    </w:p>
    <w:p w:rsidR="00E01B12" w:rsidRPr="00C53B85" w:rsidRDefault="00E01B12" w:rsidP="00E01B12">
      <w:pPr>
        <w:pStyle w:val="Heading2"/>
        <w:jc w:val="both"/>
        <w:rPr>
          <w:rFonts w:ascii="Times New Roman" w:hAnsi="Times New Roman"/>
          <w:i w:val="0"/>
        </w:rPr>
      </w:pPr>
      <w:bookmarkStart w:id="77" w:name="_Toc387051654"/>
      <w:bookmarkStart w:id="78" w:name="_Toc387052056"/>
      <w:bookmarkStart w:id="79" w:name="_Toc387079049"/>
      <w:r w:rsidRPr="00C53B85">
        <w:rPr>
          <w:rFonts w:ascii="Times New Roman" w:hAnsi="Times New Roman"/>
          <w:i w:val="0"/>
        </w:rPr>
        <w:t>2.9 THE INSTITUTIONAL STRUCTURE FOR SETTLEMENTS PROVISION</w:t>
      </w:r>
      <w:bookmarkEnd w:id="77"/>
      <w:bookmarkEnd w:id="78"/>
      <w:bookmarkEnd w:id="79"/>
    </w:p>
    <w:p w:rsidR="00E01B12" w:rsidRDefault="00E01B12" w:rsidP="00E01B12">
      <w:pPr>
        <w:spacing w:line="480" w:lineRule="auto"/>
        <w:jc w:val="both"/>
        <w:rPr>
          <w:rFonts w:ascii="Times New Roman" w:hAnsi="Times New Roman"/>
          <w:sz w:val="24"/>
          <w:szCs w:val="24"/>
        </w:rPr>
      </w:pPr>
      <w:r>
        <w:rPr>
          <w:rFonts w:ascii="Times New Roman" w:hAnsi="Times New Roman"/>
          <w:sz w:val="24"/>
          <w:szCs w:val="24"/>
        </w:rPr>
        <w:t>Increasing poor living standards with sundry informal settlement, inadequate and unsafe water, poor polluted environments and inadequate health services in urban areas around Zimbabwe emanates from the driving forces that pave way to the creation of several institutions, policies and regulations, guides and control the management (UN-HABITAT 2006:23). Integration of the Ministry of Local Government, Rural and Urban Development, Ministry of Lands and Rural Resettlement, Ministry of Environment, Water and Climate together with the Ministry of Finance with its budgetary management and regulating of financial  services including aspects of human settlements. These institutions according to UN-Habitat Report of 2006 provide several policies designed for efficiency, equity and transparency in relation to regulations that governs and rationalize quality human settlement.</w:t>
      </w:r>
    </w:p>
    <w:p w:rsidR="00E01B12" w:rsidRDefault="00E01B12" w:rsidP="00E01B12">
      <w:pPr>
        <w:spacing w:line="480" w:lineRule="auto"/>
        <w:jc w:val="both"/>
        <w:rPr>
          <w:rFonts w:ascii="Times New Roman" w:hAnsi="Times New Roman"/>
          <w:sz w:val="24"/>
          <w:szCs w:val="24"/>
        </w:rPr>
      </w:pPr>
      <w:r>
        <w:rPr>
          <w:rFonts w:ascii="Times New Roman" w:hAnsi="Times New Roman"/>
          <w:sz w:val="24"/>
          <w:szCs w:val="24"/>
        </w:rPr>
        <w:t>Delivery of formal settlements in Zimbabwe is governed through several policies and regulations with many actors involved, co-ordinating in both planning, implementation and evaluation of sustainable human settlement provision.</w:t>
      </w:r>
    </w:p>
    <w:p w:rsidR="00E01B12" w:rsidRPr="006F0F9A" w:rsidRDefault="00E01B12" w:rsidP="00E01B12">
      <w:pPr>
        <w:spacing w:line="480" w:lineRule="auto"/>
        <w:jc w:val="both"/>
        <w:rPr>
          <w:rFonts w:ascii="Times New Roman" w:hAnsi="Times New Roman"/>
          <w:b/>
          <w:sz w:val="24"/>
          <w:szCs w:val="24"/>
          <w:u w:val="single"/>
        </w:rPr>
      </w:pPr>
      <w:r w:rsidRPr="006F0F9A">
        <w:rPr>
          <w:rFonts w:ascii="Times New Roman" w:hAnsi="Times New Roman"/>
          <w:b/>
          <w:sz w:val="24"/>
          <w:szCs w:val="24"/>
          <w:u w:val="single"/>
        </w:rPr>
        <w:t xml:space="preserve">Table 2: </w:t>
      </w:r>
      <w:r w:rsidRPr="006F0F9A">
        <w:rPr>
          <w:rFonts w:ascii="Times New Roman" w:hAnsi="Times New Roman"/>
          <w:sz w:val="24"/>
          <w:szCs w:val="24"/>
          <w:u w:val="single"/>
        </w:rPr>
        <w:t>Integration of different ministries in providing formal settlements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21"/>
        <w:gridCol w:w="4621"/>
      </w:tblGrid>
      <w:tr w:rsidR="00E01B12" w:rsidRPr="008E4D4B" w:rsidTr="00276627">
        <w:tc>
          <w:tcPr>
            <w:tcW w:w="4621" w:type="dxa"/>
          </w:tcPr>
          <w:p w:rsidR="00E01B12" w:rsidRPr="008E4D4B" w:rsidRDefault="00E01B12" w:rsidP="00276627">
            <w:pPr>
              <w:spacing w:line="480" w:lineRule="auto"/>
              <w:jc w:val="both"/>
              <w:rPr>
                <w:rFonts w:ascii="Times New Roman" w:hAnsi="Times New Roman"/>
                <w:b/>
                <w:sz w:val="24"/>
                <w:szCs w:val="24"/>
              </w:rPr>
            </w:pPr>
            <w:r w:rsidRPr="008E4D4B">
              <w:rPr>
                <w:rFonts w:ascii="Times New Roman" w:hAnsi="Times New Roman"/>
                <w:b/>
                <w:sz w:val="24"/>
                <w:szCs w:val="24"/>
              </w:rPr>
              <w:lastRenderedPageBreak/>
              <w:t>Institutional</w:t>
            </w:r>
          </w:p>
        </w:tc>
        <w:tc>
          <w:tcPr>
            <w:tcW w:w="4621" w:type="dxa"/>
          </w:tcPr>
          <w:p w:rsidR="00E01B12" w:rsidRPr="008E4D4B" w:rsidRDefault="00E01B12" w:rsidP="00276627">
            <w:pPr>
              <w:spacing w:line="480" w:lineRule="auto"/>
              <w:jc w:val="both"/>
              <w:rPr>
                <w:rFonts w:ascii="Times New Roman" w:hAnsi="Times New Roman"/>
                <w:b/>
                <w:sz w:val="24"/>
                <w:szCs w:val="24"/>
              </w:rPr>
            </w:pPr>
            <w:r w:rsidRPr="008E4D4B">
              <w:rPr>
                <w:rFonts w:ascii="Times New Roman" w:hAnsi="Times New Roman"/>
                <w:b/>
                <w:sz w:val="24"/>
                <w:szCs w:val="24"/>
              </w:rPr>
              <w:t>Functions</w:t>
            </w:r>
          </w:p>
        </w:tc>
      </w:tr>
      <w:tr w:rsidR="00E01B12" w:rsidRPr="008E4D4B" w:rsidTr="00276627">
        <w:tc>
          <w:tcPr>
            <w:tcW w:w="4621" w:type="dxa"/>
          </w:tcPr>
          <w:p w:rsidR="00E01B12" w:rsidRPr="008E4D4B" w:rsidRDefault="00E01B12" w:rsidP="00276627">
            <w:pPr>
              <w:spacing w:line="480" w:lineRule="auto"/>
              <w:jc w:val="both"/>
              <w:rPr>
                <w:rFonts w:ascii="Times New Roman" w:hAnsi="Times New Roman"/>
                <w:sz w:val="24"/>
                <w:szCs w:val="24"/>
              </w:rPr>
            </w:pPr>
            <w:r w:rsidRPr="008E4D4B">
              <w:rPr>
                <w:rFonts w:ascii="Times New Roman" w:hAnsi="Times New Roman"/>
                <w:sz w:val="24"/>
                <w:szCs w:val="24"/>
              </w:rPr>
              <w:t>Central Government (cabinet)</w:t>
            </w:r>
          </w:p>
        </w:tc>
        <w:tc>
          <w:tcPr>
            <w:tcW w:w="4621" w:type="dxa"/>
          </w:tcPr>
          <w:p w:rsidR="00E01B12" w:rsidRPr="008E4D4B" w:rsidRDefault="00E01B12" w:rsidP="00276627">
            <w:pPr>
              <w:spacing w:line="480" w:lineRule="auto"/>
              <w:jc w:val="both"/>
              <w:rPr>
                <w:rFonts w:ascii="Times New Roman" w:hAnsi="Times New Roman"/>
                <w:sz w:val="24"/>
                <w:szCs w:val="24"/>
              </w:rPr>
            </w:pPr>
            <w:r w:rsidRPr="008E4D4B">
              <w:rPr>
                <w:rFonts w:ascii="Times New Roman" w:hAnsi="Times New Roman"/>
                <w:sz w:val="24"/>
                <w:szCs w:val="24"/>
              </w:rPr>
              <w:t>Land allocation ,Land policy (tenure issues)</w:t>
            </w:r>
          </w:p>
        </w:tc>
      </w:tr>
      <w:tr w:rsidR="00E01B12" w:rsidRPr="008E4D4B" w:rsidTr="00276627">
        <w:trPr>
          <w:trHeight w:val="1025"/>
        </w:trPr>
        <w:tc>
          <w:tcPr>
            <w:tcW w:w="4621" w:type="dxa"/>
          </w:tcPr>
          <w:p w:rsidR="00E01B12" w:rsidRPr="008E4D4B" w:rsidRDefault="00E01B12" w:rsidP="00276627">
            <w:pPr>
              <w:numPr>
                <w:ilvl w:val="0"/>
                <w:numId w:val="21"/>
              </w:numPr>
              <w:spacing w:line="480" w:lineRule="auto"/>
              <w:jc w:val="both"/>
              <w:rPr>
                <w:rFonts w:ascii="Times New Roman" w:hAnsi="Times New Roman"/>
                <w:sz w:val="24"/>
                <w:szCs w:val="24"/>
              </w:rPr>
            </w:pPr>
            <w:r w:rsidRPr="008E4D4B">
              <w:rPr>
                <w:rFonts w:ascii="Times New Roman" w:hAnsi="Times New Roman"/>
                <w:sz w:val="24"/>
                <w:szCs w:val="24"/>
              </w:rPr>
              <w:t>Ministry of Finance</w:t>
            </w:r>
          </w:p>
        </w:tc>
        <w:tc>
          <w:tcPr>
            <w:tcW w:w="4621" w:type="dxa"/>
          </w:tcPr>
          <w:p w:rsidR="00E01B12" w:rsidRPr="008E4D4B" w:rsidRDefault="00E01B12" w:rsidP="00276627">
            <w:pPr>
              <w:spacing w:line="480" w:lineRule="auto"/>
              <w:jc w:val="both"/>
              <w:rPr>
                <w:rFonts w:ascii="Times New Roman" w:hAnsi="Times New Roman"/>
                <w:sz w:val="24"/>
                <w:szCs w:val="24"/>
              </w:rPr>
            </w:pPr>
            <w:r w:rsidRPr="008E4D4B">
              <w:rPr>
                <w:rFonts w:ascii="Times New Roman" w:hAnsi="Times New Roman"/>
                <w:sz w:val="24"/>
                <w:szCs w:val="24"/>
              </w:rPr>
              <w:t>Budgetary management, regulating the financial services section which include aspects related to formal settlements.</w:t>
            </w:r>
          </w:p>
        </w:tc>
      </w:tr>
      <w:tr w:rsidR="00E01B12" w:rsidRPr="008E4D4B" w:rsidTr="00276627">
        <w:tc>
          <w:tcPr>
            <w:tcW w:w="4621" w:type="dxa"/>
          </w:tcPr>
          <w:p w:rsidR="00E01B12" w:rsidRPr="008E4D4B" w:rsidRDefault="00E01B12" w:rsidP="00276627">
            <w:pPr>
              <w:numPr>
                <w:ilvl w:val="0"/>
                <w:numId w:val="21"/>
              </w:numPr>
              <w:spacing w:line="480" w:lineRule="auto"/>
              <w:jc w:val="both"/>
              <w:rPr>
                <w:rFonts w:ascii="Times New Roman" w:hAnsi="Times New Roman"/>
                <w:sz w:val="24"/>
                <w:szCs w:val="24"/>
              </w:rPr>
            </w:pPr>
            <w:r w:rsidRPr="008E4D4B">
              <w:rPr>
                <w:rFonts w:ascii="Times New Roman" w:hAnsi="Times New Roman"/>
                <w:sz w:val="24"/>
                <w:szCs w:val="24"/>
              </w:rPr>
              <w:t>Ministry of Lands and Rural Settlements</w:t>
            </w:r>
          </w:p>
        </w:tc>
        <w:tc>
          <w:tcPr>
            <w:tcW w:w="4621" w:type="dxa"/>
          </w:tcPr>
          <w:p w:rsidR="00E01B12" w:rsidRPr="008E4D4B" w:rsidRDefault="00E01B12" w:rsidP="00276627">
            <w:pPr>
              <w:spacing w:line="480" w:lineRule="auto"/>
              <w:jc w:val="both"/>
              <w:rPr>
                <w:rFonts w:ascii="Times New Roman" w:hAnsi="Times New Roman"/>
                <w:sz w:val="24"/>
                <w:szCs w:val="24"/>
              </w:rPr>
            </w:pPr>
            <w:r w:rsidRPr="008E4D4B">
              <w:rPr>
                <w:rFonts w:ascii="Times New Roman" w:hAnsi="Times New Roman"/>
                <w:sz w:val="24"/>
                <w:szCs w:val="24"/>
              </w:rPr>
              <w:t>Administration of Land Act, Land survey Department of Surveyor General.</w:t>
            </w:r>
          </w:p>
        </w:tc>
      </w:tr>
      <w:tr w:rsidR="00E01B12" w:rsidRPr="008E4D4B" w:rsidTr="00276627">
        <w:tc>
          <w:tcPr>
            <w:tcW w:w="4621" w:type="dxa"/>
          </w:tcPr>
          <w:p w:rsidR="00E01B12" w:rsidRPr="008E4D4B" w:rsidRDefault="00E01B12" w:rsidP="00276627">
            <w:pPr>
              <w:numPr>
                <w:ilvl w:val="0"/>
                <w:numId w:val="21"/>
              </w:numPr>
              <w:spacing w:line="480" w:lineRule="auto"/>
              <w:jc w:val="both"/>
              <w:rPr>
                <w:rFonts w:ascii="Times New Roman" w:hAnsi="Times New Roman"/>
                <w:sz w:val="24"/>
                <w:szCs w:val="24"/>
              </w:rPr>
            </w:pPr>
            <w:r w:rsidRPr="008E4D4B">
              <w:rPr>
                <w:rFonts w:ascii="Times New Roman" w:hAnsi="Times New Roman"/>
                <w:sz w:val="24"/>
                <w:szCs w:val="24"/>
              </w:rPr>
              <w:t>Ministry of Local Government (Local Authorities, Housing and Physical Planning)</w:t>
            </w:r>
          </w:p>
        </w:tc>
        <w:tc>
          <w:tcPr>
            <w:tcW w:w="4621" w:type="dxa"/>
          </w:tcPr>
          <w:p w:rsidR="00E01B12" w:rsidRPr="008E4D4B" w:rsidRDefault="00E01B12" w:rsidP="00276627">
            <w:pPr>
              <w:spacing w:line="480" w:lineRule="auto"/>
              <w:jc w:val="both"/>
              <w:rPr>
                <w:rFonts w:ascii="Times New Roman" w:hAnsi="Times New Roman"/>
                <w:sz w:val="24"/>
                <w:szCs w:val="24"/>
              </w:rPr>
            </w:pPr>
            <w:r w:rsidRPr="008E4D4B">
              <w:rPr>
                <w:rFonts w:ascii="Times New Roman" w:hAnsi="Times New Roman"/>
                <w:sz w:val="24"/>
                <w:szCs w:val="24"/>
              </w:rPr>
              <w:t>Land use planning, general regulation of standards, provision of technical assistance and other needed functions necessary for human settlements.</w:t>
            </w:r>
          </w:p>
        </w:tc>
      </w:tr>
      <w:tr w:rsidR="00E01B12" w:rsidRPr="008E4D4B" w:rsidTr="00276627">
        <w:tc>
          <w:tcPr>
            <w:tcW w:w="4621" w:type="dxa"/>
          </w:tcPr>
          <w:p w:rsidR="00E01B12" w:rsidRPr="008E4D4B" w:rsidRDefault="00E01B12" w:rsidP="00276627">
            <w:pPr>
              <w:numPr>
                <w:ilvl w:val="0"/>
                <w:numId w:val="21"/>
              </w:numPr>
              <w:spacing w:line="480" w:lineRule="auto"/>
              <w:jc w:val="both"/>
              <w:rPr>
                <w:rFonts w:ascii="Times New Roman" w:hAnsi="Times New Roman"/>
                <w:sz w:val="24"/>
                <w:szCs w:val="24"/>
              </w:rPr>
            </w:pPr>
            <w:r w:rsidRPr="008E4D4B">
              <w:rPr>
                <w:rFonts w:ascii="Times New Roman" w:hAnsi="Times New Roman"/>
                <w:sz w:val="24"/>
                <w:szCs w:val="24"/>
              </w:rPr>
              <w:t>Ministry of Justice</w:t>
            </w:r>
          </w:p>
        </w:tc>
        <w:tc>
          <w:tcPr>
            <w:tcW w:w="4621" w:type="dxa"/>
          </w:tcPr>
          <w:p w:rsidR="00E01B12" w:rsidRPr="008E4D4B" w:rsidRDefault="00E01B12" w:rsidP="00276627">
            <w:pPr>
              <w:spacing w:line="480" w:lineRule="auto"/>
              <w:jc w:val="both"/>
              <w:rPr>
                <w:rFonts w:ascii="Times New Roman" w:hAnsi="Times New Roman"/>
                <w:sz w:val="24"/>
                <w:szCs w:val="24"/>
              </w:rPr>
            </w:pPr>
            <w:r w:rsidRPr="008E4D4B">
              <w:rPr>
                <w:rFonts w:ascii="Times New Roman" w:hAnsi="Times New Roman"/>
                <w:sz w:val="24"/>
                <w:szCs w:val="24"/>
              </w:rPr>
              <w:t>Deeds Registrar and repository of Land conveyance records.</w:t>
            </w:r>
          </w:p>
        </w:tc>
      </w:tr>
      <w:tr w:rsidR="00E01B12" w:rsidRPr="008E4D4B" w:rsidTr="00276627">
        <w:tc>
          <w:tcPr>
            <w:tcW w:w="4621" w:type="dxa"/>
          </w:tcPr>
          <w:p w:rsidR="00E01B12" w:rsidRPr="008E4D4B" w:rsidRDefault="00E01B12" w:rsidP="00276627">
            <w:pPr>
              <w:numPr>
                <w:ilvl w:val="0"/>
                <w:numId w:val="21"/>
              </w:numPr>
              <w:spacing w:line="480" w:lineRule="auto"/>
              <w:jc w:val="both"/>
              <w:rPr>
                <w:rFonts w:ascii="Times New Roman" w:hAnsi="Times New Roman"/>
                <w:sz w:val="24"/>
                <w:szCs w:val="24"/>
              </w:rPr>
            </w:pPr>
            <w:r w:rsidRPr="008E4D4B">
              <w:rPr>
                <w:rFonts w:ascii="Times New Roman" w:hAnsi="Times New Roman"/>
                <w:sz w:val="24"/>
                <w:szCs w:val="24"/>
              </w:rPr>
              <w:t>Parastatal (ZINWA,ZESA)</w:t>
            </w:r>
          </w:p>
        </w:tc>
        <w:tc>
          <w:tcPr>
            <w:tcW w:w="4621" w:type="dxa"/>
          </w:tcPr>
          <w:p w:rsidR="00E01B12" w:rsidRPr="008E4D4B" w:rsidRDefault="00E01B12" w:rsidP="00276627">
            <w:pPr>
              <w:spacing w:line="480" w:lineRule="auto"/>
              <w:jc w:val="both"/>
              <w:rPr>
                <w:rFonts w:ascii="Times New Roman" w:hAnsi="Times New Roman"/>
                <w:sz w:val="24"/>
                <w:szCs w:val="24"/>
              </w:rPr>
            </w:pPr>
            <w:r w:rsidRPr="008E4D4B">
              <w:rPr>
                <w:rFonts w:ascii="Times New Roman" w:hAnsi="Times New Roman"/>
                <w:sz w:val="24"/>
                <w:szCs w:val="24"/>
              </w:rPr>
              <w:t>Providing and managing strategic utilities like electricity and water.</w:t>
            </w:r>
          </w:p>
        </w:tc>
      </w:tr>
      <w:tr w:rsidR="00E01B12" w:rsidRPr="008E4D4B" w:rsidTr="00276627">
        <w:tc>
          <w:tcPr>
            <w:tcW w:w="4621" w:type="dxa"/>
          </w:tcPr>
          <w:p w:rsidR="00E01B12" w:rsidRPr="008E4D4B" w:rsidRDefault="00E01B12" w:rsidP="00276627">
            <w:pPr>
              <w:numPr>
                <w:ilvl w:val="0"/>
                <w:numId w:val="21"/>
              </w:numPr>
              <w:spacing w:line="480" w:lineRule="auto"/>
              <w:jc w:val="both"/>
              <w:rPr>
                <w:rFonts w:ascii="Times New Roman" w:hAnsi="Times New Roman"/>
                <w:sz w:val="24"/>
                <w:szCs w:val="24"/>
              </w:rPr>
            </w:pPr>
            <w:r w:rsidRPr="008E4D4B">
              <w:rPr>
                <w:rFonts w:ascii="Times New Roman" w:hAnsi="Times New Roman"/>
                <w:sz w:val="24"/>
                <w:szCs w:val="24"/>
              </w:rPr>
              <w:t>Private Sectors</w:t>
            </w:r>
          </w:p>
        </w:tc>
        <w:tc>
          <w:tcPr>
            <w:tcW w:w="4621" w:type="dxa"/>
          </w:tcPr>
          <w:p w:rsidR="00E01B12" w:rsidRPr="008E4D4B" w:rsidRDefault="00E01B12" w:rsidP="00276627">
            <w:pPr>
              <w:spacing w:line="480" w:lineRule="auto"/>
              <w:jc w:val="both"/>
              <w:rPr>
                <w:rFonts w:ascii="Times New Roman" w:hAnsi="Times New Roman"/>
                <w:sz w:val="24"/>
                <w:szCs w:val="24"/>
              </w:rPr>
            </w:pPr>
            <w:r w:rsidRPr="008E4D4B">
              <w:rPr>
                <w:rFonts w:ascii="Times New Roman" w:hAnsi="Times New Roman"/>
                <w:sz w:val="24"/>
                <w:szCs w:val="24"/>
              </w:rPr>
              <w:t>Land development and servicing (Built-operate-transfer and public-private partnership schemes) supporting employee housing programmes.</w:t>
            </w:r>
          </w:p>
        </w:tc>
      </w:tr>
      <w:tr w:rsidR="00E01B12" w:rsidRPr="008E4D4B" w:rsidTr="00276627">
        <w:tc>
          <w:tcPr>
            <w:tcW w:w="4621" w:type="dxa"/>
          </w:tcPr>
          <w:p w:rsidR="00E01B12" w:rsidRPr="008E4D4B" w:rsidRDefault="00E01B12" w:rsidP="00276627">
            <w:pPr>
              <w:numPr>
                <w:ilvl w:val="0"/>
                <w:numId w:val="21"/>
              </w:numPr>
              <w:spacing w:line="480" w:lineRule="auto"/>
              <w:jc w:val="both"/>
              <w:rPr>
                <w:rFonts w:ascii="Times New Roman" w:hAnsi="Times New Roman"/>
                <w:sz w:val="24"/>
                <w:szCs w:val="24"/>
              </w:rPr>
            </w:pPr>
            <w:r w:rsidRPr="008E4D4B">
              <w:rPr>
                <w:rFonts w:ascii="Times New Roman" w:hAnsi="Times New Roman"/>
                <w:sz w:val="24"/>
                <w:szCs w:val="24"/>
              </w:rPr>
              <w:t>Civil Societies</w:t>
            </w:r>
          </w:p>
        </w:tc>
        <w:tc>
          <w:tcPr>
            <w:tcW w:w="4621" w:type="dxa"/>
          </w:tcPr>
          <w:p w:rsidR="00E01B12" w:rsidRPr="008E4D4B" w:rsidRDefault="00E01B12" w:rsidP="00276627">
            <w:pPr>
              <w:spacing w:line="480" w:lineRule="auto"/>
              <w:jc w:val="both"/>
              <w:rPr>
                <w:rFonts w:ascii="Times New Roman" w:hAnsi="Times New Roman"/>
                <w:sz w:val="24"/>
                <w:szCs w:val="24"/>
              </w:rPr>
            </w:pPr>
            <w:r w:rsidRPr="008E4D4B">
              <w:rPr>
                <w:rFonts w:ascii="Times New Roman" w:hAnsi="Times New Roman"/>
                <w:sz w:val="24"/>
                <w:szCs w:val="24"/>
              </w:rPr>
              <w:t>Capacity Building</w:t>
            </w:r>
          </w:p>
        </w:tc>
      </w:tr>
    </w:tbl>
    <w:p w:rsidR="00E01B12" w:rsidRDefault="00E01B12" w:rsidP="00E01B12">
      <w:pPr>
        <w:spacing w:line="480" w:lineRule="auto"/>
        <w:jc w:val="both"/>
        <w:rPr>
          <w:rFonts w:ascii="Times New Roman" w:hAnsi="Times New Roman"/>
          <w:sz w:val="24"/>
          <w:szCs w:val="24"/>
        </w:rPr>
      </w:pPr>
      <w:r w:rsidRPr="00924924">
        <w:rPr>
          <w:rFonts w:ascii="Times New Roman" w:hAnsi="Times New Roman"/>
          <w:b/>
          <w:sz w:val="24"/>
          <w:szCs w:val="24"/>
        </w:rPr>
        <w:t>SOURCE</w:t>
      </w:r>
      <w:r>
        <w:rPr>
          <w:rFonts w:ascii="Times New Roman" w:hAnsi="Times New Roman"/>
          <w:sz w:val="24"/>
          <w:szCs w:val="24"/>
        </w:rPr>
        <w:t>: (Edited from Chaeruka and Munzwa 2009:16)</w:t>
      </w:r>
    </w:p>
    <w:p w:rsidR="00E01B12" w:rsidRDefault="00E01B12" w:rsidP="00E01B12">
      <w:pPr>
        <w:spacing w:line="480" w:lineRule="auto"/>
        <w:jc w:val="both"/>
        <w:rPr>
          <w:rFonts w:ascii="Times New Roman" w:hAnsi="Times New Roman"/>
          <w:sz w:val="24"/>
          <w:szCs w:val="24"/>
        </w:rPr>
      </w:pPr>
      <w:r>
        <w:rPr>
          <w:rFonts w:ascii="Times New Roman" w:hAnsi="Times New Roman"/>
          <w:sz w:val="24"/>
          <w:szCs w:val="24"/>
        </w:rPr>
        <w:lastRenderedPageBreak/>
        <w:t xml:space="preserve">The table above cannot be directed as exhaustive in terms of the institutions in human settlement, basically it provides some actors considered as main. Indeed, the Local Authorities as agents of central government has an extensive remit of responsibilities in land use planning and development. The Local Government has a bigger role in the eradication of informal settlements by providing decent adequate houses to all, rehabilitating water supplies, sewerage system, roads, health facilities, waste management in their local areas. The problem is that the process should not be left in the hands of one ministry thus both vertical and horizontal integration and co-ordination amongst all ministries is more significant. </w:t>
      </w:r>
    </w:p>
    <w:p w:rsidR="00E01B12" w:rsidRPr="00CB6AA6" w:rsidRDefault="00E01B12" w:rsidP="00E01B12">
      <w:pPr>
        <w:pStyle w:val="Heading1"/>
        <w:jc w:val="both"/>
        <w:rPr>
          <w:rFonts w:ascii="Times New Roman" w:hAnsi="Times New Roman"/>
          <w:color w:val="000000"/>
        </w:rPr>
      </w:pPr>
      <w:bookmarkStart w:id="80" w:name="_Toc387051655"/>
      <w:bookmarkStart w:id="81" w:name="_Toc387052057"/>
      <w:bookmarkStart w:id="82" w:name="_Toc387079050"/>
      <w:r w:rsidRPr="00CB6AA6">
        <w:rPr>
          <w:rFonts w:ascii="Times New Roman" w:hAnsi="Times New Roman"/>
          <w:color w:val="000000"/>
        </w:rPr>
        <w:t>2.10 MANAGING URBAN LAND AND ERADICATING INFORMAL SETTLEMENT</w:t>
      </w:r>
      <w:r>
        <w:rPr>
          <w:rFonts w:ascii="Times New Roman" w:hAnsi="Times New Roman"/>
          <w:color w:val="000000"/>
        </w:rPr>
        <w:t>S</w:t>
      </w:r>
      <w:bookmarkEnd w:id="80"/>
      <w:bookmarkEnd w:id="81"/>
      <w:bookmarkEnd w:id="82"/>
    </w:p>
    <w:p w:rsidR="00E01B12" w:rsidRDefault="00E01B12" w:rsidP="00E01B12">
      <w:pPr>
        <w:spacing w:line="480" w:lineRule="auto"/>
        <w:jc w:val="both"/>
        <w:rPr>
          <w:rFonts w:ascii="Times New Roman" w:hAnsi="Times New Roman"/>
          <w:sz w:val="24"/>
          <w:szCs w:val="24"/>
        </w:rPr>
      </w:pPr>
      <w:r>
        <w:rPr>
          <w:rFonts w:ascii="Times New Roman" w:hAnsi="Times New Roman"/>
          <w:sz w:val="24"/>
          <w:szCs w:val="24"/>
        </w:rPr>
        <w:t xml:space="preserve">The availability of virgin land remains a problem in several Zimbabwean Local Authorities (UN-Habitat 2006.13).The management of the limited land in these areas remain a critical and challenging issue due to the rural-urban migration occurred rapidly and labelled as unavoidable. Shortage of housing in this respect pose sundry problems and later calls for prompt action-provision of affordable housing to avert the increasing informal settlements (Majone 2012:18). It has been noted that the central government had devolved powers and functions to Local Authorities for the supply of housing.  Urban Local Authorities play a facilitator role- improving the operating environment for Housing co-operatives, streamlining the housing provision process, improving schemes planning procedures and housing control issues. According to Mashoko (2012:213) the urban local authorities should help schemes; proving adequate land survey and infrastructure. In fact, due to local authorities’ incapability in developing stands the task has been given to private land developers and co-operatives that are conventional. Basically, the biggest failure presented by the central government has been its inability to stimulate supply of formal settlement and officially recognised serviced land to meet the high demand for formal settlement to low-income families. This ignorance in the </w:t>
      </w:r>
      <w:r>
        <w:rPr>
          <w:rFonts w:ascii="Times New Roman" w:hAnsi="Times New Roman"/>
          <w:sz w:val="24"/>
          <w:szCs w:val="24"/>
        </w:rPr>
        <w:lastRenderedPageBreak/>
        <w:t xml:space="preserve">management system led to the proliferation of informal settlements as several homeless squatting on land-informally sub-divided land with no infrastructure services (Majone, 2012:27). Therefore, this became a topical issue that led to the emergence of conventional housing schemes a panacea to solve housing problems.  </w:t>
      </w:r>
    </w:p>
    <w:p w:rsidR="00E01B12" w:rsidRPr="00CB6AA6" w:rsidRDefault="00E01B12" w:rsidP="00E01B12">
      <w:pPr>
        <w:pStyle w:val="Heading3"/>
        <w:jc w:val="both"/>
        <w:rPr>
          <w:rFonts w:ascii="Times New Roman" w:hAnsi="Times New Roman"/>
          <w:sz w:val="24"/>
          <w:szCs w:val="24"/>
        </w:rPr>
      </w:pPr>
      <w:bookmarkStart w:id="83" w:name="_Toc387051656"/>
      <w:bookmarkStart w:id="84" w:name="_Toc387052058"/>
      <w:bookmarkStart w:id="85" w:name="_Toc387079051"/>
      <w:r w:rsidRPr="00CB6AA6">
        <w:rPr>
          <w:rFonts w:ascii="Times New Roman" w:hAnsi="Times New Roman"/>
          <w:sz w:val="24"/>
          <w:szCs w:val="24"/>
        </w:rPr>
        <w:t xml:space="preserve">2.10.1Home -Ownership </w:t>
      </w:r>
      <w:r>
        <w:rPr>
          <w:rFonts w:ascii="Times New Roman" w:hAnsi="Times New Roman"/>
          <w:sz w:val="24"/>
          <w:szCs w:val="24"/>
        </w:rPr>
        <w:t xml:space="preserve">housing </w:t>
      </w:r>
      <w:r w:rsidRPr="00CB6AA6">
        <w:rPr>
          <w:rFonts w:ascii="Times New Roman" w:hAnsi="Times New Roman"/>
          <w:sz w:val="24"/>
          <w:szCs w:val="24"/>
        </w:rPr>
        <w:t>Schemes</w:t>
      </w:r>
      <w:bookmarkEnd w:id="83"/>
      <w:bookmarkEnd w:id="84"/>
      <w:bookmarkEnd w:id="85"/>
    </w:p>
    <w:p w:rsidR="00E01B12" w:rsidRPr="00A84B32" w:rsidRDefault="00E01B12" w:rsidP="00E01B12">
      <w:pPr>
        <w:spacing w:line="480" w:lineRule="auto"/>
        <w:jc w:val="both"/>
        <w:rPr>
          <w:rFonts w:ascii="Times New Roman" w:hAnsi="Times New Roman"/>
          <w:sz w:val="24"/>
          <w:szCs w:val="24"/>
        </w:rPr>
      </w:pPr>
      <w:r>
        <w:rPr>
          <w:rFonts w:ascii="Times New Roman" w:hAnsi="Times New Roman"/>
          <w:sz w:val="24"/>
          <w:szCs w:val="24"/>
        </w:rPr>
        <w:t>Since Independence the government gave a directive to Local authorities that rented accommodation has to be transformed to homeownership, houses sold to sitting tenants (Tibaijuka, 2009:41). The leasing agreements and renting was a true reflection of pre-colonial mind-set that blacks should be rejected as people not capable to own land in urban areas (Majone, 2012:43). The home –ownership schemes existed as a denunciation for inequality created by the white settlers before 1980 .In fact the system act as a solution to social housing dilemma which results in increased informal settlements. In its operation Home –ownership schemes intervened not to hold rental housing as council assets but as public goods that can solve housing shortage which will later led to the sprawling urban informal settlements (Ibid :12). As posted by the UN-Habitat (2010:36) home –ownership schemes are not short-term vehicles for proving housing to specified people but are robust, established as conventional schemes to assist in the eradication of informal settlements.</w:t>
      </w:r>
    </w:p>
    <w:p w:rsidR="00E01B12" w:rsidRPr="00CB6AA6" w:rsidRDefault="00E01B12" w:rsidP="00E01B12">
      <w:pPr>
        <w:pStyle w:val="Heading3"/>
        <w:jc w:val="both"/>
        <w:rPr>
          <w:rFonts w:ascii="Times New Roman" w:hAnsi="Times New Roman"/>
          <w:sz w:val="24"/>
          <w:szCs w:val="24"/>
        </w:rPr>
      </w:pPr>
      <w:bookmarkStart w:id="86" w:name="_Toc387051657"/>
      <w:bookmarkStart w:id="87" w:name="_Toc387052059"/>
      <w:bookmarkStart w:id="88" w:name="_Toc387079052"/>
      <w:r w:rsidRPr="00CB6AA6">
        <w:rPr>
          <w:rFonts w:ascii="Times New Roman" w:hAnsi="Times New Roman"/>
          <w:sz w:val="24"/>
          <w:szCs w:val="24"/>
        </w:rPr>
        <w:t>2.10.2 Pay for your service schemes</w:t>
      </w:r>
      <w:bookmarkEnd w:id="86"/>
      <w:bookmarkEnd w:id="87"/>
      <w:bookmarkEnd w:id="88"/>
    </w:p>
    <w:p w:rsidR="00E01B12" w:rsidRDefault="00E01B12" w:rsidP="00E01B12">
      <w:pPr>
        <w:spacing w:line="480" w:lineRule="auto"/>
        <w:jc w:val="both"/>
        <w:rPr>
          <w:rFonts w:ascii="Times New Roman" w:hAnsi="Times New Roman"/>
          <w:sz w:val="24"/>
          <w:szCs w:val="24"/>
        </w:rPr>
      </w:pPr>
      <w:r>
        <w:rPr>
          <w:rFonts w:ascii="Times New Roman" w:hAnsi="Times New Roman"/>
          <w:sz w:val="24"/>
          <w:szCs w:val="24"/>
        </w:rPr>
        <w:t xml:space="preserve">The urban councils under appropriate departments has an out of the ordinary focus on the provision of decent settlements, recuperating the existing housing stock.(Mutare District Housing Union Report; 2010:14) In this regard many Local Authorities recognised Pay for your schemes as the most and best alternative for the delivery of  human formal settlements and low-income housing (Mashoko 2012:209). The system basically has contributed significantly to the provision of decent housing but the reduction of informal settlers remains a big challenge in several cities and towns. Butcher (1995) as quoted by Majone (2012:28) </w:t>
      </w:r>
      <w:r>
        <w:rPr>
          <w:rFonts w:ascii="Times New Roman" w:hAnsi="Times New Roman"/>
          <w:sz w:val="24"/>
          <w:szCs w:val="24"/>
        </w:rPr>
        <w:lastRenderedPageBreak/>
        <w:t>noted that the schemes involve local authorities providing unserviced land to a group of people who will actually draw their resources together to develop the given land. As posted in by Mutare Housing and Community Services Department monthly report March (2013) these schemes has the most positive effect if managed properly can help the council in eradicating increasing backyards-make shifts in high density suburbs, mobilizing homeless savings to develop partially developed land. This is important since many Local Authorities in Zimbabwe had inadequate resources to finish the business of housing supply considering the national declining economy (Majone 2012:29). It is therefore an argument that after the completion of the development phases that the beneficiaries of the schemes will be allowed to occupy their stands and sign Agreements of Sale with Councils.</w:t>
      </w:r>
    </w:p>
    <w:p w:rsidR="00E01B12" w:rsidRPr="00CB6AA6" w:rsidRDefault="00E01B12" w:rsidP="00E01B12">
      <w:pPr>
        <w:pStyle w:val="Heading3"/>
        <w:jc w:val="both"/>
        <w:rPr>
          <w:rFonts w:ascii="Times New Roman" w:hAnsi="Times New Roman"/>
          <w:sz w:val="24"/>
          <w:szCs w:val="24"/>
        </w:rPr>
      </w:pPr>
      <w:bookmarkStart w:id="89" w:name="_Toc387051658"/>
      <w:bookmarkStart w:id="90" w:name="_Toc387052060"/>
      <w:bookmarkStart w:id="91" w:name="_Toc387079053"/>
      <w:r w:rsidRPr="00CB6AA6">
        <w:rPr>
          <w:rFonts w:ascii="Times New Roman" w:hAnsi="Times New Roman"/>
          <w:sz w:val="24"/>
          <w:szCs w:val="24"/>
        </w:rPr>
        <w:t>2.10.3 Private sector schemes</w:t>
      </w:r>
      <w:bookmarkEnd w:id="89"/>
      <w:bookmarkEnd w:id="90"/>
      <w:bookmarkEnd w:id="91"/>
    </w:p>
    <w:p w:rsidR="00E01B12" w:rsidRDefault="00E01B12" w:rsidP="00E01B12">
      <w:pPr>
        <w:spacing w:line="480" w:lineRule="auto"/>
        <w:jc w:val="both"/>
        <w:rPr>
          <w:rFonts w:ascii="Times New Roman" w:hAnsi="Times New Roman"/>
          <w:sz w:val="24"/>
          <w:szCs w:val="24"/>
        </w:rPr>
      </w:pPr>
      <w:r>
        <w:rPr>
          <w:rFonts w:ascii="Times New Roman" w:hAnsi="Times New Roman"/>
          <w:sz w:val="24"/>
          <w:szCs w:val="24"/>
        </w:rPr>
        <w:t>The schemes perform their duties effectively and efficiently without obtaining any assistance from the central government with house neither directly constructed by state nor financially sponsored by the government (Golland (2006:15). These schemes include actors like financial institutions involve commercial banks and building societies. As Majone (2012:13) provided their operational environment are favourable with flexible regulations  the impacts of private schemes can be recognised effectively, basically the government has to offer sufficient and appropriate incentives to private sectors. In Zimbabwe private sectors provide houses and develop infrastructure in urban areas.</w:t>
      </w:r>
    </w:p>
    <w:p w:rsidR="00E01B12" w:rsidRDefault="00E01B12" w:rsidP="00E01B12">
      <w:pPr>
        <w:spacing w:line="480" w:lineRule="auto"/>
        <w:jc w:val="both"/>
        <w:rPr>
          <w:rFonts w:ascii="Times New Roman" w:hAnsi="Times New Roman"/>
          <w:sz w:val="24"/>
          <w:szCs w:val="24"/>
        </w:rPr>
      </w:pPr>
      <w:r>
        <w:rPr>
          <w:rFonts w:ascii="Times New Roman" w:hAnsi="Times New Roman"/>
          <w:sz w:val="24"/>
          <w:szCs w:val="24"/>
        </w:rPr>
        <w:t>The challenge however dwells in their main aim of making profits (potential profits).These private sector schemes need to maximise their profits. According to Muchineripi (2012:31) this type provide housing, develop stands and selling to homeless but reduce their cost of production by increasing prices of those stands when selling to poor urban informal residents sustained through informal employment.</w:t>
      </w:r>
    </w:p>
    <w:p w:rsidR="00E01B12" w:rsidRPr="008D1ABD" w:rsidRDefault="00E01B12" w:rsidP="00E01B12">
      <w:pPr>
        <w:spacing w:line="480" w:lineRule="auto"/>
        <w:jc w:val="both"/>
        <w:rPr>
          <w:rFonts w:ascii="Times New Roman" w:hAnsi="Times New Roman"/>
          <w:b/>
          <w:sz w:val="24"/>
          <w:szCs w:val="24"/>
        </w:rPr>
      </w:pPr>
      <w:r w:rsidRPr="008D1ABD">
        <w:rPr>
          <w:rFonts w:ascii="Times New Roman" w:hAnsi="Times New Roman"/>
          <w:b/>
          <w:sz w:val="24"/>
          <w:szCs w:val="24"/>
        </w:rPr>
        <w:lastRenderedPageBreak/>
        <w:t>2.10.4 Housing cooperatives schemes</w:t>
      </w:r>
    </w:p>
    <w:p w:rsidR="00E01B12" w:rsidRDefault="00E01B12" w:rsidP="00E01B12">
      <w:pPr>
        <w:spacing w:line="480" w:lineRule="auto"/>
        <w:jc w:val="both"/>
        <w:rPr>
          <w:rFonts w:ascii="Times New Roman" w:hAnsi="Times New Roman"/>
          <w:sz w:val="24"/>
          <w:szCs w:val="24"/>
        </w:rPr>
      </w:pPr>
      <w:r>
        <w:rPr>
          <w:rFonts w:ascii="Times New Roman" w:hAnsi="Times New Roman"/>
          <w:sz w:val="24"/>
          <w:szCs w:val="24"/>
        </w:rPr>
        <w:t xml:space="preserve">According to the Civic Forum on Housing (2007:19) the schemes involves people amalgamate with an ordinary objective of achieving certain goals through speculated activities and values. Indeed they are autonomous associations of the public joined together voluntarily to obtain their socio-economic and cultural needs. The cooperatives have to be registered in terms of the Cooperatives Society Act (Chapter 24:05) with the Ministry of </w:t>
      </w:r>
      <w:r w:rsidRPr="00DC26E7">
        <w:rPr>
          <w:rFonts w:ascii="Times New Roman" w:hAnsi="Times New Roman"/>
          <w:sz w:val="24"/>
          <w:szCs w:val="24"/>
        </w:rPr>
        <w:t>small and Medium Enterprises.</w:t>
      </w:r>
      <w:r>
        <w:rPr>
          <w:rFonts w:ascii="Times New Roman" w:hAnsi="Times New Roman"/>
          <w:sz w:val="24"/>
          <w:szCs w:val="24"/>
        </w:rPr>
        <w:t xml:space="preserve"> These cooperatives have to submit reports and audited books of accounts consistently and timeous as required at registration. Upon registration these schemes required also submit a record of membership (UN-Habitat 2013:121). In Zimbabwe these are people given land and use their funds to develop the land, the crown definitely is given to private sectors or general beneficiaries operate following prescribed rules include democratic control.</w:t>
      </w:r>
    </w:p>
    <w:p w:rsidR="00E01B12" w:rsidRPr="00DA219D" w:rsidRDefault="00E01B12" w:rsidP="00E01B12">
      <w:pPr>
        <w:pStyle w:val="Heading3"/>
        <w:jc w:val="both"/>
        <w:rPr>
          <w:rFonts w:ascii="Times New Roman" w:hAnsi="Times New Roman"/>
        </w:rPr>
      </w:pPr>
      <w:bookmarkStart w:id="92" w:name="_Toc387079054"/>
      <w:r w:rsidRPr="00DA219D">
        <w:rPr>
          <w:rFonts w:ascii="Times New Roman" w:hAnsi="Times New Roman"/>
        </w:rPr>
        <w:t>2.10.5 Donor Funded Schemes</w:t>
      </w:r>
      <w:bookmarkEnd w:id="92"/>
    </w:p>
    <w:p w:rsidR="00E01B12" w:rsidRDefault="00E01B12" w:rsidP="00E01B12">
      <w:pPr>
        <w:spacing w:line="480" w:lineRule="auto"/>
        <w:jc w:val="both"/>
        <w:rPr>
          <w:rFonts w:ascii="Times New Roman" w:hAnsi="Times New Roman"/>
          <w:sz w:val="24"/>
          <w:szCs w:val="24"/>
        </w:rPr>
      </w:pPr>
      <w:r>
        <w:rPr>
          <w:rFonts w:ascii="Times New Roman" w:hAnsi="Times New Roman"/>
          <w:sz w:val="24"/>
          <w:szCs w:val="24"/>
        </w:rPr>
        <w:t>These are Non Governmental Organisations who like private financial institutions provide aid in terms of finance but go an extra mile providing human resource and technical assistance.  Inadequate sanitation and housing threaten the lives and health of some 60 million urban dwellers in Africa and traditional housing methods are no longer relevant (UN-Habitat; 2012:71). Donor funded schemes are cheaper considering the declining economy of several nations in Africa. In Zimbabwe the schemes play a significant role providing housing for free to poor urban settlers.</w:t>
      </w:r>
    </w:p>
    <w:p w:rsidR="00E01B12" w:rsidRPr="00BE0DFC" w:rsidRDefault="00E01B12" w:rsidP="00E01B12">
      <w:pPr>
        <w:spacing w:line="480" w:lineRule="auto"/>
        <w:jc w:val="both"/>
        <w:rPr>
          <w:rFonts w:ascii="Times New Roman" w:hAnsi="Times New Roman"/>
          <w:sz w:val="24"/>
          <w:szCs w:val="24"/>
        </w:rPr>
      </w:pPr>
      <w:r>
        <w:rPr>
          <w:rFonts w:ascii="Times New Roman" w:hAnsi="Times New Roman"/>
          <w:sz w:val="24"/>
          <w:szCs w:val="24"/>
        </w:rPr>
        <w:t xml:space="preserve">According to Mashoko (2012:207) the World Bank and USAID played important roles from 1980s to 1990s but differently now they are involved in policy development rather that physical housing. The main aim of these schemes is –to promote the provision of formal settlements through affordable housing supply to the poor urban population. However, the </w:t>
      </w:r>
      <w:r>
        <w:rPr>
          <w:rFonts w:ascii="Times New Roman" w:hAnsi="Times New Roman"/>
          <w:sz w:val="24"/>
          <w:szCs w:val="24"/>
        </w:rPr>
        <w:lastRenderedPageBreak/>
        <w:t>remaining challenge will be that Donor schemes are now focusing on the vulnerability of homeless people than providing housing itself (Mapurisa; 2012:34).</w:t>
      </w:r>
    </w:p>
    <w:p w:rsidR="00E01B12" w:rsidRPr="00CB6AA6" w:rsidRDefault="00E01B12" w:rsidP="00E01B12">
      <w:pPr>
        <w:pStyle w:val="Heading1"/>
        <w:jc w:val="both"/>
        <w:rPr>
          <w:rFonts w:ascii="Times New Roman" w:hAnsi="Times New Roman"/>
          <w:color w:val="auto"/>
        </w:rPr>
      </w:pPr>
      <w:bookmarkStart w:id="93" w:name="_Toc387051659"/>
      <w:bookmarkStart w:id="94" w:name="_Toc387052061"/>
      <w:bookmarkStart w:id="95" w:name="_Toc387079055"/>
      <w:r w:rsidRPr="00CB6AA6">
        <w:rPr>
          <w:rFonts w:ascii="Times New Roman" w:hAnsi="Times New Roman"/>
          <w:color w:val="auto"/>
        </w:rPr>
        <w:t>2.11 EFFECTS OF INFORMAL SETTLEMENTS IN URBAN DEVELOPEMENT</w:t>
      </w:r>
      <w:bookmarkEnd w:id="93"/>
      <w:bookmarkEnd w:id="94"/>
      <w:bookmarkEnd w:id="95"/>
    </w:p>
    <w:p w:rsidR="00E01B12" w:rsidRPr="00701032" w:rsidRDefault="00E01B12" w:rsidP="00E01B12">
      <w:pPr>
        <w:spacing w:before="240" w:line="480" w:lineRule="auto"/>
        <w:jc w:val="both"/>
        <w:rPr>
          <w:rFonts w:ascii="Times New Roman" w:hAnsi="Times New Roman"/>
          <w:sz w:val="24"/>
          <w:szCs w:val="24"/>
        </w:rPr>
      </w:pPr>
      <w:r w:rsidRPr="00701032">
        <w:rPr>
          <w:rFonts w:ascii="Times New Roman" w:hAnsi="Times New Roman"/>
          <w:sz w:val="24"/>
          <w:szCs w:val="24"/>
        </w:rPr>
        <w:t>The extensive</w:t>
      </w:r>
      <w:r>
        <w:rPr>
          <w:rFonts w:ascii="Times New Roman" w:hAnsi="Times New Roman"/>
          <w:sz w:val="24"/>
          <w:szCs w:val="24"/>
        </w:rPr>
        <w:t xml:space="preserve"> and </w:t>
      </w:r>
      <w:r w:rsidRPr="00701032">
        <w:rPr>
          <w:rFonts w:ascii="Times New Roman" w:hAnsi="Times New Roman"/>
          <w:sz w:val="24"/>
          <w:szCs w:val="24"/>
        </w:rPr>
        <w:t>unsuccessfully</w:t>
      </w:r>
      <w:r>
        <w:rPr>
          <w:rFonts w:ascii="Times New Roman" w:hAnsi="Times New Roman"/>
          <w:sz w:val="24"/>
          <w:szCs w:val="24"/>
        </w:rPr>
        <w:t xml:space="preserve"> managed illegal settlements exploding in several cities have been noted as cause of concern for </w:t>
      </w:r>
      <w:r w:rsidRPr="00701032">
        <w:rPr>
          <w:rFonts w:ascii="Times New Roman" w:hAnsi="Times New Roman"/>
          <w:sz w:val="24"/>
          <w:szCs w:val="24"/>
        </w:rPr>
        <w:t>numerous environ</w:t>
      </w:r>
      <w:r>
        <w:rPr>
          <w:rFonts w:ascii="Times New Roman" w:hAnsi="Times New Roman"/>
          <w:sz w:val="24"/>
          <w:szCs w:val="24"/>
        </w:rPr>
        <w:t>mental and social</w:t>
      </w:r>
      <w:r w:rsidRPr="00701032">
        <w:rPr>
          <w:rFonts w:ascii="Times New Roman" w:hAnsi="Times New Roman"/>
          <w:sz w:val="24"/>
          <w:szCs w:val="24"/>
        </w:rPr>
        <w:t xml:space="preserve"> interrelated </w:t>
      </w:r>
      <w:r>
        <w:rPr>
          <w:rFonts w:ascii="Times New Roman" w:hAnsi="Times New Roman"/>
          <w:sz w:val="24"/>
          <w:szCs w:val="24"/>
        </w:rPr>
        <w:t>tribulations faced in urban areas</w:t>
      </w:r>
      <w:r w:rsidRPr="00701032">
        <w:rPr>
          <w:rFonts w:ascii="Times New Roman" w:hAnsi="Times New Roman"/>
          <w:sz w:val="24"/>
          <w:szCs w:val="24"/>
        </w:rPr>
        <w:t>. According to Cole (1995) as quoted by Mohammed and Muhammad (2006) the</w:t>
      </w:r>
      <w:r>
        <w:rPr>
          <w:rFonts w:ascii="Times New Roman" w:hAnsi="Times New Roman"/>
          <w:sz w:val="24"/>
          <w:szCs w:val="24"/>
        </w:rPr>
        <w:t>se</w:t>
      </w:r>
      <w:r w:rsidRPr="00701032">
        <w:rPr>
          <w:rFonts w:ascii="Times New Roman" w:hAnsi="Times New Roman"/>
          <w:sz w:val="24"/>
          <w:szCs w:val="24"/>
        </w:rPr>
        <w:t xml:space="preserve"> illegal settlemen</w:t>
      </w:r>
      <w:r>
        <w:rPr>
          <w:rFonts w:ascii="Times New Roman" w:hAnsi="Times New Roman"/>
          <w:sz w:val="24"/>
          <w:szCs w:val="24"/>
        </w:rPr>
        <w:t>ts are a</w:t>
      </w:r>
      <w:r w:rsidRPr="00701032">
        <w:rPr>
          <w:rFonts w:ascii="Times New Roman" w:hAnsi="Times New Roman"/>
          <w:sz w:val="24"/>
          <w:szCs w:val="24"/>
        </w:rPr>
        <w:t xml:space="preserve"> major problem </w:t>
      </w:r>
      <w:r>
        <w:rPr>
          <w:rFonts w:ascii="Times New Roman" w:hAnsi="Times New Roman"/>
          <w:sz w:val="24"/>
          <w:szCs w:val="24"/>
        </w:rPr>
        <w:t>resulted in</w:t>
      </w:r>
      <w:r w:rsidRPr="00701032">
        <w:rPr>
          <w:rFonts w:ascii="Times New Roman" w:hAnsi="Times New Roman"/>
          <w:sz w:val="24"/>
          <w:szCs w:val="24"/>
        </w:rPr>
        <w:t xml:space="preserve"> physical disorder, extravagant</w:t>
      </w:r>
      <w:r>
        <w:rPr>
          <w:rFonts w:ascii="Times New Roman" w:hAnsi="Times New Roman"/>
          <w:sz w:val="24"/>
          <w:szCs w:val="24"/>
        </w:rPr>
        <w:t xml:space="preserve"> land use</w:t>
      </w:r>
      <w:r w:rsidRPr="00701032">
        <w:rPr>
          <w:rFonts w:ascii="Times New Roman" w:hAnsi="Times New Roman"/>
          <w:sz w:val="24"/>
          <w:szCs w:val="24"/>
        </w:rPr>
        <w:t xml:space="preserve"> and extreme encroachment of settle</w:t>
      </w:r>
      <w:r>
        <w:rPr>
          <w:rFonts w:ascii="Times New Roman" w:hAnsi="Times New Roman"/>
          <w:sz w:val="24"/>
          <w:szCs w:val="24"/>
        </w:rPr>
        <w:t>ments into favourable</w:t>
      </w:r>
      <w:r w:rsidR="008C5B59">
        <w:rPr>
          <w:rFonts w:ascii="Times New Roman" w:hAnsi="Times New Roman"/>
          <w:sz w:val="24"/>
          <w:szCs w:val="24"/>
        </w:rPr>
        <w:t xml:space="preserve"> </w:t>
      </w:r>
      <w:r>
        <w:rPr>
          <w:rFonts w:ascii="Times New Roman" w:hAnsi="Times New Roman"/>
          <w:sz w:val="24"/>
          <w:szCs w:val="24"/>
        </w:rPr>
        <w:t>reserved agriculture or industrial land</w:t>
      </w:r>
      <w:r w:rsidRPr="00701032">
        <w:rPr>
          <w:rFonts w:ascii="Times New Roman" w:hAnsi="Times New Roman"/>
          <w:sz w:val="24"/>
          <w:szCs w:val="24"/>
        </w:rPr>
        <w:t>. In fact, the</w:t>
      </w:r>
      <w:r>
        <w:rPr>
          <w:rFonts w:ascii="Times New Roman" w:hAnsi="Times New Roman"/>
          <w:sz w:val="24"/>
          <w:szCs w:val="24"/>
        </w:rPr>
        <w:t xml:space="preserve">re </w:t>
      </w:r>
      <w:r w:rsidRPr="00701032">
        <w:rPr>
          <w:rFonts w:ascii="Times New Roman" w:hAnsi="Times New Roman"/>
          <w:sz w:val="24"/>
          <w:szCs w:val="24"/>
        </w:rPr>
        <w:t>is also a problem of land degradation and pollution risks. Water pollution in these areas became a topical issue, as supported by UNDP final report (2010) on environment management- loss of vegetation around water sources and disposal of liquid and solid wastes that will cause numerous outbursts</w:t>
      </w:r>
      <w:r>
        <w:rPr>
          <w:rFonts w:ascii="Times New Roman" w:hAnsi="Times New Roman"/>
          <w:sz w:val="24"/>
          <w:szCs w:val="24"/>
        </w:rPr>
        <w:t xml:space="preserve"> of water related</w:t>
      </w:r>
      <w:r w:rsidRPr="00701032">
        <w:rPr>
          <w:rFonts w:ascii="Times New Roman" w:hAnsi="Times New Roman"/>
          <w:sz w:val="24"/>
          <w:szCs w:val="24"/>
        </w:rPr>
        <w:t xml:space="preserve"> ailment</w:t>
      </w:r>
      <w:r>
        <w:rPr>
          <w:rFonts w:ascii="Times New Roman" w:hAnsi="Times New Roman"/>
          <w:sz w:val="24"/>
          <w:szCs w:val="24"/>
        </w:rPr>
        <w:t>s</w:t>
      </w:r>
      <w:r w:rsidRPr="00701032">
        <w:rPr>
          <w:rFonts w:ascii="Times New Roman" w:hAnsi="Times New Roman"/>
          <w:sz w:val="24"/>
          <w:szCs w:val="24"/>
        </w:rPr>
        <w:t xml:space="preserve"> like cholera, dysentery mainly during rain seasons.</w:t>
      </w:r>
    </w:p>
    <w:p w:rsidR="00E01B12" w:rsidRPr="00701032" w:rsidRDefault="00E01B12" w:rsidP="00E01B12">
      <w:pPr>
        <w:spacing w:before="240" w:line="480" w:lineRule="auto"/>
        <w:jc w:val="both"/>
        <w:rPr>
          <w:rFonts w:ascii="Times New Roman" w:hAnsi="Times New Roman"/>
          <w:sz w:val="24"/>
          <w:szCs w:val="24"/>
        </w:rPr>
      </w:pPr>
      <w:r w:rsidRPr="00701032">
        <w:rPr>
          <w:rFonts w:ascii="Times New Roman" w:hAnsi="Times New Roman"/>
          <w:sz w:val="24"/>
          <w:szCs w:val="24"/>
        </w:rPr>
        <w:t>In these areas th</w:t>
      </w:r>
      <w:r>
        <w:rPr>
          <w:rFonts w:ascii="Times New Roman" w:hAnsi="Times New Roman"/>
          <w:sz w:val="24"/>
          <w:szCs w:val="24"/>
        </w:rPr>
        <w:t>ere</w:t>
      </w:r>
      <w:r w:rsidR="008C5B59">
        <w:rPr>
          <w:rFonts w:ascii="Times New Roman" w:hAnsi="Times New Roman"/>
          <w:sz w:val="24"/>
          <w:szCs w:val="24"/>
        </w:rPr>
        <w:t xml:space="preserve"> </w:t>
      </w:r>
      <w:r>
        <w:rPr>
          <w:rFonts w:ascii="Times New Roman" w:hAnsi="Times New Roman"/>
          <w:sz w:val="24"/>
          <w:szCs w:val="24"/>
        </w:rPr>
        <w:t xml:space="preserve">is no or inadequate city </w:t>
      </w:r>
      <w:r w:rsidRPr="00701032">
        <w:rPr>
          <w:rFonts w:ascii="Times New Roman" w:hAnsi="Times New Roman"/>
          <w:sz w:val="24"/>
          <w:szCs w:val="24"/>
        </w:rPr>
        <w:t>council established collection</w:t>
      </w:r>
      <w:r>
        <w:rPr>
          <w:rFonts w:ascii="Times New Roman" w:hAnsi="Times New Roman"/>
          <w:sz w:val="24"/>
          <w:szCs w:val="24"/>
        </w:rPr>
        <w:t xml:space="preserve"> refuse</w:t>
      </w:r>
      <w:r w:rsidRPr="00701032">
        <w:rPr>
          <w:rFonts w:ascii="Times New Roman" w:hAnsi="Times New Roman"/>
          <w:sz w:val="24"/>
          <w:szCs w:val="24"/>
        </w:rPr>
        <w:t xml:space="preserve"> points as heaps of garbage will be seen scattered in and around residential areas. Actually many urban inhabitants </w:t>
      </w:r>
      <w:r>
        <w:rPr>
          <w:rFonts w:ascii="Times New Roman" w:hAnsi="Times New Roman"/>
          <w:sz w:val="24"/>
          <w:szCs w:val="24"/>
        </w:rPr>
        <w:t>decided to throw or burn their waste in areas nearness to their homesteads.</w:t>
      </w:r>
    </w:p>
    <w:p w:rsidR="00E01B12" w:rsidRDefault="00E01B12" w:rsidP="00E01B12">
      <w:pPr>
        <w:spacing w:before="240" w:line="480" w:lineRule="auto"/>
        <w:jc w:val="both"/>
        <w:rPr>
          <w:rFonts w:ascii="Times New Roman" w:hAnsi="Times New Roman"/>
          <w:sz w:val="24"/>
          <w:szCs w:val="24"/>
        </w:rPr>
      </w:pPr>
      <w:r w:rsidRPr="00701032">
        <w:rPr>
          <w:rFonts w:ascii="Times New Roman" w:hAnsi="Times New Roman"/>
          <w:sz w:val="24"/>
          <w:szCs w:val="24"/>
        </w:rPr>
        <w:t>Encroachment of land reserved for agriculture purposes is the major problem caused by the creation of these areas. In Zanzibar (Tanzania) for instance though undersized in g</w:t>
      </w:r>
      <w:r>
        <w:rPr>
          <w:rFonts w:ascii="Times New Roman" w:hAnsi="Times New Roman"/>
          <w:sz w:val="24"/>
          <w:szCs w:val="24"/>
        </w:rPr>
        <w:t xml:space="preserve">eographical size the area relied on </w:t>
      </w:r>
      <w:r w:rsidRPr="00701032">
        <w:rPr>
          <w:rFonts w:ascii="Times New Roman" w:hAnsi="Times New Roman"/>
          <w:sz w:val="24"/>
          <w:szCs w:val="24"/>
        </w:rPr>
        <w:t>agriculture economy with 70% of the population dependant directly on agriculture sector for their livel</w:t>
      </w:r>
      <w:r>
        <w:rPr>
          <w:rFonts w:ascii="Times New Roman" w:hAnsi="Times New Roman"/>
          <w:sz w:val="24"/>
          <w:szCs w:val="24"/>
        </w:rPr>
        <w:t>ihood (Ministry of Agriculture Report</w:t>
      </w:r>
      <w:r w:rsidRPr="00701032">
        <w:rPr>
          <w:rFonts w:ascii="Times New Roman" w:hAnsi="Times New Roman"/>
          <w:sz w:val="24"/>
          <w:szCs w:val="24"/>
        </w:rPr>
        <w:t xml:space="preserve">;2005) but due to the expansion of informal settlements areas like </w:t>
      </w:r>
      <w:r>
        <w:rPr>
          <w:rFonts w:ascii="Times New Roman" w:hAnsi="Times New Roman"/>
          <w:sz w:val="24"/>
          <w:szCs w:val="24"/>
        </w:rPr>
        <w:t xml:space="preserve">Tonondo,Kwarara and Kinini the entire south and north-east part of Zanzibar </w:t>
      </w:r>
      <w:r w:rsidRPr="00701032">
        <w:rPr>
          <w:rFonts w:ascii="Times New Roman" w:hAnsi="Times New Roman"/>
          <w:sz w:val="24"/>
          <w:szCs w:val="24"/>
        </w:rPr>
        <w:t xml:space="preserve">invaded </w:t>
      </w:r>
      <w:r>
        <w:rPr>
          <w:rFonts w:ascii="Times New Roman" w:hAnsi="Times New Roman"/>
          <w:sz w:val="24"/>
          <w:szCs w:val="24"/>
        </w:rPr>
        <w:t xml:space="preserve">were under utility due to </w:t>
      </w:r>
      <w:r w:rsidRPr="00701032">
        <w:rPr>
          <w:rFonts w:ascii="Times New Roman" w:hAnsi="Times New Roman"/>
          <w:sz w:val="24"/>
          <w:szCs w:val="24"/>
        </w:rPr>
        <w:t>problems caused by illegal settlement</w:t>
      </w:r>
      <w:r>
        <w:rPr>
          <w:rFonts w:ascii="Times New Roman" w:hAnsi="Times New Roman"/>
          <w:sz w:val="24"/>
          <w:szCs w:val="24"/>
        </w:rPr>
        <w:t>,</w:t>
      </w:r>
      <w:r w:rsidRPr="00701032">
        <w:rPr>
          <w:rFonts w:ascii="Times New Roman" w:hAnsi="Times New Roman"/>
          <w:sz w:val="24"/>
          <w:szCs w:val="24"/>
        </w:rPr>
        <w:t xml:space="preserve"> the</w:t>
      </w:r>
      <w:r>
        <w:rPr>
          <w:rFonts w:ascii="Times New Roman" w:hAnsi="Times New Roman"/>
          <w:sz w:val="24"/>
          <w:szCs w:val="24"/>
        </w:rPr>
        <w:t xml:space="preserve">refore, the researcher identifies </w:t>
      </w:r>
      <w:r w:rsidRPr="00701032">
        <w:rPr>
          <w:rFonts w:ascii="Times New Roman" w:hAnsi="Times New Roman"/>
          <w:sz w:val="24"/>
          <w:szCs w:val="24"/>
        </w:rPr>
        <w:t xml:space="preserve">this </w:t>
      </w:r>
      <w:r>
        <w:rPr>
          <w:rFonts w:ascii="Times New Roman" w:hAnsi="Times New Roman"/>
          <w:sz w:val="24"/>
          <w:szCs w:val="24"/>
        </w:rPr>
        <w:t xml:space="preserve">as an indication </w:t>
      </w:r>
      <w:r>
        <w:rPr>
          <w:rFonts w:ascii="Times New Roman" w:hAnsi="Times New Roman"/>
          <w:sz w:val="24"/>
          <w:szCs w:val="24"/>
        </w:rPr>
        <w:lastRenderedPageBreak/>
        <w:t xml:space="preserve">of </w:t>
      </w:r>
      <w:r w:rsidRPr="00701032">
        <w:rPr>
          <w:rFonts w:ascii="Times New Roman" w:hAnsi="Times New Roman"/>
          <w:sz w:val="24"/>
          <w:szCs w:val="24"/>
        </w:rPr>
        <w:t xml:space="preserve">farming land </w:t>
      </w:r>
      <w:r>
        <w:rPr>
          <w:rFonts w:ascii="Times New Roman" w:hAnsi="Times New Roman"/>
          <w:sz w:val="24"/>
          <w:szCs w:val="24"/>
        </w:rPr>
        <w:t>loss in agricultural areas which</w:t>
      </w:r>
      <w:r w:rsidRPr="00701032">
        <w:rPr>
          <w:rFonts w:ascii="Times New Roman" w:hAnsi="Times New Roman"/>
          <w:sz w:val="24"/>
          <w:szCs w:val="24"/>
        </w:rPr>
        <w:t xml:space="preserve"> means a decline </w:t>
      </w:r>
      <w:r>
        <w:rPr>
          <w:rFonts w:ascii="Times New Roman" w:hAnsi="Times New Roman"/>
          <w:sz w:val="24"/>
          <w:szCs w:val="24"/>
        </w:rPr>
        <w:t>of crop production and income of those inhabitants relied on agriculture hence causing national socio-economic decline</w:t>
      </w:r>
      <w:r w:rsidRPr="00701032">
        <w:rPr>
          <w:rFonts w:ascii="Times New Roman" w:hAnsi="Times New Roman"/>
          <w:sz w:val="24"/>
          <w:szCs w:val="24"/>
        </w:rPr>
        <w:t xml:space="preserve">. </w:t>
      </w:r>
    </w:p>
    <w:p w:rsidR="00E01B12" w:rsidRPr="00421CD1" w:rsidRDefault="009C2FFE" w:rsidP="00E01B12">
      <w:pPr>
        <w:spacing w:before="240" w:line="480" w:lineRule="auto"/>
        <w:jc w:val="both"/>
        <w:rPr>
          <w:rFonts w:ascii="Times New Roman" w:hAnsi="Times New Roman"/>
          <w:b/>
          <w:sz w:val="28"/>
          <w:szCs w:val="28"/>
        </w:rPr>
      </w:pPr>
      <w:r>
        <w:rPr>
          <w:rFonts w:ascii="Times New Roman" w:hAnsi="Times New Roman"/>
          <w:b/>
          <w:noProof/>
          <w:sz w:val="28"/>
          <w:szCs w:val="28"/>
          <w:lang w:eastAsia="en-ZW"/>
        </w:rPr>
        <w:pict>
          <v:shape id="_x0000_s1053" type="#_x0000_t32" style="position:absolute;left:0;text-align:left;margin-left:28.45pt;margin-top:10.45pt;width:.05pt;height:.05pt;z-index:251661312" o:connectortype="straight"/>
        </w:pict>
      </w:r>
      <w:bookmarkStart w:id="96" w:name="_Toc387051660"/>
      <w:bookmarkStart w:id="97" w:name="_Toc387052062"/>
      <w:bookmarkStart w:id="98" w:name="_Toc387079056"/>
      <w:r w:rsidR="00E01B12" w:rsidRPr="00421CD1">
        <w:rPr>
          <w:rFonts w:ascii="Times New Roman" w:hAnsi="Times New Roman"/>
          <w:b/>
          <w:sz w:val="28"/>
          <w:szCs w:val="28"/>
        </w:rPr>
        <w:t>2.12 LAND AFFORDABILITY AND HOUSING IN URBAN AREAS</w:t>
      </w:r>
      <w:bookmarkEnd w:id="96"/>
      <w:bookmarkEnd w:id="97"/>
      <w:bookmarkEnd w:id="98"/>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An analysis of urban housing stock, conditions and affordability in Zimbabwe done by the UN-Habitat (2011) reviewed that the issues in urban cities and towns is essentially one of quantity than quality. In fact not all the urban households have access to housing-as it is often very rudimentary. The</w:t>
      </w:r>
      <w:r>
        <w:rPr>
          <w:rFonts w:ascii="Times New Roman" w:hAnsi="Times New Roman"/>
          <w:sz w:val="24"/>
          <w:szCs w:val="24"/>
        </w:rPr>
        <w:t xml:space="preserve"> urban housing stock on the</w:t>
      </w:r>
      <w:r w:rsidRPr="00701032">
        <w:rPr>
          <w:rFonts w:ascii="Times New Roman" w:hAnsi="Times New Roman"/>
          <w:sz w:val="24"/>
          <w:szCs w:val="24"/>
        </w:rPr>
        <w:t xml:space="preserve"> other hand is grossly inadequate both qualitatively and quantitatively. As several theorists linked these to informal settlement increase</w:t>
      </w:r>
      <w:r>
        <w:rPr>
          <w:rFonts w:ascii="Times New Roman" w:hAnsi="Times New Roman"/>
          <w:sz w:val="24"/>
          <w:szCs w:val="24"/>
        </w:rPr>
        <w:t>,</w:t>
      </w:r>
      <w:r w:rsidRPr="00701032">
        <w:rPr>
          <w:rFonts w:ascii="Times New Roman" w:hAnsi="Times New Roman"/>
          <w:sz w:val="24"/>
          <w:szCs w:val="24"/>
        </w:rPr>
        <w:t xml:space="preserve"> Toepter (2006) noted that the</w:t>
      </w:r>
      <w:r>
        <w:rPr>
          <w:rFonts w:ascii="Times New Roman" w:hAnsi="Times New Roman"/>
          <w:sz w:val="24"/>
          <w:szCs w:val="24"/>
        </w:rPr>
        <w:t>re is</w:t>
      </w:r>
      <w:r w:rsidRPr="00701032">
        <w:rPr>
          <w:rFonts w:ascii="Times New Roman" w:hAnsi="Times New Roman"/>
          <w:sz w:val="24"/>
          <w:szCs w:val="24"/>
        </w:rPr>
        <w:t xml:space="preserve"> consequently a serious shortage of adequate and affordable urban housing for the growing low-income majority. The quality of the existing settlement and housing in Africa is relatively low as the majority living in conditions categorised as squatter areas where they is major outbreak of diarrhoea due to lack of sanitary facilities and congestion on few schools in formal settlements. The cost of housing in urban areas has been determined through an analysis on the inadequate housing stock to </w:t>
      </w:r>
      <w:r>
        <w:rPr>
          <w:rFonts w:ascii="Times New Roman" w:hAnsi="Times New Roman"/>
          <w:sz w:val="24"/>
          <w:szCs w:val="24"/>
        </w:rPr>
        <w:t>cater for the majority</w:t>
      </w:r>
      <w:r w:rsidRPr="00701032">
        <w:rPr>
          <w:rFonts w:ascii="Times New Roman" w:hAnsi="Times New Roman"/>
          <w:sz w:val="24"/>
          <w:szCs w:val="24"/>
        </w:rPr>
        <w:t>, actually several loca</w:t>
      </w:r>
      <w:r>
        <w:rPr>
          <w:rFonts w:ascii="Times New Roman" w:hAnsi="Times New Roman"/>
          <w:sz w:val="24"/>
          <w:szCs w:val="24"/>
        </w:rPr>
        <w:t xml:space="preserve">l authorities are experiencing </w:t>
      </w:r>
      <w:r w:rsidRPr="00701032">
        <w:rPr>
          <w:rFonts w:ascii="Times New Roman" w:hAnsi="Times New Roman"/>
          <w:sz w:val="24"/>
          <w:szCs w:val="24"/>
        </w:rPr>
        <w:t>challenges of higher population and urbanisation and worsening environmental conditions.</w:t>
      </w:r>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The permanence of residential structures is directly associated with accessibility and affordability. According to the UNDP</w:t>
      </w:r>
      <w:r>
        <w:rPr>
          <w:rFonts w:ascii="Times New Roman" w:hAnsi="Times New Roman"/>
          <w:sz w:val="24"/>
          <w:szCs w:val="24"/>
        </w:rPr>
        <w:t xml:space="preserve"> (2009) report about 20% from developing nation</w:t>
      </w:r>
      <w:r w:rsidRPr="00701032">
        <w:rPr>
          <w:rFonts w:ascii="Times New Roman" w:hAnsi="Times New Roman"/>
          <w:sz w:val="24"/>
          <w:szCs w:val="24"/>
        </w:rPr>
        <w:t xml:space="preserve">’s urban inhabitants are overcrowded in peri- urban areas, in fact a manifestation of housing inequality that results from a combination of factors affect the effort that conventional housing schemes do as initiated by Local authorities. The most prominent factor being insufficient developed land for housing and housing affordability, as the UN-Habitat (2007) noted about 20% of the developing world’s urban population are overcrowded in those areas </w:t>
      </w:r>
      <w:r w:rsidRPr="00701032">
        <w:rPr>
          <w:rFonts w:ascii="Times New Roman" w:hAnsi="Times New Roman"/>
          <w:sz w:val="24"/>
          <w:szCs w:val="24"/>
        </w:rPr>
        <w:lastRenderedPageBreak/>
        <w:t>were land is cheap and no payment of rates and rents (unplanned settlements). Thus, as worth</w:t>
      </w:r>
      <w:r>
        <w:rPr>
          <w:rFonts w:ascii="Times New Roman" w:hAnsi="Times New Roman"/>
          <w:sz w:val="24"/>
          <w:szCs w:val="24"/>
        </w:rPr>
        <w:t>w</w:t>
      </w:r>
      <w:r w:rsidRPr="00701032">
        <w:rPr>
          <w:rFonts w:ascii="Times New Roman" w:hAnsi="Times New Roman"/>
          <w:sz w:val="24"/>
          <w:szCs w:val="24"/>
        </w:rPr>
        <w:t>hile to this study this literature presented problems that are faced by the urban poor who will then resorting to settle in illegal areas some reserved for industrial or commercial purposes.</w:t>
      </w:r>
    </w:p>
    <w:p w:rsidR="00E01B12" w:rsidRPr="00CB6AA6" w:rsidRDefault="00E01B12" w:rsidP="00E01B12">
      <w:pPr>
        <w:pStyle w:val="Heading1"/>
        <w:spacing w:line="480" w:lineRule="auto"/>
        <w:jc w:val="both"/>
        <w:rPr>
          <w:rFonts w:ascii="Times New Roman" w:hAnsi="Times New Roman"/>
          <w:color w:val="auto"/>
        </w:rPr>
      </w:pPr>
      <w:bookmarkStart w:id="99" w:name="_Toc387051661"/>
      <w:bookmarkStart w:id="100" w:name="_Toc387052063"/>
      <w:bookmarkStart w:id="101" w:name="_Toc387079057"/>
      <w:r w:rsidRPr="00CB6AA6">
        <w:rPr>
          <w:rFonts w:ascii="Times New Roman" w:hAnsi="Times New Roman"/>
          <w:color w:val="auto"/>
        </w:rPr>
        <w:t>2.13 WATER SUPPLY AND SANITATION IN FORMAL SETTLEMENTS</w:t>
      </w:r>
      <w:bookmarkEnd w:id="99"/>
      <w:bookmarkEnd w:id="100"/>
      <w:bookmarkEnd w:id="101"/>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The most challenge that Local Authorities in Zimbabwe faced in their operations - to decrease the highest proportion of the total population in urban areas who do not have access to improved water supply across the (region) with much coverage in urban areas of (about 85%).Despite the efforts made through these Housing schemes (developing residential stands) in legal settlements Zimbabwean cities are still facing water quality and quantity problems with serious pollution in dams and rivers (UNCEF 2012).</w:t>
      </w:r>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According to Nhapi (2009</w:t>
      </w:r>
      <w:r>
        <w:rPr>
          <w:rFonts w:ascii="Times New Roman" w:hAnsi="Times New Roman"/>
          <w:sz w:val="24"/>
          <w:szCs w:val="24"/>
        </w:rPr>
        <w:t>:71</w:t>
      </w:r>
      <w:r w:rsidRPr="00701032">
        <w:rPr>
          <w:rFonts w:ascii="Times New Roman" w:hAnsi="Times New Roman"/>
          <w:sz w:val="24"/>
          <w:szCs w:val="24"/>
        </w:rPr>
        <w:t>) the existing wastewater treatment plants in cities like Harare, Gweru and Mutare are overloaded. The total design capacity of the plants has been recorded as 208,000 m3/d compared to the total current inflow of about 300,000m3/d resulting in 44% overloading (that is in Mutare urban area) which is the area of study. As noted by Chaeruka (2009</w:t>
      </w:r>
      <w:r>
        <w:rPr>
          <w:rFonts w:ascii="Times New Roman" w:hAnsi="Times New Roman"/>
          <w:sz w:val="24"/>
          <w:szCs w:val="24"/>
        </w:rPr>
        <w:t>:9</w:t>
      </w:r>
      <w:r w:rsidRPr="00701032">
        <w:rPr>
          <w:rFonts w:ascii="Times New Roman" w:hAnsi="Times New Roman"/>
          <w:sz w:val="24"/>
          <w:szCs w:val="24"/>
        </w:rPr>
        <w:t>) though water is adequate in some of these cities in Zimbabwe some local authorities has no clear policy dealing with people of low to zero income who use sunburnt bricks and leave in houses not plastered with no slabs. In actual fact  Kamudyarwa (2010</w:t>
      </w:r>
      <w:r>
        <w:rPr>
          <w:rFonts w:ascii="Times New Roman" w:hAnsi="Times New Roman"/>
          <w:sz w:val="24"/>
          <w:szCs w:val="24"/>
        </w:rPr>
        <w:t>:47</w:t>
      </w:r>
      <w:r w:rsidRPr="00701032">
        <w:rPr>
          <w:rFonts w:ascii="Times New Roman" w:hAnsi="Times New Roman"/>
          <w:sz w:val="24"/>
          <w:szCs w:val="24"/>
        </w:rPr>
        <w:t xml:space="preserve">) under this study postulates that </w:t>
      </w:r>
      <w:r w:rsidR="008C5B59" w:rsidRPr="00701032">
        <w:rPr>
          <w:rFonts w:ascii="Times New Roman" w:hAnsi="Times New Roman"/>
          <w:sz w:val="24"/>
          <w:szCs w:val="24"/>
        </w:rPr>
        <w:t>wa</w:t>
      </w:r>
      <w:r w:rsidR="008C5B59">
        <w:rPr>
          <w:rFonts w:ascii="Times New Roman" w:hAnsi="Times New Roman"/>
          <w:sz w:val="24"/>
          <w:szCs w:val="24"/>
        </w:rPr>
        <w:t>ter</w:t>
      </w:r>
      <w:r w:rsidR="008C5B59" w:rsidRPr="00701032">
        <w:rPr>
          <w:rFonts w:ascii="Times New Roman" w:hAnsi="Times New Roman"/>
          <w:sz w:val="24"/>
          <w:szCs w:val="24"/>
        </w:rPr>
        <w:t>, sanitation</w:t>
      </w:r>
      <w:r w:rsidRPr="00701032">
        <w:rPr>
          <w:rFonts w:ascii="Times New Roman" w:hAnsi="Times New Roman"/>
          <w:sz w:val="24"/>
          <w:szCs w:val="24"/>
        </w:rPr>
        <w:t xml:space="preserve"> and settlement are interrelated issues that shou</w:t>
      </w:r>
      <w:r>
        <w:rPr>
          <w:rFonts w:ascii="Times New Roman" w:hAnsi="Times New Roman"/>
          <w:sz w:val="24"/>
          <w:szCs w:val="24"/>
        </w:rPr>
        <w:t>ld be discussed interchangeably</w:t>
      </w:r>
      <w:r w:rsidRPr="00701032">
        <w:rPr>
          <w:rFonts w:ascii="Times New Roman" w:hAnsi="Times New Roman"/>
          <w:sz w:val="24"/>
          <w:szCs w:val="24"/>
        </w:rPr>
        <w:t>,</w:t>
      </w:r>
      <w:r w:rsidR="008C5B59">
        <w:rPr>
          <w:rFonts w:ascii="Times New Roman" w:hAnsi="Times New Roman"/>
          <w:sz w:val="24"/>
          <w:szCs w:val="24"/>
        </w:rPr>
        <w:t xml:space="preserve"> </w:t>
      </w:r>
      <w:r w:rsidRPr="00701032">
        <w:rPr>
          <w:rFonts w:ascii="Times New Roman" w:hAnsi="Times New Roman"/>
          <w:sz w:val="24"/>
          <w:szCs w:val="24"/>
        </w:rPr>
        <w:t xml:space="preserve">thus Local authorities have to place structures or regulations to manage urban storm water contamination effectively with supervision that should be given and initiated through conventional housing schemes. In fact the dysfunctional institutional capacity to ensure reliable provision of formal settlement when destroying the informal ones </w:t>
      </w:r>
      <w:r w:rsidRPr="00701032">
        <w:rPr>
          <w:rFonts w:ascii="Times New Roman" w:hAnsi="Times New Roman"/>
          <w:sz w:val="24"/>
          <w:szCs w:val="24"/>
        </w:rPr>
        <w:lastRenderedPageBreak/>
        <w:t>threatens the health of the urban people as well as their constitutional right to life.  (</w:t>
      </w:r>
      <w:r>
        <w:rPr>
          <w:rFonts w:ascii="Times New Roman" w:hAnsi="Times New Roman"/>
          <w:sz w:val="24"/>
          <w:szCs w:val="24"/>
        </w:rPr>
        <w:t>c</w:t>
      </w:r>
      <w:r w:rsidRPr="00701032">
        <w:rPr>
          <w:rFonts w:ascii="Times New Roman" w:hAnsi="Times New Roman"/>
          <w:sz w:val="24"/>
          <w:szCs w:val="24"/>
        </w:rPr>
        <w:t>.f Government of Zimbabwe, 2013).</w:t>
      </w:r>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The</w:t>
      </w:r>
      <w:r>
        <w:rPr>
          <w:rFonts w:ascii="Times New Roman" w:hAnsi="Times New Roman"/>
          <w:sz w:val="24"/>
          <w:szCs w:val="24"/>
        </w:rPr>
        <w:t>re is</w:t>
      </w:r>
      <w:r w:rsidRPr="00701032">
        <w:rPr>
          <w:rFonts w:ascii="Times New Roman" w:hAnsi="Times New Roman"/>
          <w:sz w:val="24"/>
          <w:szCs w:val="24"/>
        </w:rPr>
        <w:t xml:space="preserve"> continuous deterioration in water quality and quantity for rivers feeding into City supply Dams. Mawere (2011</w:t>
      </w:r>
      <w:r>
        <w:rPr>
          <w:rFonts w:ascii="Times New Roman" w:hAnsi="Times New Roman"/>
          <w:sz w:val="24"/>
          <w:szCs w:val="24"/>
        </w:rPr>
        <w:t>:11</w:t>
      </w:r>
      <w:r w:rsidRPr="00701032">
        <w:rPr>
          <w:rFonts w:ascii="Times New Roman" w:hAnsi="Times New Roman"/>
          <w:sz w:val="24"/>
          <w:szCs w:val="24"/>
        </w:rPr>
        <w:t xml:space="preserve">) discussed that though the areas in Southern Africa </w:t>
      </w:r>
      <w:r>
        <w:rPr>
          <w:rFonts w:ascii="Times New Roman" w:hAnsi="Times New Roman"/>
          <w:sz w:val="24"/>
          <w:szCs w:val="24"/>
        </w:rPr>
        <w:t xml:space="preserve">are </w:t>
      </w:r>
      <w:r w:rsidRPr="00701032">
        <w:rPr>
          <w:rFonts w:ascii="Times New Roman" w:hAnsi="Times New Roman"/>
          <w:sz w:val="24"/>
          <w:szCs w:val="24"/>
        </w:rPr>
        <w:t>blessed with abundant perennial water supply, fetching water from unprotected sources due to a plethora of artificial hiccups remain rigid</w:t>
      </w:r>
      <w:r>
        <w:rPr>
          <w:rFonts w:ascii="Times New Roman" w:hAnsi="Times New Roman"/>
          <w:sz w:val="24"/>
          <w:szCs w:val="24"/>
        </w:rPr>
        <w:t xml:space="preserve"> in countries like Zimbabwe</w:t>
      </w:r>
      <w:r w:rsidRPr="00701032">
        <w:rPr>
          <w:rFonts w:ascii="Times New Roman" w:hAnsi="Times New Roman"/>
          <w:sz w:val="24"/>
          <w:szCs w:val="24"/>
        </w:rPr>
        <w:t>,</w:t>
      </w:r>
      <w:r>
        <w:rPr>
          <w:rFonts w:ascii="Times New Roman" w:hAnsi="Times New Roman"/>
          <w:sz w:val="24"/>
          <w:szCs w:val="24"/>
        </w:rPr>
        <w:t xml:space="preserve"> Tanzania and Namibia</w:t>
      </w:r>
      <w:r w:rsidRPr="00701032">
        <w:rPr>
          <w:rFonts w:ascii="Times New Roman" w:hAnsi="Times New Roman"/>
          <w:sz w:val="24"/>
          <w:szCs w:val="24"/>
        </w:rPr>
        <w:t xml:space="preserve">. These problems </w:t>
      </w:r>
      <w:r>
        <w:rPr>
          <w:rFonts w:ascii="Times New Roman" w:hAnsi="Times New Roman"/>
          <w:sz w:val="24"/>
          <w:szCs w:val="24"/>
        </w:rPr>
        <w:t xml:space="preserve">were </w:t>
      </w:r>
      <w:r w:rsidRPr="00701032">
        <w:rPr>
          <w:rFonts w:ascii="Times New Roman" w:hAnsi="Times New Roman"/>
          <w:sz w:val="24"/>
          <w:szCs w:val="24"/>
        </w:rPr>
        <w:t xml:space="preserve">faced </w:t>
      </w:r>
      <w:r>
        <w:rPr>
          <w:rFonts w:ascii="Times New Roman" w:hAnsi="Times New Roman"/>
          <w:sz w:val="24"/>
          <w:szCs w:val="24"/>
        </w:rPr>
        <w:t xml:space="preserve">even </w:t>
      </w:r>
      <w:r w:rsidRPr="00701032">
        <w:rPr>
          <w:rFonts w:ascii="Times New Roman" w:hAnsi="Times New Roman"/>
          <w:sz w:val="24"/>
          <w:szCs w:val="24"/>
        </w:rPr>
        <w:t>in the formal settlement</w:t>
      </w:r>
      <w:r>
        <w:rPr>
          <w:rFonts w:ascii="Times New Roman" w:hAnsi="Times New Roman"/>
          <w:sz w:val="24"/>
          <w:szCs w:val="24"/>
        </w:rPr>
        <w:t>s</w:t>
      </w:r>
      <w:r w:rsidRPr="00701032">
        <w:rPr>
          <w:rFonts w:ascii="Times New Roman" w:hAnsi="Times New Roman"/>
          <w:sz w:val="24"/>
          <w:szCs w:val="24"/>
        </w:rPr>
        <w:t xml:space="preserve"> since 2005 in urban areas</w:t>
      </w:r>
      <w:r>
        <w:rPr>
          <w:rFonts w:ascii="Times New Roman" w:hAnsi="Times New Roman"/>
          <w:sz w:val="24"/>
          <w:szCs w:val="24"/>
        </w:rPr>
        <w:t xml:space="preserve"> natured by </w:t>
      </w:r>
      <w:r w:rsidRPr="00701032">
        <w:rPr>
          <w:rFonts w:ascii="Times New Roman" w:hAnsi="Times New Roman"/>
          <w:sz w:val="24"/>
          <w:szCs w:val="24"/>
        </w:rPr>
        <w:t>poor water supply and sanitation</w:t>
      </w:r>
      <w:r>
        <w:rPr>
          <w:rFonts w:ascii="Times New Roman" w:hAnsi="Times New Roman"/>
          <w:sz w:val="24"/>
          <w:szCs w:val="24"/>
        </w:rPr>
        <w:t>. Indeed, this becomes</w:t>
      </w:r>
      <w:r w:rsidRPr="00701032">
        <w:rPr>
          <w:rFonts w:ascii="Times New Roman" w:hAnsi="Times New Roman"/>
          <w:sz w:val="24"/>
          <w:szCs w:val="24"/>
        </w:rPr>
        <w:t xml:space="preserve"> another factor that led the homeless to join other informal settlers than to apply for legal settlements</w:t>
      </w:r>
      <w:r>
        <w:rPr>
          <w:rFonts w:ascii="Times New Roman" w:hAnsi="Times New Roman"/>
          <w:sz w:val="24"/>
          <w:szCs w:val="24"/>
        </w:rPr>
        <w:t xml:space="preserve"> claiming that life in legal settlements and illegal settlements is similar</w:t>
      </w:r>
      <w:r w:rsidRPr="00701032">
        <w:rPr>
          <w:rFonts w:ascii="Times New Roman" w:hAnsi="Times New Roman"/>
          <w:sz w:val="24"/>
          <w:szCs w:val="24"/>
        </w:rPr>
        <w:t xml:space="preserve">. Actually, the study carried out by several scholars reviewed that the supply of water in legal settlements </w:t>
      </w:r>
      <w:r>
        <w:rPr>
          <w:rFonts w:ascii="Times New Roman" w:hAnsi="Times New Roman"/>
          <w:sz w:val="24"/>
          <w:szCs w:val="24"/>
        </w:rPr>
        <w:t xml:space="preserve">is </w:t>
      </w:r>
      <w:r w:rsidRPr="00701032">
        <w:rPr>
          <w:rFonts w:ascii="Times New Roman" w:hAnsi="Times New Roman"/>
          <w:sz w:val="24"/>
          <w:szCs w:val="24"/>
        </w:rPr>
        <w:t>poor, they is water scarcity, poor quality, complex and aged infrastructure, high rate of growth of population which spearhead the demand for water. Murisa (2013</w:t>
      </w:r>
      <w:r>
        <w:rPr>
          <w:rFonts w:ascii="Times New Roman" w:hAnsi="Times New Roman"/>
          <w:sz w:val="24"/>
          <w:szCs w:val="24"/>
        </w:rPr>
        <w:t>:21) also mentioned</w:t>
      </w:r>
      <w:r w:rsidRPr="00701032">
        <w:rPr>
          <w:rFonts w:ascii="Times New Roman" w:hAnsi="Times New Roman"/>
          <w:sz w:val="24"/>
          <w:szCs w:val="24"/>
        </w:rPr>
        <w:t xml:space="preserve"> high water losses in the distribution system, low cost recovery and high subsidy as the major challenge that the schemes in conjunction with local authority facilitation should address first so that informal inhabitants will consider formality than informality. Unavailability of water is the social aspect of water service provision in formal settlements; hence the ability and willingness of household to pay for water and services decreases whilst other residents opted to fetch water from unsafe sources and reside in unplanned settlements were they do not pay for services. </w:t>
      </w:r>
    </w:p>
    <w:p w:rsidR="00E01B1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Whilst, Zimbabwe moved towards meeting (MDG 7) being keen on housing and urban sanitation issues for formal settlement remain a vital aspects. However, urban</w:t>
      </w:r>
      <w:r>
        <w:rPr>
          <w:rFonts w:ascii="Times New Roman" w:hAnsi="Times New Roman"/>
          <w:sz w:val="24"/>
          <w:szCs w:val="24"/>
        </w:rPr>
        <w:t xml:space="preserve"> sanitation still poses </w:t>
      </w:r>
      <w:r w:rsidRPr="00701032">
        <w:rPr>
          <w:rFonts w:ascii="Times New Roman" w:hAnsi="Times New Roman"/>
          <w:sz w:val="24"/>
          <w:szCs w:val="24"/>
        </w:rPr>
        <w:t>a great concern as many cities continue to move towards urbanisation. Actually the population influx places a lot of pressure on available facilities</w:t>
      </w:r>
      <w:r>
        <w:rPr>
          <w:rFonts w:ascii="Times New Roman" w:hAnsi="Times New Roman"/>
          <w:sz w:val="24"/>
          <w:szCs w:val="24"/>
        </w:rPr>
        <w:t xml:space="preserve"> (sanitation) (UN-HABITAT R</w:t>
      </w:r>
      <w:r w:rsidRPr="00701032">
        <w:rPr>
          <w:rFonts w:ascii="Times New Roman" w:hAnsi="Times New Roman"/>
          <w:sz w:val="24"/>
          <w:szCs w:val="24"/>
        </w:rPr>
        <w:t>eport on health standards 2010</w:t>
      </w:r>
      <w:r>
        <w:rPr>
          <w:rFonts w:ascii="Times New Roman" w:hAnsi="Times New Roman"/>
          <w:sz w:val="24"/>
          <w:szCs w:val="24"/>
        </w:rPr>
        <w:t>:33</w:t>
      </w:r>
      <w:r w:rsidRPr="00701032">
        <w:rPr>
          <w:rFonts w:ascii="Times New Roman" w:hAnsi="Times New Roman"/>
          <w:sz w:val="24"/>
          <w:szCs w:val="24"/>
        </w:rPr>
        <w:t xml:space="preserve">). Poorly disposed rubbish and faecal matter, spewing </w:t>
      </w:r>
      <w:r w:rsidRPr="00701032">
        <w:rPr>
          <w:rFonts w:ascii="Times New Roman" w:hAnsi="Times New Roman"/>
          <w:sz w:val="24"/>
          <w:szCs w:val="24"/>
        </w:rPr>
        <w:lastRenderedPageBreak/>
        <w:t>sewerage and clogged drainage channels has been recorded in different sundry literature as a problem also affect those in legal settlements.</w:t>
      </w:r>
      <w:r w:rsidR="008C5B59">
        <w:rPr>
          <w:rFonts w:ascii="Times New Roman" w:hAnsi="Times New Roman"/>
          <w:sz w:val="24"/>
          <w:szCs w:val="24"/>
        </w:rPr>
        <w:t xml:space="preserve"> </w:t>
      </w:r>
      <w:r w:rsidRPr="00701032">
        <w:rPr>
          <w:rFonts w:ascii="Times New Roman" w:hAnsi="Times New Roman"/>
          <w:sz w:val="24"/>
          <w:szCs w:val="24"/>
        </w:rPr>
        <w:t>Tibaijuka (2012</w:t>
      </w:r>
      <w:r>
        <w:rPr>
          <w:rFonts w:ascii="Times New Roman" w:hAnsi="Times New Roman"/>
          <w:sz w:val="24"/>
          <w:szCs w:val="24"/>
        </w:rPr>
        <w:t>:41</w:t>
      </w:r>
      <w:r w:rsidRPr="00701032">
        <w:rPr>
          <w:rFonts w:ascii="Times New Roman" w:hAnsi="Times New Roman"/>
          <w:sz w:val="24"/>
          <w:szCs w:val="24"/>
        </w:rPr>
        <w:t>) posted that the tangible problems connected with urban sanitation include creation of enormous amounts of waste and wastewater that is inadequately collected and treated led informal settlers to be unable to differentiate the merits in legal settlement and demerits in squatting as the difference became the same when both settlers share water from the same unprotected pond. Hence, the issues of sanitation and water is vital to be laterally understood in order for the researcher to be in a position to articulate and evaluates some causes for informal settlement</w:t>
      </w:r>
      <w:r>
        <w:rPr>
          <w:rFonts w:ascii="Times New Roman" w:hAnsi="Times New Roman"/>
          <w:sz w:val="24"/>
          <w:szCs w:val="24"/>
        </w:rPr>
        <w:t>s</w:t>
      </w:r>
      <w:r w:rsidRPr="00701032">
        <w:rPr>
          <w:rFonts w:ascii="Times New Roman" w:hAnsi="Times New Roman"/>
          <w:sz w:val="24"/>
          <w:szCs w:val="24"/>
        </w:rPr>
        <w:t xml:space="preserve"> increase and how then analyse the challenges that are faced in add</w:t>
      </w:r>
      <w:r>
        <w:rPr>
          <w:rFonts w:ascii="Times New Roman" w:hAnsi="Times New Roman"/>
          <w:sz w:val="24"/>
          <w:szCs w:val="24"/>
        </w:rPr>
        <w:t>ressing these problems through Conventional Housing S</w:t>
      </w:r>
      <w:r w:rsidRPr="00701032">
        <w:rPr>
          <w:rFonts w:ascii="Times New Roman" w:hAnsi="Times New Roman"/>
          <w:sz w:val="24"/>
          <w:szCs w:val="24"/>
        </w:rPr>
        <w:t>chemes. Since there is negative centralised sewage system, liquid waste which includes water from washing, laundry, kitchen work and other domestic uses is unsystematically discharged on position. Actually, the disposal practice in these informal settlements pollutes land water and nautical environments-a chief cause of water born</w:t>
      </w:r>
      <w:r>
        <w:rPr>
          <w:rFonts w:ascii="Times New Roman" w:hAnsi="Times New Roman"/>
          <w:sz w:val="24"/>
          <w:szCs w:val="24"/>
        </w:rPr>
        <w:t>e</w:t>
      </w:r>
      <w:r w:rsidRPr="00701032">
        <w:rPr>
          <w:rFonts w:ascii="Times New Roman" w:hAnsi="Times New Roman"/>
          <w:sz w:val="24"/>
          <w:szCs w:val="24"/>
        </w:rPr>
        <w:t xml:space="preserve"> diseases.</w:t>
      </w:r>
    </w:p>
    <w:p w:rsidR="00E01B12" w:rsidRPr="00CB6AA6" w:rsidRDefault="00E01B12" w:rsidP="00E01B12">
      <w:pPr>
        <w:pStyle w:val="Heading1"/>
        <w:jc w:val="both"/>
        <w:rPr>
          <w:rFonts w:ascii="Times New Roman" w:hAnsi="Times New Roman"/>
          <w:color w:val="auto"/>
        </w:rPr>
      </w:pPr>
      <w:bookmarkStart w:id="102" w:name="_Toc387051662"/>
      <w:bookmarkStart w:id="103" w:name="_Toc387052064"/>
      <w:bookmarkStart w:id="104" w:name="_Toc387079058"/>
      <w:r w:rsidRPr="00CB6AA6">
        <w:rPr>
          <w:rFonts w:ascii="Times New Roman" w:hAnsi="Times New Roman"/>
          <w:color w:val="auto"/>
        </w:rPr>
        <w:t>2.14 HOUSING DELIVERY SYSTEM IN SITES AND SERVICES</w:t>
      </w:r>
      <w:bookmarkEnd w:id="102"/>
      <w:bookmarkEnd w:id="103"/>
      <w:bookmarkEnd w:id="104"/>
    </w:p>
    <w:p w:rsidR="00E01B12" w:rsidRPr="00701032" w:rsidRDefault="00E01B12" w:rsidP="00E01B12">
      <w:pPr>
        <w:spacing w:line="480" w:lineRule="auto"/>
        <w:jc w:val="both"/>
        <w:rPr>
          <w:rFonts w:ascii="Times New Roman" w:hAnsi="Times New Roman"/>
          <w:b/>
          <w:sz w:val="24"/>
          <w:szCs w:val="24"/>
        </w:rPr>
      </w:pPr>
      <w:r w:rsidRPr="00701032">
        <w:rPr>
          <w:rFonts w:ascii="Times New Roman" w:hAnsi="Times New Roman"/>
          <w:sz w:val="24"/>
          <w:szCs w:val="24"/>
        </w:rPr>
        <w:t>Generally, the delivery of housing have been in existence over the years as an approach to solve the problem of informal settlements caused by housing problems in urban areas. Sigauke (2007</w:t>
      </w:r>
      <w:r>
        <w:rPr>
          <w:rFonts w:ascii="Times New Roman" w:hAnsi="Times New Roman"/>
          <w:sz w:val="24"/>
          <w:szCs w:val="24"/>
        </w:rPr>
        <w:t>:91</w:t>
      </w:r>
      <w:r w:rsidRPr="00701032">
        <w:rPr>
          <w:rFonts w:ascii="Times New Roman" w:hAnsi="Times New Roman"/>
          <w:sz w:val="24"/>
          <w:szCs w:val="24"/>
        </w:rPr>
        <w:t>) describes sites and services in line with Srinivas (2009</w:t>
      </w:r>
      <w:r>
        <w:rPr>
          <w:rFonts w:ascii="Times New Roman" w:hAnsi="Times New Roman"/>
          <w:sz w:val="24"/>
          <w:szCs w:val="24"/>
        </w:rPr>
        <w:t>:53</w:t>
      </w:r>
      <w:r w:rsidRPr="00701032">
        <w:rPr>
          <w:rFonts w:ascii="Times New Roman" w:hAnsi="Times New Roman"/>
          <w:sz w:val="24"/>
          <w:szCs w:val="24"/>
        </w:rPr>
        <w:t>) considering the provision of serviced stands, either on ownership or lease tenure on top of a bare minimum of infrastructure appropriate for human settlements. The sites and services provision actually</w:t>
      </w:r>
      <w:r>
        <w:rPr>
          <w:rFonts w:ascii="Times New Roman" w:hAnsi="Times New Roman"/>
          <w:sz w:val="24"/>
          <w:szCs w:val="24"/>
        </w:rPr>
        <w:t xml:space="preserve"> upon this </w:t>
      </w:r>
      <w:r w:rsidRPr="00701032">
        <w:rPr>
          <w:rFonts w:ascii="Times New Roman" w:hAnsi="Times New Roman"/>
          <w:sz w:val="24"/>
          <w:szCs w:val="24"/>
        </w:rPr>
        <w:t>study regarded as activities that conventional housing schemes has done all the years-aiming</w:t>
      </w:r>
      <w:r>
        <w:rPr>
          <w:rFonts w:ascii="Times New Roman" w:hAnsi="Times New Roman"/>
          <w:sz w:val="24"/>
          <w:szCs w:val="24"/>
        </w:rPr>
        <w:t xml:space="preserve"> to house</w:t>
      </w:r>
      <w:r w:rsidRPr="00701032">
        <w:rPr>
          <w:rFonts w:ascii="Times New Roman" w:hAnsi="Times New Roman"/>
          <w:sz w:val="24"/>
          <w:szCs w:val="24"/>
        </w:rPr>
        <w:t xml:space="preserve"> the deprived residents, reducing homeless expenses and accelerating capital development by low income earners (Ibid .12)</w:t>
      </w:r>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lastRenderedPageBreak/>
        <w:t>The legal housing system occurred to fill in the housing shortages faced by urban poor people live in cramped and awful places(informal settlements) UN-Habitat (2010).The</w:t>
      </w:r>
      <w:r>
        <w:rPr>
          <w:rFonts w:ascii="Times New Roman" w:hAnsi="Times New Roman"/>
          <w:sz w:val="24"/>
          <w:szCs w:val="24"/>
        </w:rPr>
        <w:t xml:space="preserve">re </w:t>
      </w:r>
      <w:r w:rsidRPr="00701032">
        <w:rPr>
          <w:rFonts w:ascii="Times New Roman" w:hAnsi="Times New Roman"/>
          <w:sz w:val="24"/>
          <w:szCs w:val="24"/>
        </w:rPr>
        <w:t>is a complimentary role played by both Pay for</w:t>
      </w:r>
      <w:r>
        <w:rPr>
          <w:rFonts w:ascii="Times New Roman" w:hAnsi="Times New Roman"/>
          <w:sz w:val="24"/>
          <w:szCs w:val="24"/>
        </w:rPr>
        <w:t xml:space="preserve"> your</w:t>
      </w:r>
      <w:r w:rsidRPr="00701032">
        <w:rPr>
          <w:rFonts w:ascii="Times New Roman" w:hAnsi="Times New Roman"/>
          <w:sz w:val="24"/>
          <w:szCs w:val="24"/>
        </w:rPr>
        <w:t xml:space="preserve"> scheme</w:t>
      </w:r>
      <w:r>
        <w:rPr>
          <w:rFonts w:ascii="Times New Roman" w:hAnsi="Times New Roman"/>
          <w:sz w:val="24"/>
          <w:szCs w:val="24"/>
        </w:rPr>
        <w:t>s, Private</w:t>
      </w:r>
      <w:r w:rsidRPr="00701032">
        <w:rPr>
          <w:rFonts w:ascii="Times New Roman" w:hAnsi="Times New Roman"/>
          <w:sz w:val="24"/>
          <w:szCs w:val="24"/>
        </w:rPr>
        <w:t xml:space="preserve"> registered (legal) housing schemes</w:t>
      </w:r>
      <w:r>
        <w:rPr>
          <w:rFonts w:ascii="Times New Roman" w:hAnsi="Times New Roman"/>
          <w:sz w:val="24"/>
          <w:szCs w:val="24"/>
        </w:rPr>
        <w:t xml:space="preserve"> and housing co-operatives</w:t>
      </w:r>
      <w:r w:rsidRPr="00701032">
        <w:rPr>
          <w:rFonts w:ascii="Times New Roman" w:hAnsi="Times New Roman"/>
          <w:sz w:val="24"/>
          <w:szCs w:val="24"/>
        </w:rPr>
        <w:t xml:space="preserve"> in eradicating informal settlement. However, again</w:t>
      </w:r>
      <w:r>
        <w:rPr>
          <w:rFonts w:ascii="Times New Roman" w:hAnsi="Times New Roman"/>
          <w:sz w:val="24"/>
          <w:szCs w:val="24"/>
        </w:rPr>
        <w:t>st this was what Sigauke (2007:31</w:t>
      </w:r>
      <w:r w:rsidRPr="00701032">
        <w:rPr>
          <w:rFonts w:ascii="Times New Roman" w:hAnsi="Times New Roman"/>
          <w:sz w:val="24"/>
          <w:szCs w:val="24"/>
        </w:rPr>
        <w:t xml:space="preserve">) mention as increasingly obvious issue that local authorities are mostly unable to provide complete serviced housing to all homeless urban poor households. The reason behind being many challenges faced when using conventional housing schemes as a panacea to the eradication of informal settlements. Also to consider are other southern African countries like Namibia were the low-income urban households of approximately 70%  housed in a variety types of informal settlements including non-conventional slums are overcrowded though municipalities are active through housing schemes. Despite eradication of informal settlements in other urban parts of Namibia developed serviced land for formal settlements is still scarce  and they is still high cost of buildable land in Namibia urban areas(Namibia Action Group Report 2013).Unlike the scenario in that nation -South Africa to a certain extend managed to formalise the informal through service provision. These settlements are caused by those </w:t>
      </w:r>
      <w:r>
        <w:rPr>
          <w:rFonts w:ascii="Times New Roman" w:hAnsi="Times New Roman"/>
          <w:sz w:val="24"/>
          <w:szCs w:val="24"/>
        </w:rPr>
        <w:t xml:space="preserve">who </w:t>
      </w:r>
      <w:r w:rsidRPr="00701032">
        <w:rPr>
          <w:rFonts w:ascii="Times New Roman" w:hAnsi="Times New Roman"/>
          <w:sz w:val="24"/>
          <w:szCs w:val="24"/>
        </w:rPr>
        <w:t>migrate from the country side flee from rural poverty to seek relative progress amidst the seeming optimism of cosmopolitan opportunities (Godenhart and Vaughan 2008:10). However, in areas of insecure built houses on steep slopes or in danger of flooding and landslides areas the legal housing schemes managed to eradicate squatter settlements in slum areas. It has been noted that although scheme strategies succeed in other countries through sites and service provision- In Tanzania  the system as</w:t>
      </w:r>
      <w:r>
        <w:rPr>
          <w:rFonts w:ascii="Times New Roman" w:hAnsi="Times New Roman"/>
          <w:sz w:val="24"/>
          <w:szCs w:val="24"/>
        </w:rPr>
        <w:t xml:space="preserve"> (</w:t>
      </w:r>
      <w:r w:rsidRPr="00701032">
        <w:rPr>
          <w:rFonts w:ascii="Times New Roman" w:hAnsi="Times New Roman"/>
          <w:sz w:val="24"/>
          <w:szCs w:val="24"/>
        </w:rPr>
        <w:t xml:space="preserve">Majuro 2013:45) noted subscribes to the saying “God helps those that can help themselves” left the informal inhabitants with responsibility of rescuing themselves. Without doubt, this method as it is used in Southern Africa developing nations is failing to meet the rapid urbanisation intensified pressure on already over-stretched poor urban infrastructure and </w:t>
      </w:r>
      <w:r w:rsidRPr="00701032">
        <w:rPr>
          <w:rFonts w:ascii="Times New Roman" w:hAnsi="Times New Roman"/>
          <w:sz w:val="24"/>
          <w:szCs w:val="24"/>
        </w:rPr>
        <w:lastRenderedPageBreak/>
        <w:t>services. The argument of the research therefore is on the challenges that are faced by local authorities as they use these conventional schemes as a means of eradicating informal</w:t>
      </w:r>
      <w:r>
        <w:rPr>
          <w:rFonts w:ascii="Times New Roman" w:hAnsi="Times New Roman"/>
          <w:sz w:val="24"/>
          <w:szCs w:val="24"/>
        </w:rPr>
        <w:t xml:space="preserve"> settlements through following sites and service provision.</w:t>
      </w:r>
    </w:p>
    <w:p w:rsidR="00E01B12" w:rsidRPr="00CB6AA6" w:rsidRDefault="00E01B12" w:rsidP="00E01B12">
      <w:pPr>
        <w:pStyle w:val="Heading1"/>
        <w:jc w:val="both"/>
        <w:rPr>
          <w:rFonts w:ascii="Times New Roman" w:hAnsi="Times New Roman"/>
          <w:color w:val="auto"/>
        </w:rPr>
      </w:pPr>
      <w:bookmarkStart w:id="105" w:name="_Toc387051663"/>
      <w:bookmarkStart w:id="106" w:name="_Toc387052065"/>
      <w:bookmarkStart w:id="107" w:name="_Toc387079059"/>
      <w:r w:rsidRPr="00CB6AA6">
        <w:rPr>
          <w:rFonts w:ascii="Times New Roman" w:hAnsi="Times New Roman"/>
          <w:color w:val="auto"/>
        </w:rPr>
        <w:t>2.15 EMPIRICAL STUDIES</w:t>
      </w:r>
      <w:r>
        <w:rPr>
          <w:rFonts w:ascii="Times New Roman" w:hAnsi="Times New Roman"/>
          <w:color w:val="auto"/>
        </w:rPr>
        <w:t xml:space="preserve"> ON</w:t>
      </w:r>
      <w:r w:rsidRPr="00CB6AA6">
        <w:rPr>
          <w:rFonts w:ascii="Times New Roman" w:hAnsi="Times New Roman"/>
          <w:color w:val="auto"/>
        </w:rPr>
        <w:t xml:space="preserve"> INFORMAL SETTLEMENTS ERADICATION.</w:t>
      </w:r>
      <w:bookmarkEnd w:id="105"/>
      <w:bookmarkEnd w:id="106"/>
      <w:bookmarkEnd w:id="107"/>
    </w:p>
    <w:p w:rsidR="00E01B12" w:rsidRPr="00CB6AA6" w:rsidRDefault="00E01B12" w:rsidP="00E01B12">
      <w:pPr>
        <w:pStyle w:val="Heading3"/>
        <w:jc w:val="both"/>
        <w:rPr>
          <w:rFonts w:ascii="Times New Roman" w:hAnsi="Times New Roman"/>
        </w:rPr>
      </w:pPr>
      <w:bookmarkStart w:id="108" w:name="_Toc387051664"/>
      <w:bookmarkStart w:id="109" w:name="_Toc387052066"/>
      <w:bookmarkStart w:id="110" w:name="_Toc387079060"/>
      <w:r w:rsidRPr="00CB6AA6">
        <w:rPr>
          <w:rFonts w:ascii="Times New Roman" w:hAnsi="Times New Roman"/>
        </w:rPr>
        <w:t>2.15.1 Tanzanian experience</w:t>
      </w:r>
      <w:bookmarkEnd w:id="108"/>
      <w:bookmarkEnd w:id="109"/>
      <w:bookmarkEnd w:id="110"/>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The ground breaking legal development differs with settlement activities exist from one nation to another. In Tanzania the provision of formal settlements as provided above is done within the principles of their Town Country Planning Decree, Cap 85 of 1955 which is still in existence and followed by local authorities. The Act devolves substantial powers to councils in Tanzania and provides them with guidelines for planning and land use (Mohammed and Muhammad; 2006:21). Following the legal provisions when preparing their master plans in Zanzibar Town Council the Chake-chake and Machiweni in Pemba was geared up with technical prop up from the Chinese government as an effort to eradicate informal settlements. The Magomeni and Sogea residential areas were also established as the municipality wanted to attract significant number of urban dwellers whilst many created housing schemes to also take in the slums or</w:t>
      </w:r>
      <w:r w:rsidRPr="00701032">
        <w:rPr>
          <w:rFonts w:ascii="Times New Roman" w:hAnsi="Times New Roman"/>
          <w:i/>
          <w:sz w:val="24"/>
          <w:szCs w:val="24"/>
        </w:rPr>
        <w:t xml:space="preserve"> Vibanda</w:t>
      </w:r>
      <w:r w:rsidRPr="00701032">
        <w:rPr>
          <w:rFonts w:ascii="Times New Roman" w:hAnsi="Times New Roman"/>
          <w:sz w:val="24"/>
          <w:szCs w:val="24"/>
        </w:rPr>
        <w:t xml:space="preserve"> (huts)</w:t>
      </w:r>
      <w:r>
        <w:rPr>
          <w:rFonts w:ascii="Times New Roman" w:hAnsi="Times New Roman"/>
          <w:sz w:val="24"/>
          <w:szCs w:val="24"/>
        </w:rPr>
        <w:t xml:space="preserve"> (Mohammed and Muhammad</w:t>
      </w:r>
      <w:r w:rsidRPr="00701032">
        <w:rPr>
          <w:rFonts w:ascii="Times New Roman" w:hAnsi="Times New Roman"/>
          <w:sz w:val="24"/>
          <w:szCs w:val="24"/>
        </w:rPr>
        <w:t>;2006). Despite the efforts a massive growth and expansion of I.S (Informal Settlements) faced all areas proposed as “</w:t>
      </w:r>
      <w:r w:rsidRPr="00701032">
        <w:rPr>
          <w:rFonts w:ascii="Times New Roman" w:hAnsi="Times New Roman"/>
          <w:i/>
          <w:sz w:val="24"/>
          <w:szCs w:val="24"/>
        </w:rPr>
        <w:t>free zones</w:t>
      </w:r>
      <w:r w:rsidRPr="00701032">
        <w:rPr>
          <w:rFonts w:ascii="Times New Roman" w:hAnsi="Times New Roman"/>
          <w:sz w:val="24"/>
          <w:szCs w:val="24"/>
        </w:rPr>
        <w:t>” by the local authority master plan, following was the creation of squatting areas of Kimahewa, Mtoni and Melinne.</w:t>
      </w:r>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 xml:space="preserve">In response again to the sprawling illegal settlements the Zanzibar Sustainable Project (Z.S.P) established and received financial and technical support from the UNDP and the UNCHS-Habitat which initiates the development of sustainable formal settlements  as it was framed under ‘Sustainable City Programmes’ with the objective of creating partnership in human settlement development and environment management (Government Report 2007:2).The </w:t>
      </w:r>
      <w:r w:rsidRPr="00701032">
        <w:rPr>
          <w:rFonts w:ascii="Times New Roman" w:hAnsi="Times New Roman"/>
          <w:sz w:val="24"/>
          <w:szCs w:val="24"/>
        </w:rPr>
        <w:lastRenderedPageBreak/>
        <w:t>question under this review however is that did all these efforts manage</w:t>
      </w:r>
      <w:r>
        <w:rPr>
          <w:rFonts w:ascii="Times New Roman" w:hAnsi="Times New Roman"/>
          <w:sz w:val="24"/>
          <w:szCs w:val="24"/>
        </w:rPr>
        <w:t>d</w:t>
      </w:r>
      <w:r w:rsidRPr="00701032">
        <w:rPr>
          <w:rFonts w:ascii="Times New Roman" w:hAnsi="Times New Roman"/>
          <w:sz w:val="24"/>
          <w:szCs w:val="24"/>
        </w:rPr>
        <w:t xml:space="preserve"> to eradicate informal settlements? If no then the other question will be why? Do</w:t>
      </w:r>
      <w:r>
        <w:rPr>
          <w:rFonts w:ascii="Times New Roman" w:hAnsi="Times New Roman"/>
          <w:sz w:val="24"/>
          <w:szCs w:val="24"/>
        </w:rPr>
        <w:t>es</w:t>
      </w:r>
      <w:r w:rsidRPr="00701032">
        <w:rPr>
          <w:rFonts w:ascii="Times New Roman" w:hAnsi="Times New Roman"/>
          <w:sz w:val="24"/>
          <w:szCs w:val="24"/>
        </w:rPr>
        <w:t xml:space="preserve"> the Tanzanian government ignoring the finding objecti</w:t>
      </w:r>
      <w:r>
        <w:rPr>
          <w:rFonts w:ascii="Times New Roman" w:hAnsi="Times New Roman"/>
          <w:sz w:val="24"/>
          <w:szCs w:val="24"/>
        </w:rPr>
        <w:t>ves posted during the UN-HABITAT</w:t>
      </w:r>
      <w:r w:rsidR="008C5B59">
        <w:rPr>
          <w:rFonts w:ascii="Times New Roman" w:hAnsi="Times New Roman"/>
          <w:sz w:val="24"/>
          <w:szCs w:val="24"/>
        </w:rPr>
        <w:t xml:space="preserve"> </w:t>
      </w:r>
      <w:r>
        <w:rPr>
          <w:rFonts w:ascii="Times New Roman" w:hAnsi="Times New Roman"/>
          <w:sz w:val="24"/>
          <w:szCs w:val="24"/>
        </w:rPr>
        <w:t>A</w:t>
      </w:r>
      <w:r w:rsidRPr="00701032">
        <w:rPr>
          <w:rFonts w:ascii="Times New Roman" w:hAnsi="Times New Roman"/>
          <w:sz w:val="24"/>
          <w:szCs w:val="24"/>
        </w:rPr>
        <w:t>genda</w:t>
      </w:r>
      <w:r>
        <w:rPr>
          <w:rFonts w:ascii="Times New Roman" w:hAnsi="Times New Roman"/>
          <w:sz w:val="24"/>
          <w:szCs w:val="24"/>
        </w:rPr>
        <w:t xml:space="preserve"> (2009</w:t>
      </w:r>
      <w:r w:rsidRPr="00701032">
        <w:rPr>
          <w:rFonts w:ascii="Times New Roman" w:hAnsi="Times New Roman"/>
          <w:sz w:val="24"/>
          <w:szCs w:val="24"/>
        </w:rPr>
        <w:t>) on decent human settlement? Is housing crisis the cause of concern for illegal land invasion or environment problems? Can the challenges of eradicating these settlements traced from poor local government structures? However, to answer these questions the researcher will give the literature provided by other scholars on how other local authorities manage their housing schemes facilitation efforts in the same country (Tanzania).</w:t>
      </w:r>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In Dar-es salaam the Sites and Service Housing schemes recorded by Davis (2012: 54) as managed to produce tangible results in the eradication of informal settlements though this was through informal settlement upgrading. Kinondini municipality through phase one project managed to upgrade areas of Manzese A and B settlements bisected by Morogoro road. According to the Sustainable Management of Settlement and Environment (SMOSE) report (2012) newly surveyed and serviced land in Sinza, Mikocheni and Kijitonyama were created. Over and above, housing schemes in these areas placed under the column of success. The reasons mention is that the government and the municipality consider settlement policies not only to be centrally made but democratically built. Spatial Planning and land management should usually fight against the sprawling informal settlements. Municipal programmes to build primary infrastructure has been done as land developers who are obliged to build and finance the off-sites their units play significant role (Fein; 2009). As posted by the World Bank (2007:3) the local authority and the government reduce high transaction costs in the sector of formality in fact Kinondini municipality remove complex processes and other schemes failed to presents positive results since 2000. Th</w:t>
      </w:r>
      <w:r>
        <w:rPr>
          <w:rFonts w:ascii="Times New Roman" w:hAnsi="Times New Roman"/>
          <w:sz w:val="24"/>
          <w:szCs w:val="24"/>
        </w:rPr>
        <w:t>ese are schemes operating in Dar-es S</w:t>
      </w:r>
      <w:r w:rsidRPr="00701032">
        <w:rPr>
          <w:rFonts w:ascii="Times New Roman" w:hAnsi="Times New Roman"/>
          <w:sz w:val="24"/>
          <w:szCs w:val="24"/>
        </w:rPr>
        <w:t>alaam (Tanzania).</w:t>
      </w:r>
    </w:p>
    <w:p w:rsidR="00E01B12" w:rsidRPr="00D408D9" w:rsidRDefault="00E01B12" w:rsidP="00E01B12">
      <w:pPr>
        <w:pStyle w:val="Heading3"/>
        <w:jc w:val="both"/>
        <w:rPr>
          <w:rFonts w:ascii="Times New Roman" w:hAnsi="Times New Roman"/>
        </w:rPr>
      </w:pPr>
      <w:bookmarkStart w:id="111" w:name="_Toc387051665"/>
      <w:bookmarkStart w:id="112" w:name="_Toc387052067"/>
      <w:bookmarkStart w:id="113" w:name="_Toc387079061"/>
      <w:r w:rsidRPr="00D408D9">
        <w:rPr>
          <w:rFonts w:ascii="Times New Roman" w:hAnsi="Times New Roman"/>
        </w:rPr>
        <w:lastRenderedPageBreak/>
        <w:t>2.15.2 Approaches used in Namibia to eradicate informal settlements.</w:t>
      </w:r>
      <w:bookmarkEnd w:id="111"/>
      <w:bookmarkEnd w:id="112"/>
      <w:bookmarkEnd w:id="113"/>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The upgrading of basic amenities in Namibia took place in areas of Ondangwa and Outapi. According to UN-Habitat Assessment Report (2011:32) on settlement development, Namibia suffers a severe shortage of good quality in Housing and infrastructure, simultaneously with strong population growth and rapid urbanisation. The environment</w:t>
      </w:r>
      <w:r>
        <w:rPr>
          <w:rFonts w:ascii="Times New Roman" w:hAnsi="Times New Roman"/>
          <w:sz w:val="24"/>
          <w:szCs w:val="24"/>
        </w:rPr>
        <w:t>al problem</w:t>
      </w:r>
      <w:r w:rsidRPr="00701032">
        <w:rPr>
          <w:rFonts w:ascii="Times New Roman" w:hAnsi="Times New Roman"/>
          <w:sz w:val="24"/>
          <w:szCs w:val="24"/>
        </w:rPr>
        <w:t xml:space="preserve"> facing Namibia is increasingly associated with growing towns and urban centres with squatter settlement population with hitherto unfulfilled expectation for basic services in the form of water and sanitation.</w:t>
      </w:r>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 xml:space="preserve">It has been later discovered that the cause of concern to ineffective control of unplanned settlements was associated with distrustful relations between the local authority and the community, weak ability and incoherent effort by the developers to act as development agents (Amesbury et al; 2003). However, the Outapi Town Council intiates the </w:t>
      </w:r>
      <w:r w:rsidRPr="00701032">
        <w:rPr>
          <w:rFonts w:ascii="Times New Roman" w:hAnsi="Times New Roman"/>
          <w:i/>
          <w:sz w:val="24"/>
          <w:szCs w:val="24"/>
        </w:rPr>
        <w:t xml:space="preserve">“Built Together Hosing Schemes” </w:t>
      </w:r>
      <w:r w:rsidRPr="00701032">
        <w:rPr>
          <w:rFonts w:ascii="Times New Roman" w:hAnsi="Times New Roman"/>
          <w:sz w:val="24"/>
          <w:szCs w:val="24"/>
        </w:rPr>
        <w:t>and the settlements in Okangena were upgraded, in fact the challenges noted above faced by Ondangwa municipality were sorted out by Outapi Town Council in Namibia (Malaya :2010)</w:t>
      </w:r>
    </w:p>
    <w:p w:rsidR="00E01B12" w:rsidRPr="00D408D9" w:rsidRDefault="00E01B12" w:rsidP="00E01B12">
      <w:pPr>
        <w:pStyle w:val="Heading3"/>
        <w:jc w:val="both"/>
        <w:rPr>
          <w:rFonts w:ascii="Times New Roman" w:hAnsi="Times New Roman"/>
        </w:rPr>
      </w:pPr>
      <w:bookmarkStart w:id="114" w:name="_Toc387051666"/>
      <w:bookmarkStart w:id="115" w:name="_Toc387052068"/>
      <w:bookmarkStart w:id="116" w:name="_Toc387079062"/>
      <w:r w:rsidRPr="00D408D9">
        <w:rPr>
          <w:rFonts w:ascii="Times New Roman" w:hAnsi="Times New Roman"/>
        </w:rPr>
        <w:t>2.15.3 FROM INFORMAL SETTLEMENT TO HOUSING RIGHTS IN(South Africa)</w:t>
      </w:r>
      <w:bookmarkEnd w:id="114"/>
      <w:bookmarkEnd w:id="115"/>
      <w:bookmarkEnd w:id="116"/>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According to Jodhpurs</w:t>
      </w:r>
      <w:r>
        <w:rPr>
          <w:rFonts w:ascii="Times New Roman" w:hAnsi="Times New Roman"/>
          <w:sz w:val="24"/>
          <w:szCs w:val="24"/>
        </w:rPr>
        <w:t xml:space="preserve"> and Tsolebile (2014:1) local</w:t>
      </w:r>
      <w:r w:rsidRPr="00701032">
        <w:rPr>
          <w:rFonts w:ascii="Times New Roman" w:hAnsi="Times New Roman"/>
          <w:sz w:val="24"/>
          <w:szCs w:val="24"/>
        </w:rPr>
        <w:t xml:space="preserve"> authorities transversely</w:t>
      </w:r>
      <w:r>
        <w:rPr>
          <w:rFonts w:ascii="Times New Roman" w:hAnsi="Times New Roman"/>
          <w:sz w:val="24"/>
          <w:szCs w:val="24"/>
        </w:rPr>
        <w:t xml:space="preserve"> are facing increasing land and air pollution due to high rural-urban migration that exceeds</w:t>
      </w:r>
      <w:r w:rsidRPr="00701032">
        <w:rPr>
          <w:rFonts w:ascii="Times New Roman" w:hAnsi="Times New Roman"/>
          <w:sz w:val="24"/>
          <w:szCs w:val="24"/>
        </w:rPr>
        <w:t xml:space="preserve"> their present planning and growth capacities. As Pieterse (2008) noted in South Africa the display varying levels of regularity and legality usually are defined according to the inhabitant’s access to improved water and sanitation and whether the settlers enjoy sufficient basic services in their local area. In actual fact, (Sutherland et al 2011) as quoted by Tredoux (2013</w:t>
      </w:r>
      <w:r>
        <w:rPr>
          <w:rFonts w:ascii="Times New Roman" w:hAnsi="Times New Roman"/>
          <w:sz w:val="24"/>
          <w:szCs w:val="24"/>
        </w:rPr>
        <w:t>:32</w:t>
      </w:r>
      <w:r w:rsidRPr="00701032">
        <w:rPr>
          <w:rFonts w:ascii="Times New Roman" w:hAnsi="Times New Roman"/>
          <w:sz w:val="24"/>
          <w:szCs w:val="24"/>
        </w:rPr>
        <w:t xml:space="preserve">) posted that the South African government is also among those nations </w:t>
      </w:r>
      <w:r>
        <w:rPr>
          <w:rFonts w:ascii="Times New Roman" w:hAnsi="Times New Roman"/>
          <w:sz w:val="24"/>
          <w:szCs w:val="24"/>
        </w:rPr>
        <w:t xml:space="preserve">that </w:t>
      </w:r>
      <w:r w:rsidRPr="00701032">
        <w:rPr>
          <w:rFonts w:ascii="Times New Roman" w:hAnsi="Times New Roman"/>
          <w:sz w:val="24"/>
          <w:szCs w:val="24"/>
        </w:rPr>
        <w:t>signed the UN-Millennium Development Declaration goals f</w:t>
      </w:r>
      <w:r>
        <w:rPr>
          <w:rFonts w:ascii="Times New Roman" w:hAnsi="Times New Roman"/>
          <w:sz w:val="24"/>
          <w:szCs w:val="24"/>
        </w:rPr>
        <w:t xml:space="preserve">or 2020 which includes “to reachthe </w:t>
      </w:r>
      <w:r w:rsidRPr="00701032">
        <w:rPr>
          <w:rFonts w:ascii="Times New Roman" w:hAnsi="Times New Roman"/>
          <w:sz w:val="24"/>
          <w:szCs w:val="24"/>
        </w:rPr>
        <w:t xml:space="preserve">significant improved in </w:t>
      </w:r>
      <w:r w:rsidRPr="00701032">
        <w:rPr>
          <w:rFonts w:ascii="Times New Roman" w:hAnsi="Times New Roman"/>
          <w:sz w:val="24"/>
          <w:szCs w:val="24"/>
        </w:rPr>
        <w:lastRenderedPageBreak/>
        <w:t>the lives of at least 100 million slum dwellers....</w:t>
      </w:r>
      <w:r>
        <w:rPr>
          <w:rFonts w:ascii="Times New Roman" w:hAnsi="Times New Roman"/>
          <w:sz w:val="24"/>
          <w:szCs w:val="24"/>
        </w:rPr>
        <w:t>by 2020</w:t>
      </w:r>
      <w:r w:rsidRPr="00701032">
        <w:rPr>
          <w:rFonts w:ascii="Times New Roman" w:hAnsi="Times New Roman"/>
          <w:sz w:val="24"/>
          <w:szCs w:val="24"/>
        </w:rPr>
        <w:t>” Hence in Cape Town (South Africa) the process is being initiated through the formalization exercise were the issue of formal settlements through housing delivery is done extensively.</w:t>
      </w:r>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Analysis made reveals that squatter settlement removal in Cape Town has been and</w:t>
      </w:r>
      <w:r>
        <w:rPr>
          <w:rFonts w:ascii="Times New Roman" w:hAnsi="Times New Roman"/>
          <w:sz w:val="24"/>
          <w:szCs w:val="24"/>
        </w:rPr>
        <w:t xml:space="preserve"> is</w:t>
      </w:r>
      <w:r w:rsidRPr="00701032">
        <w:rPr>
          <w:rFonts w:ascii="Times New Roman" w:hAnsi="Times New Roman"/>
          <w:sz w:val="24"/>
          <w:szCs w:val="24"/>
        </w:rPr>
        <w:t xml:space="preserve"> still regarded as odd to hear unless alternative land or accommodation made available for the informal settlers. On the other hand Charlton and Kihata (as cited by Pillay et al,2006:255) suggest although housing provision for formal settlements is far more superior in education and health, housing inside the municipality has been criticized  as it lacks settlement integration and poor connectivity between housing delivery and opportunities in urban areas.</w:t>
      </w:r>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However,</w:t>
      </w:r>
      <w:r w:rsidR="008C5B59">
        <w:rPr>
          <w:rFonts w:ascii="Times New Roman" w:hAnsi="Times New Roman"/>
          <w:sz w:val="24"/>
          <w:szCs w:val="24"/>
        </w:rPr>
        <w:t xml:space="preserve"> </w:t>
      </w:r>
      <w:r w:rsidRPr="00701032">
        <w:rPr>
          <w:rFonts w:ascii="Times New Roman" w:hAnsi="Times New Roman"/>
          <w:sz w:val="24"/>
          <w:szCs w:val="24"/>
        </w:rPr>
        <w:t>following laid down principles and procedures in the Breaking New Ground Document</w:t>
      </w:r>
      <w:r>
        <w:rPr>
          <w:rFonts w:ascii="Times New Roman" w:hAnsi="Times New Roman"/>
          <w:sz w:val="24"/>
          <w:szCs w:val="24"/>
        </w:rPr>
        <w:t xml:space="preserve"> (2007) the </w:t>
      </w:r>
      <w:r w:rsidRPr="00701032">
        <w:rPr>
          <w:rFonts w:ascii="Times New Roman" w:hAnsi="Times New Roman"/>
          <w:sz w:val="24"/>
          <w:szCs w:val="24"/>
        </w:rPr>
        <w:t>communities who live on the N2 highway between Cape Town International airport and the Athlone Powe</w:t>
      </w:r>
      <w:r>
        <w:rPr>
          <w:rFonts w:ascii="Times New Roman" w:hAnsi="Times New Roman"/>
          <w:sz w:val="24"/>
          <w:szCs w:val="24"/>
        </w:rPr>
        <w:t xml:space="preserve">r Station were relocated (Cross </w:t>
      </w:r>
      <w:r w:rsidRPr="00701032">
        <w:rPr>
          <w:rFonts w:ascii="Times New Roman" w:hAnsi="Times New Roman"/>
          <w:sz w:val="24"/>
          <w:szCs w:val="24"/>
        </w:rPr>
        <w:t>as cited in Hechzermeyer and Karam 2006:146).On the same basis the Emergency Housing Circumstance Programme was also launched in Cape Town, up to date about 6000 houses were built whilst 4 000 is still under construction (South African Yearbook, 2012:322).</w:t>
      </w:r>
    </w:p>
    <w:p w:rsidR="00E01B12" w:rsidRPr="00433D75"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From the General Household Survey Analysis for Cape Town (2012</w:t>
      </w:r>
      <w:r>
        <w:rPr>
          <w:rFonts w:ascii="Times New Roman" w:hAnsi="Times New Roman"/>
          <w:sz w:val="24"/>
          <w:szCs w:val="24"/>
        </w:rPr>
        <w:t>:4</w:t>
      </w:r>
      <w:r w:rsidRPr="00701032">
        <w:rPr>
          <w:rFonts w:ascii="Times New Roman" w:hAnsi="Times New Roman"/>
          <w:sz w:val="24"/>
          <w:szCs w:val="24"/>
        </w:rPr>
        <w:t xml:space="preserve">) a total of 69.0 percent of whites’ households are formal dwellers in Cape Town due to the positive efforts that the process of formalising presents whilst 58 percent reflects coloured in formal settlements also 24 % blacks as from the time of when formalization process occurred are now formal settlers. Actually the reduction in illegal land invasion has been reflected as more land developed following the planning principles. The other reason also being the availability of developed stands and completed houses to local residents in Cape Town. Below is a statistical graph of the development made in Cape Town in fighting against informal settlements through </w:t>
      </w:r>
      <w:r w:rsidRPr="00701032">
        <w:rPr>
          <w:rFonts w:ascii="Times New Roman" w:hAnsi="Times New Roman"/>
          <w:sz w:val="24"/>
          <w:szCs w:val="24"/>
        </w:rPr>
        <w:lastRenderedPageBreak/>
        <w:t>formalisation and formal housing projects though it seem as if the racial distribution of formal settlement left during the apartheid system period is still in existence</w:t>
      </w:r>
    </w:p>
    <w:p w:rsidR="00E01B12" w:rsidRPr="001D3AB8" w:rsidRDefault="00E01B12" w:rsidP="00E01B12">
      <w:pPr>
        <w:spacing w:line="480" w:lineRule="auto"/>
        <w:jc w:val="both"/>
        <w:rPr>
          <w:rFonts w:ascii="Times New Roman" w:hAnsi="Times New Roman"/>
          <w:sz w:val="24"/>
          <w:szCs w:val="24"/>
        </w:rPr>
      </w:pPr>
      <w:r w:rsidRPr="00701032">
        <w:rPr>
          <w:rFonts w:ascii="Times New Roman" w:hAnsi="Times New Roman"/>
          <w:b/>
          <w:sz w:val="24"/>
          <w:szCs w:val="24"/>
        </w:rPr>
        <w:t xml:space="preserve">Figure 1.2 </w:t>
      </w:r>
      <w:r w:rsidRPr="001D3AB8">
        <w:rPr>
          <w:rFonts w:ascii="Times New Roman" w:hAnsi="Times New Roman"/>
          <w:sz w:val="24"/>
          <w:szCs w:val="24"/>
          <w:u w:val="single"/>
        </w:rPr>
        <w:t>Development of housing and infrastructure in Cape Town (South Africa)</w:t>
      </w:r>
    </w:p>
    <w:p w:rsidR="00E01B12" w:rsidRPr="00AA1817" w:rsidRDefault="00E01B12" w:rsidP="00E01B12">
      <w:pPr>
        <w:pStyle w:val="Heading4"/>
        <w:rPr>
          <w:rFonts w:ascii="Times New Roman" w:hAnsi="Times New Roman"/>
          <w:i w:val="0"/>
          <w:color w:val="auto"/>
        </w:rPr>
      </w:pPr>
      <w:r w:rsidRPr="00AA1817">
        <w:rPr>
          <w:rFonts w:ascii="Times New Roman" w:hAnsi="Times New Roman"/>
          <w:i w:val="0"/>
          <w:color w:val="auto"/>
        </w:rPr>
        <w:t>Type of dwelling due to legal housing schemes</w:t>
      </w:r>
    </w:p>
    <w:p w:rsidR="00E01B12" w:rsidRPr="00701032" w:rsidRDefault="00E01B12" w:rsidP="00E01B12">
      <w:pPr>
        <w:spacing w:line="480" w:lineRule="auto"/>
        <w:jc w:val="both"/>
        <w:rPr>
          <w:rFonts w:ascii="Times New Roman" w:hAnsi="Times New Roman"/>
          <w:b/>
          <w:sz w:val="24"/>
          <w:szCs w:val="24"/>
        </w:rPr>
      </w:pPr>
      <w:r>
        <w:rPr>
          <w:rFonts w:ascii="Times New Roman" w:hAnsi="Times New Roman"/>
          <w:b/>
          <w:noProof/>
          <w:sz w:val="24"/>
          <w:szCs w:val="24"/>
          <w:lang w:eastAsia="en-ZW"/>
        </w:rPr>
        <w:drawing>
          <wp:inline distT="0" distB="0" distL="0" distR="0">
            <wp:extent cx="6369050" cy="2286000"/>
            <wp:effectExtent l="0" t="0" r="0" b="0"/>
            <wp:docPr id="50"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701032">
        <w:rPr>
          <w:rFonts w:ascii="Times New Roman" w:hAnsi="Times New Roman"/>
          <w:sz w:val="24"/>
          <w:szCs w:val="24"/>
        </w:rPr>
        <w:t xml:space="preserve">Source: Adopted and modified from </w:t>
      </w:r>
      <w:r w:rsidRPr="00701032">
        <w:rPr>
          <w:rFonts w:ascii="Times New Roman" w:hAnsi="Times New Roman"/>
          <w:i/>
          <w:sz w:val="24"/>
          <w:szCs w:val="24"/>
        </w:rPr>
        <w:t>2012 General Household Survey Analysis for Cape</w:t>
      </w:r>
      <w:r w:rsidR="008C5B59">
        <w:rPr>
          <w:rFonts w:ascii="Times New Roman" w:hAnsi="Times New Roman"/>
          <w:i/>
          <w:sz w:val="24"/>
          <w:szCs w:val="24"/>
        </w:rPr>
        <w:t xml:space="preserve"> </w:t>
      </w:r>
      <w:r w:rsidRPr="00701032">
        <w:rPr>
          <w:rFonts w:ascii="Times New Roman" w:hAnsi="Times New Roman"/>
          <w:i/>
          <w:sz w:val="24"/>
          <w:szCs w:val="24"/>
        </w:rPr>
        <w:t>Town.</w:t>
      </w:r>
    </w:p>
    <w:p w:rsidR="00E01B12" w:rsidRPr="00701032" w:rsidRDefault="00E01B12" w:rsidP="00E01B12">
      <w:pPr>
        <w:spacing w:line="480" w:lineRule="auto"/>
        <w:jc w:val="both"/>
        <w:rPr>
          <w:rFonts w:ascii="Times New Roman" w:hAnsi="Times New Roman"/>
          <w:sz w:val="24"/>
          <w:szCs w:val="24"/>
        </w:rPr>
      </w:pPr>
      <w:r>
        <w:rPr>
          <w:rFonts w:ascii="Times New Roman" w:hAnsi="Times New Roman"/>
          <w:sz w:val="24"/>
          <w:szCs w:val="24"/>
        </w:rPr>
        <w:t xml:space="preserve">From the graph above </w:t>
      </w:r>
      <w:r w:rsidRPr="00701032">
        <w:rPr>
          <w:rFonts w:ascii="Times New Roman" w:hAnsi="Times New Roman"/>
          <w:sz w:val="24"/>
          <w:szCs w:val="24"/>
        </w:rPr>
        <w:t>informal settlements still provide housing for other urban poor dwellers in South Africa. Although illegal land invasion reflects to be very low, Tshikotsi (2009</w:t>
      </w:r>
      <w:r>
        <w:rPr>
          <w:rFonts w:ascii="Times New Roman" w:hAnsi="Times New Roman"/>
          <w:sz w:val="24"/>
          <w:szCs w:val="24"/>
        </w:rPr>
        <w:t>:21</w:t>
      </w:r>
      <w:r w:rsidRPr="00701032">
        <w:rPr>
          <w:rFonts w:ascii="Times New Roman" w:hAnsi="Times New Roman"/>
          <w:sz w:val="24"/>
          <w:szCs w:val="24"/>
        </w:rPr>
        <w:t xml:space="preserve">) indicated that the government through other channels by once-off capital subsidies has been primarily </w:t>
      </w:r>
      <w:r>
        <w:rPr>
          <w:rFonts w:ascii="Times New Roman" w:hAnsi="Times New Roman"/>
          <w:sz w:val="24"/>
          <w:szCs w:val="24"/>
        </w:rPr>
        <w:t xml:space="preserve">provide </w:t>
      </w:r>
      <w:r w:rsidRPr="00701032">
        <w:rPr>
          <w:rFonts w:ascii="Times New Roman" w:hAnsi="Times New Roman"/>
          <w:sz w:val="24"/>
          <w:szCs w:val="24"/>
        </w:rPr>
        <w:t>unaffordable</w:t>
      </w:r>
      <w:r>
        <w:rPr>
          <w:rFonts w:ascii="Times New Roman" w:hAnsi="Times New Roman"/>
          <w:sz w:val="24"/>
          <w:szCs w:val="24"/>
        </w:rPr>
        <w:t xml:space="preserve"> housing</w:t>
      </w:r>
      <w:r w:rsidRPr="00701032">
        <w:rPr>
          <w:rFonts w:ascii="Times New Roman" w:hAnsi="Times New Roman"/>
          <w:sz w:val="24"/>
          <w:szCs w:val="24"/>
        </w:rPr>
        <w:t xml:space="preserve"> for the poor black Africans. There are still many challenges faced in these settlements, Hosken and Mbanjwa (2009</w:t>
      </w:r>
      <w:r>
        <w:rPr>
          <w:rFonts w:ascii="Times New Roman" w:hAnsi="Times New Roman"/>
          <w:sz w:val="24"/>
          <w:szCs w:val="24"/>
        </w:rPr>
        <w:t>:11</w:t>
      </w:r>
      <w:r w:rsidRPr="00701032">
        <w:rPr>
          <w:rFonts w:ascii="Times New Roman" w:hAnsi="Times New Roman"/>
          <w:sz w:val="24"/>
          <w:szCs w:val="24"/>
        </w:rPr>
        <w:t>) remark that problems of xenophobic violence take place in these areas. Therefore, as what is currently done</w:t>
      </w:r>
      <w:r>
        <w:rPr>
          <w:rFonts w:ascii="Times New Roman" w:hAnsi="Times New Roman"/>
          <w:sz w:val="24"/>
          <w:szCs w:val="24"/>
        </w:rPr>
        <w:t xml:space="preserve"> through housing schemes-eradicating</w:t>
      </w:r>
      <w:r w:rsidRPr="00701032">
        <w:rPr>
          <w:rFonts w:ascii="Times New Roman" w:hAnsi="Times New Roman"/>
          <w:sz w:val="24"/>
          <w:szCs w:val="24"/>
        </w:rPr>
        <w:t xml:space="preserve"> the informal settlements in South Africa so should be done by other African nations through the provision of infrastructure services like water supply and sanitation.</w:t>
      </w:r>
    </w:p>
    <w:p w:rsidR="00E01B12" w:rsidRPr="00194F7E" w:rsidRDefault="00E01B12" w:rsidP="00E01B12">
      <w:pPr>
        <w:pStyle w:val="Heading1"/>
        <w:rPr>
          <w:rFonts w:ascii="Times New Roman" w:hAnsi="Times New Roman"/>
          <w:color w:val="auto"/>
        </w:rPr>
      </w:pPr>
      <w:bookmarkStart w:id="117" w:name="_Toc387051667"/>
      <w:bookmarkStart w:id="118" w:name="_Toc387052069"/>
      <w:bookmarkStart w:id="119" w:name="_Toc387079063"/>
      <w:r w:rsidRPr="00194F7E">
        <w:rPr>
          <w:rFonts w:ascii="Times New Roman" w:hAnsi="Times New Roman"/>
          <w:color w:val="auto"/>
        </w:rPr>
        <w:t>2.1</w:t>
      </w:r>
      <w:r>
        <w:rPr>
          <w:rFonts w:ascii="Times New Roman" w:hAnsi="Times New Roman"/>
          <w:color w:val="auto"/>
        </w:rPr>
        <w:t>6</w:t>
      </w:r>
      <w:r w:rsidRPr="00194F7E">
        <w:rPr>
          <w:rFonts w:ascii="Times New Roman" w:hAnsi="Times New Roman"/>
          <w:color w:val="auto"/>
        </w:rPr>
        <w:t xml:space="preserve"> SUMMARY</w:t>
      </w:r>
      <w:bookmarkEnd w:id="117"/>
      <w:bookmarkEnd w:id="118"/>
      <w:bookmarkEnd w:id="119"/>
    </w:p>
    <w:p w:rsidR="00E01B12" w:rsidRDefault="00E01B12" w:rsidP="00E01B12">
      <w:pPr>
        <w:spacing w:line="480" w:lineRule="auto"/>
        <w:jc w:val="both"/>
        <w:rPr>
          <w:rFonts w:ascii="Times New Roman" w:hAnsi="Times New Roman"/>
          <w:sz w:val="24"/>
          <w:szCs w:val="24"/>
        </w:rPr>
      </w:pPr>
      <w:r>
        <w:rPr>
          <w:rFonts w:ascii="Times New Roman" w:hAnsi="Times New Roman"/>
          <w:sz w:val="24"/>
          <w:szCs w:val="24"/>
        </w:rPr>
        <w:t>The</w:t>
      </w:r>
      <w:r w:rsidRPr="00701032">
        <w:rPr>
          <w:rFonts w:ascii="Times New Roman" w:hAnsi="Times New Roman"/>
          <w:sz w:val="24"/>
          <w:szCs w:val="24"/>
        </w:rPr>
        <w:t xml:space="preserve"> chapter looked at the literature review, which is the assessment of scholarly information on the topic</w:t>
      </w:r>
      <w:r>
        <w:rPr>
          <w:rFonts w:ascii="Times New Roman" w:hAnsi="Times New Roman"/>
          <w:sz w:val="24"/>
          <w:szCs w:val="24"/>
        </w:rPr>
        <w:t xml:space="preserve"> under the study. Literature review assists </w:t>
      </w:r>
      <w:r w:rsidRPr="00701032">
        <w:rPr>
          <w:rFonts w:ascii="Times New Roman" w:hAnsi="Times New Roman"/>
          <w:sz w:val="24"/>
          <w:szCs w:val="24"/>
        </w:rPr>
        <w:t xml:space="preserve">the researcher to recognize gaps that </w:t>
      </w:r>
      <w:r w:rsidRPr="00701032">
        <w:rPr>
          <w:rFonts w:ascii="Times New Roman" w:hAnsi="Times New Roman"/>
          <w:sz w:val="24"/>
          <w:szCs w:val="24"/>
        </w:rPr>
        <w:lastRenderedPageBreak/>
        <w:t>had been left by previous researchers. In this chapter the causes and relevance of legal housing schemes was deeply analysed showing the insecure of tenure in formal settlements and the housing un-affordability in urban areas as the cause of concern considering the deprivation of youths and women. Not left out in this literature were conditions of services in the existing formal settlement that are similar to those in illegal, unplanned areas. The chapter then focused on the issues of housing crisis and the complimentary role that conventional housing schemes play in addressing housing problems as practiced in Tanzania, Namibia and South Africa. Although these several scholars raised several theoretica</w:t>
      </w:r>
      <w:r>
        <w:rPr>
          <w:rFonts w:ascii="Times New Roman" w:hAnsi="Times New Roman"/>
          <w:sz w:val="24"/>
          <w:szCs w:val="24"/>
        </w:rPr>
        <w:t xml:space="preserve">l views on informal settlement eradication, contribution and </w:t>
      </w:r>
      <w:r w:rsidRPr="00701032">
        <w:rPr>
          <w:rFonts w:ascii="Times New Roman" w:hAnsi="Times New Roman"/>
          <w:sz w:val="24"/>
          <w:szCs w:val="24"/>
        </w:rPr>
        <w:t>ho</w:t>
      </w:r>
      <w:r>
        <w:rPr>
          <w:rFonts w:ascii="Times New Roman" w:hAnsi="Times New Roman"/>
          <w:sz w:val="24"/>
          <w:szCs w:val="24"/>
        </w:rPr>
        <w:t xml:space="preserve">using crisis this research </w:t>
      </w:r>
      <w:r w:rsidRPr="00701032">
        <w:rPr>
          <w:rFonts w:ascii="Times New Roman" w:hAnsi="Times New Roman"/>
          <w:sz w:val="24"/>
          <w:szCs w:val="24"/>
        </w:rPr>
        <w:t>print</w:t>
      </w:r>
      <w:r>
        <w:rPr>
          <w:rFonts w:ascii="Times New Roman" w:hAnsi="Times New Roman"/>
          <w:sz w:val="24"/>
          <w:szCs w:val="24"/>
        </w:rPr>
        <w:t xml:space="preserve">ed out the challenges that </w:t>
      </w:r>
      <w:r w:rsidRPr="00701032">
        <w:rPr>
          <w:rFonts w:ascii="Times New Roman" w:hAnsi="Times New Roman"/>
          <w:sz w:val="24"/>
          <w:szCs w:val="24"/>
        </w:rPr>
        <w:t>faced by local authorities in eradicating informal settlements using conventional housing schemes as a strategy specifically using Mutare as the case study</w:t>
      </w:r>
      <w:r>
        <w:rPr>
          <w:rFonts w:ascii="Times New Roman" w:hAnsi="Times New Roman"/>
          <w:sz w:val="24"/>
          <w:szCs w:val="24"/>
        </w:rPr>
        <w:t>. This was elaborated</w:t>
      </w:r>
      <w:r w:rsidRPr="00701032">
        <w:rPr>
          <w:rFonts w:ascii="Times New Roman" w:hAnsi="Times New Roman"/>
          <w:sz w:val="24"/>
          <w:szCs w:val="24"/>
        </w:rPr>
        <w:t xml:space="preserve"> using different tools and tec</w:t>
      </w:r>
      <w:r>
        <w:rPr>
          <w:rFonts w:ascii="Times New Roman" w:hAnsi="Times New Roman"/>
          <w:sz w:val="24"/>
          <w:szCs w:val="24"/>
        </w:rPr>
        <w:t xml:space="preserve">hniques </w:t>
      </w:r>
      <w:r w:rsidRPr="00701032">
        <w:rPr>
          <w:rFonts w:ascii="Times New Roman" w:hAnsi="Times New Roman"/>
          <w:sz w:val="24"/>
          <w:szCs w:val="24"/>
        </w:rPr>
        <w:t>as going to be discussed in the next chapter.</w:t>
      </w:r>
    </w:p>
    <w:p w:rsidR="00E01B1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The next chapter will focus on data research methodology. It will centres on the specific research approach, instruments, data gathering techniques and data analysis methods used by the researcher in this study. The strength and weakness of th</w:t>
      </w:r>
      <w:r>
        <w:rPr>
          <w:rFonts w:ascii="Times New Roman" w:hAnsi="Times New Roman"/>
          <w:sz w:val="24"/>
          <w:szCs w:val="24"/>
        </w:rPr>
        <w:t>ese methods were also</w:t>
      </w:r>
      <w:r w:rsidRPr="00701032">
        <w:rPr>
          <w:rFonts w:ascii="Times New Roman" w:hAnsi="Times New Roman"/>
          <w:sz w:val="24"/>
          <w:szCs w:val="24"/>
        </w:rPr>
        <w:t xml:space="preserve"> highlighted</w:t>
      </w:r>
      <w:r>
        <w:rPr>
          <w:rFonts w:ascii="Times New Roman" w:hAnsi="Times New Roman"/>
          <w:sz w:val="24"/>
          <w:szCs w:val="24"/>
        </w:rPr>
        <w:t>.</w:t>
      </w:r>
    </w:p>
    <w:p w:rsidR="00E01B12" w:rsidRDefault="00E01B12" w:rsidP="00E01B12">
      <w:pPr>
        <w:spacing w:line="480" w:lineRule="auto"/>
        <w:jc w:val="both"/>
        <w:rPr>
          <w:rFonts w:ascii="Times New Roman" w:hAnsi="Times New Roman"/>
          <w:sz w:val="24"/>
          <w:szCs w:val="24"/>
        </w:rPr>
      </w:pPr>
    </w:p>
    <w:p w:rsidR="00E01B12" w:rsidRDefault="00E01B12" w:rsidP="00E01B12">
      <w:pPr>
        <w:spacing w:line="480" w:lineRule="auto"/>
        <w:jc w:val="both"/>
        <w:rPr>
          <w:rFonts w:ascii="Times New Roman" w:hAnsi="Times New Roman"/>
          <w:sz w:val="24"/>
          <w:szCs w:val="24"/>
        </w:rPr>
      </w:pPr>
    </w:p>
    <w:p w:rsidR="00E01B12" w:rsidRDefault="00E01B12" w:rsidP="00E01B12">
      <w:pPr>
        <w:spacing w:line="480" w:lineRule="auto"/>
        <w:jc w:val="both"/>
        <w:rPr>
          <w:rFonts w:ascii="Times New Roman" w:hAnsi="Times New Roman"/>
          <w:sz w:val="24"/>
          <w:szCs w:val="24"/>
        </w:rPr>
      </w:pPr>
    </w:p>
    <w:p w:rsidR="00E01B12" w:rsidRDefault="00E01B12" w:rsidP="00E01B12">
      <w:pPr>
        <w:spacing w:line="480" w:lineRule="auto"/>
        <w:jc w:val="both"/>
        <w:rPr>
          <w:rFonts w:ascii="Times New Roman" w:hAnsi="Times New Roman"/>
          <w:sz w:val="24"/>
          <w:szCs w:val="24"/>
        </w:rPr>
      </w:pPr>
    </w:p>
    <w:p w:rsidR="00E01B12" w:rsidRDefault="00E01B12" w:rsidP="00E01B12">
      <w:pPr>
        <w:spacing w:line="480" w:lineRule="auto"/>
        <w:jc w:val="both"/>
        <w:rPr>
          <w:rFonts w:ascii="Times New Roman" w:hAnsi="Times New Roman"/>
          <w:sz w:val="24"/>
          <w:szCs w:val="24"/>
        </w:rPr>
      </w:pPr>
    </w:p>
    <w:p w:rsidR="00E01B12" w:rsidRPr="00433D75" w:rsidRDefault="00E01B12" w:rsidP="00EA5EA0">
      <w:pPr>
        <w:pStyle w:val="Heading1"/>
        <w:jc w:val="center"/>
        <w:rPr>
          <w:rFonts w:ascii="Times New Roman" w:eastAsia="Calibri" w:hAnsi="Times New Roman"/>
          <w:b w:val="0"/>
          <w:bCs w:val="0"/>
          <w:color w:val="auto"/>
          <w:sz w:val="24"/>
          <w:szCs w:val="24"/>
        </w:rPr>
      </w:pPr>
      <w:bookmarkStart w:id="120" w:name="_Toc387051668"/>
      <w:bookmarkStart w:id="121" w:name="_Toc387052070"/>
      <w:bookmarkStart w:id="122" w:name="_Toc387079064"/>
      <w:r w:rsidRPr="003F7F8B">
        <w:rPr>
          <w:rFonts w:ascii="Times New Roman" w:hAnsi="Times New Roman"/>
          <w:color w:val="auto"/>
          <w:sz w:val="32"/>
          <w:szCs w:val="32"/>
        </w:rPr>
        <w:lastRenderedPageBreak/>
        <w:t>CHAPTER III</w:t>
      </w:r>
      <w:bookmarkEnd w:id="120"/>
      <w:bookmarkEnd w:id="121"/>
      <w:bookmarkEnd w:id="122"/>
    </w:p>
    <w:p w:rsidR="00E01B12" w:rsidRPr="003F7F8B" w:rsidRDefault="00E01B12" w:rsidP="00EA5EA0">
      <w:pPr>
        <w:pStyle w:val="Heading1"/>
        <w:jc w:val="center"/>
        <w:rPr>
          <w:rFonts w:ascii="Times New Roman" w:hAnsi="Times New Roman"/>
          <w:color w:val="auto"/>
          <w:sz w:val="32"/>
          <w:szCs w:val="32"/>
        </w:rPr>
      </w:pPr>
      <w:bookmarkStart w:id="123" w:name="_Toc387051669"/>
      <w:bookmarkStart w:id="124" w:name="_Toc387052071"/>
      <w:bookmarkStart w:id="125" w:name="_Toc387079065"/>
      <w:r w:rsidRPr="003F7F8B">
        <w:rPr>
          <w:rFonts w:ascii="Times New Roman" w:hAnsi="Times New Roman"/>
          <w:color w:val="auto"/>
          <w:sz w:val="32"/>
          <w:szCs w:val="32"/>
        </w:rPr>
        <w:t>RESEARCH METHODOLOGY</w:t>
      </w:r>
      <w:bookmarkEnd w:id="123"/>
      <w:bookmarkEnd w:id="124"/>
      <w:bookmarkEnd w:id="125"/>
    </w:p>
    <w:p w:rsidR="00E01B12" w:rsidRDefault="00E01B12" w:rsidP="00E01B12">
      <w:pPr>
        <w:spacing w:line="480" w:lineRule="auto"/>
        <w:jc w:val="both"/>
        <w:rPr>
          <w:rFonts w:ascii="Times New Roman" w:hAnsi="Times New Roman"/>
          <w:b/>
          <w:sz w:val="24"/>
          <w:szCs w:val="24"/>
        </w:rPr>
      </w:pPr>
    </w:p>
    <w:p w:rsidR="00E01B12" w:rsidRPr="00CE6CEA" w:rsidRDefault="00E01B12" w:rsidP="00E01B12">
      <w:pPr>
        <w:pStyle w:val="Heading2"/>
        <w:rPr>
          <w:rFonts w:ascii="Times New Roman" w:hAnsi="Times New Roman"/>
          <w:i w:val="0"/>
        </w:rPr>
      </w:pPr>
      <w:bookmarkStart w:id="126" w:name="_Toc387051670"/>
      <w:bookmarkStart w:id="127" w:name="_Toc387052072"/>
      <w:bookmarkStart w:id="128" w:name="_Toc387079066"/>
      <w:r w:rsidRPr="00CE6CEA">
        <w:rPr>
          <w:rFonts w:ascii="Times New Roman" w:hAnsi="Times New Roman"/>
          <w:i w:val="0"/>
        </w:rPr>
        <w:t>3.0 INTRODUCTION</w:t>
      </w:r>
      <w:bookmarkEnd w:id="126"/>
      <w:bookmarkEnd w:id="127"/>
      <w:bookmarkEnd w:id="128"/>
    </w:p>
    <w:p w:rsidR="00E01B12" w:rsidRPr="00701032" w:rsidRDefault="00E01B12" w:rsidP="00E01B12">
      <w:pPr>
        <w:spacing w:line="480" w:lineRule="auto"/>
        <w:jc w:val="both"/>
        <w:rPr>
          <w:rFonts w:ascii="Times New Roman" w:hAnsi="Times New Roman"/>
          <w:b/>
          <w:sz w:val="24"/>
          <w:szCs w:val="24"/>
        </w:rPr>
      </w:pPr>
      <w:r w:rsidRPr="00701032">
        <w:rPr>
          <w:rFonts w:ascii="Times New Roman" w:hAnsi="Times New Roman"/>
          <w:sz w:val="24"/>
          <w:szCs w:val="24"/>
        </w:rPr>
        <w:t>This chap</w:t>
      </w:r>
      <w:r>
        <w:rPr>
          <w:rFonts w:ascii="Times New Roman" w:hAnsi="Times New Roman"/>
          <w:sz w:val="24"/>
          <w:szCs w:val="24"/>
        </w:rPr>
        <w:t>ter highlighted the methodologies</w:t>
      </w:r>
      <w:r w:rsidR="00EA5EA0">
        <w:rPr>
          <w:rFonts w:ascii="Times New Roman" w:hAnsi="Times New Roman"/>
          <w:sz w:val="24"/>
          <w:szCs w:val="24"/>
        </w:rPr>
        <w:t xml:space="preserve"> </w:t>
      </w:r>
      <w:r>
        <w:rPr>
          <w:rFonts w:ascii="Times New Roman" w:hAnsi="Times New Roman"/>
          <w:sz w:val="24"/>
          <w:szCs w:val="24"/>
        </w:rPr>
        <w:t xml:space="preserve">used by </w:t>
      </w:r>
      <w:r w:rsidRPr="00701032">
        <w:rPr>
          <w:rFonts w:ascii="Times New Roman" w:hAnsi="Times New Roman"/>
          <w:sz w:val="24"/>
          <w:szCs w:val="24"/>
        </w:rPr>
        <w:t>th</w:t>
      </w:r>
      <w:r>
        <w:rPr>
          <w:rFonts w:ascii="Times New Roman" w:hAnsi="Times New Roman"/>
          <w:sz w:val="24"/>
          <w:szCs w:val="24"/>
        </w:rPr>
        <w:t xml:space="preserve">e researcher in </w:t>
      </w:r>
      <w:r w:rsidRPr="00701032">
        <w:rPr>
          <w:rFonts w:ascii="Times New Roman" w:hAnsi="Times New Roman"/>
          <w:sz w:val="24"/>
          <w:szCs w:val="24"/>
        </w:rPr>
        <w:t xml:space="preserve">gathering </w:t>
      </w:r>
      <w:r>
        <w:rPr>
          <w:rFonts w:ascii="Times New Roman" w:hAnsi="Times New Roman"/>
          <w:sz w:val="24"/>
          <w:szCs w:val="24"/>
        </w:rPr>
        <w:t xml:space="preserve">the </w:t>
      </w:r>
      <w:r w:rsidRPr="00701032">
        <w:rPr>
          <w:rFonts w:ascii="Times New Roman" w:hAnsi="Times New Roman"/>
          <w:sz w:val="24"/>
          <w:szCs w:val="24"/>
        </w:rPr>
        <w:t>data</w:t>
      </w:r>
      <w:r>
        <w:rPr>
          <w:rFonts w:ascii="Times New Roman" w:hAnsi="Times New Roman"/>
          <w:sz w:val="24"/>
          <w:szCs w:val="24"/>
        </w:rPr>
        <w:t xml:space="preserve"> relevant to the study</w:t>
      </w:r>
      <w:r w:rsidRPr="00701032">
        <w:rPr>
          <w:rFonts w:ascii="Times New Roman" w:hAnsi="Times New Roman"/>
          <w:sz w:val="24"/>
          <w:szCs w:val="24"/>
        </w:rPr>
        <w:t xml:space="preserve">. </w:t>
      </w:r>
      <w:r>
        <w:rPr>
          <w:rFonts w:ascii="Times New Roman" w:hAnsi="Times New Roman"/>
          <w:sz w:val="24"/>
          <w:szCs w:val="24"/>
        </w:rPr>
        <w:t>The r</w:t>
      </w:r>
      <w:r w:rsidRPr="00701032">
        <w:rPr>
          <w:rFonts w:ascii="Times New Roman" w:hAnsi="Times New Roman"/>
          <w:sz w:val="24"/>
          <w:szCs w:val="24"/>
        </w:rPr>
        <w:t xml:space="preserve">esearch </w:t>
      </w:r>
      <w:r>
        <w:rPr>
          <w:rFonts w:ascii="Times New Roman" w:hAnsi="Times New Roman"/>
          <w:sz w:val="24"/>
          <w:szCs w:val="24"/>
        </w:rPr>
        <w:t xml:space="preserve">had </w:t>
      </w:r>
      <w:r w:rsidRPr="00701032">
        <w:rPr>
          <w:rFonts w:ascii="Times New Roman" w:hAnsi="Times New Roman"/>
          <w:sz w:val="24"/>
          <w:szCs w:val="24"/>
        </w:rPr>
        <w:t>mechanism</w:t>
      </w:r>
      <w:r>
        <w:rPr>
          <w:rFonts w:ascii="Times New Roman" w:hAnsi="Times New Roman"/>
          <w:sz w:val="24"/>
          <w:szCs w:val="24"/>
        </w:rPr>
        <w:t>s</w:t>
      </w:r>
      <w:r w:rsidRPr="00701032">
        <w:rPr>
          <w:rFonts w:ascii="Times New Roman" w:hAnsi="Times New Roman"/>
          <w:sz w:val="24"/>
          <w:szCs w:val="24"/>
        </w:rPr>
        <w:t xml:space="preserve"> of primary research </w:t>
      </w:r>
      <w:r>
        <w:rPr>
          <w:rFonts w:ascii="Times New Roman" w:hAnsi="Times New Roman"/>
          <w:sz w:val="24"/>
          <w:szCs w:val="24"/>
        </w:rPr>
        <w:t>including</w:t>
      </w:r>
      <w:r w:rsidRPr="00701032">
        <w:rPr>
          <w:rFonts w:ascii="Times New Roman" w:hAnsi="Times New Roman"/>
          <w:sz w:val="24"/>
          <w:szCs w:val="24"/>
        </w:rPr>
        <w:t xml:space="preserve"> interviews and questionnaires</w:t>
      </w:r>
      <w:r>
        <w:rPr>
          <w:rFonts w:ascii="Times New Roman" w:hAnsi="Times New Roman"/>
          <w:sz w:val="24"/>
          <w:szCs w:val="24"/>
        </w:rPr>
        <w:t xml:space="preserve"> targeted at specific informants</w:t>
      </w:r>
      <w:r w:rsidRPr="00701032">
        <w:rPr>
          <w:rFonts w:ascii="Times New Roman" w:hAnsi="Times New Roman"/>
          <w:sz w:val="24"/>
          <w:szCs w:val="24"/>
        </w:rPr>
        <w:t>. The secondary research technique t</w:t>
      </w:r>
      <w:r>
        <w:rPr>
          <w:rFonts w:ascii="Times New Roman" w:hAnsi="Times New Roman"/>
          <w:sz w:val="24"/>
          <w:szCs w:val="24"/>
        </w:rPr>
        <w:t>hat compliment primary research and</w:t>
      </w:r>
      <w:r w:rsidRPr="00701032">
        <w:rPr>
          <w:rFonts w:ascii="Times New Roman" w:hAnsi="Times New Roman"/>
          <w:sz w:val="24"/>
          <w:szCs w:val="24"/>
        </w:rPr>
        <w:t xml:space="preserve"> concerned the pursuing of relevant resources</w:t>
      </w:r>
      <w:r>
        <w:rPr>
          <w:rFonts w:ascii="Times New Roman" w:hAnsi="Times New Roman"/>
          <w:sz w:val="24"/>
          <w:szCs w:val="24"/>
        </w:rPr>
        <w:t xml:space="preserve"> for the study was also discussed in the following </w:t>
      </w:r>
      <w:r w:rsidRPr="00701032">
        <w:rPr>
          <w:rFonts w:ascii="Times New Roman" w:hAnsi="Times New Roman"/>
          <w:sz w:val="24"/>
          <w:szCs w:val="24"/>
        </w:rPr>
        <w:t>chapter</w:t>
      </w:r>
      <w:r>
        <w:rPr>
          <w:rFonts w:ascii="Times New Roman" w:hAnsi="Times New Roman"/>
          <w:sz w:val="24"/>
          <w:szCs w:val="24"/>
        </w:rPr>
        <w:t xml:space="preserve">. Basically, </w:t>
      </w:r>
      <w:r w:rsidRPr="00701032">
        <w:rPr>
          <w:rFonts w:ascii="Times New Roman" w:hAnsi="Times New Roman"/>
          <w:sz w:val="24"/>
          <w:szCs w:val="24"/>
        </w:rPr>
        <w:t>they</w:t>
      </w:r>
      <w:r>
        <w:rPr>
          <w:rFonts w:ascii="Times New Roman" w:hAnsi="Times New Roman"/>
          <w:sz w:val="24"/>
          <w:szCs w:val="24"/>
        </w:rPr>
        <w:t xml:space="preserve"> were an analysis of techniques or methods employed by the researcher for study effectiveness. The description of</w:t>
      </w:r>
      <w:r w:rsidRPr="00701032">
        <w:rPr>
          <w:rFonts w:ascii="Times New Roman" w:hAnsi="Times New Roman"/>
          <w:sz w:val="24"/>
          <w:szCs w:val="24"/>
        </w:rPr>
        <w:t xml:space="preserve"> the research techniques, the instruments for data collection, target population and justification of t</w:t>
      </w:r>
      <w:r>
        <w:rPr>
          <w:rFonts w:ascii="Times New Roman" w:hAnsi="Times New Roman"/>
          <w:sz w:val="24"/>
          <w:szCs w:val="24"/>
        </w:rPr>
        <w:t xml:space="preserve">he sampling methods that were </w:t>
      </w:r>
      <w:r w:rsidRPr="00701032">
        <w:rPr>
          <w:rFonts w:ascii="Times New Roman" w:hAnsi="Times New Roman"/>
          <w:sz w:val="24"/>
          <w:szCs w:val="24"/>
        </w:rPr>
        <w:t>employed</w:t>
      </w:r>
      <w:r>
        <w:rPr>
          <w:rFonts w:ascii="Times New Roman" w:hAnsi="Times New Roman"/>
          <w:sz w:val="24"/>
          <w:szCs w:val="24"/>
        </w:rPr>
        <w:t xml:space="preserve"> was explicitly displayed in this chapter</w:t>
      </w:r>
      <w:r w:rsidRPr="00701032">
        <w:rPr>
          <w:rFonts w:ascii="Times New Roman" w:hAnsi="Times New Roman"/>
          <w:sz w:val="24"/>
          <w:szCs w:val="24"/>
        </w:rPr>
        <w:t>. In fact, this</w:t>
      </w:r>
      <w:r>
        <w:rPr>
          <w:rFonts w:ascii="Times New Roman" w:hAnsi="Times New Roman"/>
          <w:sz w:val="24"/>
          <w:szCs w:val="24"/>
        </w:rPr>
        <w:t xml:space="preserve"> chapter </w:t>
      </w:r>
      <w:r w:rsidRPr="00701032">
        <w:rPr>
          <w:rFonts w:ascii="Times New Roman" w:hAnsi="Times New Roman"/>
          <w:sz w:val="24"/>
          <w:szCs w:val="24"/>
        </w:rPr>
        <w:t>envelop</w:t>
      </w:r>
      <w:r>
        <w:rPr>
          <w:rFonts w:ascii="Times New Roman" w:hAnsi="Times New Roman"/>
          <w:sz w:val="24"/>
          <w:szCs w:val="24"/>
        </w:rPr>
        <w:t>ed the importance of research design referred to as</w:t>
      </w:r>
      <w:r w:rsidRPr="00701032">
        <w:rPr>
          <w:rFonts w:ascii="Times New Roman" w:hAnsi="Times New Roman"/>
          <w:sz w:val="24"/>
          <w:szCs w:val="24"/>
        </w:rPr>
        <w:t xml:space="preserve"> the plan </w:t>
      </w:r>
      <w:r>
        <w:rPr>
          <w:rFonts w:ascii="Times New Roman" w:hAnsi="Times New Roman"/>
          <w:sz w:val="24"/>
          <w:szCs w:val="24"/>
        </w:rPr>
        <w:t xml:space="preserve">of actions </w:t>
      </w:r>
      <w:r w:rsidRPr="00701032">
        <w:rPr>
          <w:rFonts w:ascii="Times New Roman" w:hAnsi="Times New Roman"/>
          <w:sz w:val="24"/>
          <w:szCs w:val="24"/>
        </w:rPr>
        <w:t xml:space="preserve">or </w:t>
      </w:r>
      <w:r>
        <w:rPr>
          <w:rFonts w:ascii="Times New Roman" w:hAnsi="Times New Roman"/>
          <w:sz w:val="24"/>
          <w:szCs w:val="24"/>
        </w:rPr>
        <w:t xml:space="preserve">an </w:t>
      </w:r>
      <w:r w:rsidRPr="00701032">
        <w:rPr>
          <w:rFonts w:ascii="Times New Roman" w:hAnsi="Times New Roman"/>
          <w:sz w:val="24"/>
          <w:szCs w:val="24"/>
        </w:rPr>
        <w:t>approach of investigations.</w:t>
      </w:r>
    </w:p>
    <w:p w:rsidR="00E01B12" w:rsidRPr="00CE6CEA" w:rsidRDefault="00E01B12" w:rsidP="00E01B12">
      <w:pPr>
        <w:pStyle w:val="Heading2"/>
        <w:rPr>
          <w:rFonts w:ascii="Times New Roman" w:hAnsi="Times New Roman"/>
          <w:i w:val="0"/>
        </w:rPr>
      </w:pPr>
      <w:bookmarkStart w:id="129" w:name="_Toc387051671"/>
      <w:bookmarkStart w:id="130" w:name="_Toc387052073"/>
      <w:bookmarkStart w:id="131" w:name="_Toc387079067"/>
      <w:r w:rsidRPr="00CE6CEA">
        <w:rPr>
          <w:rFonts w:ascii="Times New Roman" w:hAnsi="Times New Roman"/>
          <w:i w:val="0"/>
        </w:rPr>
        <w:t>3.1 RESEARCH METHODOLOGY</w:t>
      </w:r>
      <w:bookmarkEnd w:id="129"/>
      <w:bookmarkEnd w:id="130"/>
      <w:bookmarkEnd w:id="131"/>
    </w:p>
    <w:p w:rsidR="00E01B12" w:rsidRPr="00CE6CEA" w:rsidRDefault="00E01B12" w:rsidP="00E01B12">
      <w:pPr>
        <w:spacing w:line="480" w:lineRule="auto"/>
        <w:jc w:val="both"/>
        <w:rPr>
          <w:rFonts w:ascii="Times New Roman" w:hAnsi="Times New Roman"/>
          <w:b/>
          <w:sz w:val="24"/>
          <w:szCs w:val="24"/>
        </w:rPr>
      </w:pPr>
      <w:r w:rsidRPr="00701032">
        <w:rPr>
          <w:rFonts w:ascii="Times New Roman" w:hAnsi="Times New Roman"/>
          <w:sz w:val="24"/>
          <w:szCs w:val="24"/>
        </w:rPr>
        <w:t>This is a systemati</w:t>
      </w:r>
      <w:r>
        <w:rPr>
          <w:rFonts w:ascii="Times New Roman" w:hAnsi="Times New Roman"/>
          <w:sz w:val="24"/>
          <w:szCs w:val="24"/>
        </w:rPr>
        <w:t>c way of solving problems,</w:t>
      </w:r>
      <w:r w:rsidRPr="00701032">
        <w:rPr>
          <w:rFonts w:ascii="Times New Roman" w:hAnsi="Times New Roman"/>
          <w:sz w:val="24"/>
          <w:szCs w:val="24"/>
        </w:rPr>
        <w:t xml:space="preserve"> involves gathering of data from the specified population and allows one to present the reasons for the choice of the instruments used to collect data. Ballack (2007:18) is </w:t>
      </w:r>
      <w:r>
        <w:rPr>
          <w:rFonts w:ascii="Times New Roman" w:hAnsi="Times New Roman"/>
          <w:sz w:val="24"/>
          <w:szCs w:val="24"/>
        </w:rPr>
        <w:t xml:space="preserve">of the view that methodology refers to sundry methods employed in gathering, scrutinizing or examining data so as to </w:t>
      </w:r>
      <w:r w:rsidRPr="00701032">
        <w:rPr>
          <w:rFonts w:ascii="Times New Roman" w:hAnsi="Times New Roman"/>
          <w:sz w:val="24"/>
          <w:szCs w:val="24"/>
        </w:rPr>
        <w:t xml:space="preserve">detail </w:t>
      </w:r>
      <w:r>
        <w:rPr>
          <w:rFonts w:ascii="Times New Roman" w:hAnsi="Times New Roman"/>
          <w:sz w:val="24"/>
          <w:szCs w:val="24"/>
        </w:rPr>
        <w:t xml:space="preserve">effectively the way the researcher will intents to attain the specific </w:t>
      </w:r>
      <w:r w:rsidRPr="00701032">
        <w:rPr>
          <w:rFonts w:ascii="Times New Roman" w:hAnsi="Times New Roman"/>
          <w:sz w:val="24"/>
          <w:szCs w:val="24"/>
        </w:rPr>
        <w:t>research objectives. Basically, qualitative and quantitative method</w:t>
      </w:r>
      <w:r>
        <w:rPr>
          <w:rFonts w:ascii="Times New Roman" w:hAnsi="Times New Roman"/>
          <w:sz w:val="24"/>
          <w:szCs w:val="24"/>
        </w:rPr>
        <w:t xml:space="preserve">s were </w:t>
      </w:r>
      <w:r w:rsidRPr="00701032">
        <w:rPr>
          <w:rFonts w:ascii="Times New Roman" w:hAnsi="Times New Roman"/>
          <w:sz w:val="24"/>
          <w:szCs w:val="24"/>
        </w:rPr>
        <w:t>employed as a process of methodical investigation into the meanings which people employ to make sense of their experiences as well as to guide their action (Dominwisk 2008</w:t>
      </w:r>
      <w:r>
        <w:rPr>
          <w:rFonts w:ascii="Times New Roman" w:hAnsi="Times New Roman"/>
          <w:sz w:val="24"/>
          <w:szCs w:val="24"/>
        </w:rPr>
        <w:t>:6</w:t>
      </w:r>
      <w:r w:rsidRPr="00701032">
        <w:rPr>
          <w:rFonts w:ascii="Times New Roman" w:hAnsi="Times New Roman"/>
          <w:sz w:val="24"/>
          <w:szCs w:val="24"/>
        </w:rPr>
        <w:t xml:space="preserve">). The qualitative research </w:t>
      </w:r>
      <w:r>
        <w:rPr>
          <w:rFonts w:ascii="Times New Roman" w:hAnsi="Times New Roman"/>
          <w:sz w:val="24"/>
          <w:szCs w:val="24"/>
        </w:rPr>
        <w:t>was</w:t>
      </w:r>
      <w:r w:rsidRPr="00701032">
        <w:rPr>
          <w:rFonts w:ascii="Times New Roman" w:hAnsi="Times New Roman"/>
          <w:sz w:val="24"/>
          <w:szCs w:val="24"/>
        </w:rPr>
        <w:t xml:space="preserve"> concerned with the positive social observable fact</w:t>
      </w:r>
      <w:r>
        <w:rPr>
          <w:rFonts w:ascii="Times New Roman" w:hAnsi="Times New Roman"/>
          <w:sz w:val="24"/>
          <w:szCs w:val="24"/>
        </w:rPr>
        <w:t>s</w:t>
      </w:r>
      <w:r w:rsidRPr="00701032">
        <w:rPr>
          <w:rFonts w:ascii="Times New Roman" w:hAnsi="Times New Roman"/>
          <w:sz w:val="24"/>
          <w:szCs w:val="24"/>
        </w:rPr>
        <w:t xml:space="preserve"> from the standpoint of the participants whilst in quantitative approach results </w:t>
      </w:r>
      <w:r w:rsidRPr="00701032">
        <w:rPr>
          <w:rFonts w:ascii="Times New Roman" w:hAnsi="Times New Roman"/>
          <w:sz w:val="24"/>
          <w:szCs w:val="24"/>
        </w:rPr>
        <w:lastRenderedPageBreak/>
        <w:t>of the research are acquiescent to quantification.</w:t>
      </w:r>
      <w:r>
        <w:rPr>
          <w:rFonts w:ascii="Times New Roman" w:hAnsi="Times New Roman"/>
          <w:sz w:val="24"/>
          <w:szCs w:val="24"/>
        </w:rPr>
        <w:t xml:space="preserve"> Research methodology emerged</w:t>
      </w:r>
      <w:r w:rsidRPr="00D153A2">
        <w:rPr>
          <w:rFonts w:ascii="Times New Roman" w:hAnsi="Times New Roman"/>
          <w:sz w:val="24"/>
          <w:szCs w:val="24"/>
        </w:rPr>
        <w:t xml:space="preserve"> to </w:t>
      </w:r>
      <w:r>
        <w:rPr>
          <w:rFonts w:ascii="Times New Roman" w:hAnsi="Times New Roman"/>
          <w:sz w:val="24"/>
          <w:szCs w:val="24"/>
        </w:rPr>
        <w:t xml:space="preserve">address </w:t>
      </w:r>
      <w:r w:rsidRPr="00D153A2">
        <w:rPr>
          <w:rFonts w:ascii="Times New Roman" w:hAnsi="Times New Roman"/>
          <w:sz w:val="24"/>
          <w:szCs w:val="24"/>
        </w:rPr>
        <w:t>tools and method</w:t>
      </w:r>
      <w:r>
        <w:rPr>
          <w:rFonts w:ascii="Times New Roman" w:hAnsi="Times New Roman"/>
          <w:sz w:val="24"/>
          <w:szCs w:val="24"/>
        </w:rPr>
        <w:t xml:space="preserve">s that were employed </w:t>
      </w:r>
      <w:r w:rsidRPr="00D153A2">
        <w:rPr>
          <w:rFonts w:ascii="Times New Roman" w:hAnsi="Times New Roman"/>
          <w:sz w:val="24"/>
          <w:szCs w:val="24"/>
        </w:rPr>
        <w:t>in the investigat</w:t>
      </w:r>
      <w:r>
        <w:rPr>
          <w:rFonts w:ascii="Times New Roman" w:hAnsi="Times New Roman"/>
          <w:sz w:val="24"/>
          <w:szCs w:val="24"/>
        </w:rPr>
        <w:t>ion</w:t>
      </w:r>
      <w:r w:rsidRPr="00D153A2">
        <w:rPr>
          <w:rFonts w:ascii="Times New Roman" w:hAnsi="Times New Roman"/>
          <w:sz w:val="24"/>
          <w:szCs w:val="24"/>
        </w:rPr>
        <w:t xml:space="preserve"> process. A research methodology has been distinct</w:t>
      </w:r>
      <w:r>
        <w:rPr>
          <w:rFonts w:ascii="Times New Roman" w:hAnsi="Times New Roman"/>
          <w:sz w:val="24"/>
          <w:szCs w:val="24"/>
        </w:rPr>
        <w:t>ively presented</w:t>
      </w:r>
      <w:r w:rsidRPr="00D153A2">
        <w:rPr>
          <w:rFonts w:ascii="Times New Roman" w:hAnsi="Times New Roman"/>
          <w:sz w:val="24"/>
          <w:szCs w:val="24"/>
        </w:rPr>
        <w:t xml:space="preserve"> by Rajasekary el al (2006:32) as a</w:t>
      </w:r>
      <w:r w:rsidR="00EA5EA0">
        <w:rPr>
          <w:rFonts w:ascii="Times New Roman" w:hAnsi="Times New Roman"/>
          <w:sz w:val="24"/>
          <w:szCs w:val="24"/>
        </w:rPr>
        <w:t xml:space="preserve"> </w:t>
      </w:r>
      <w:r w:rsidRPr="00D153A2">
        <w:rPr>
          <w:rFonts w:ascii="Times New Roman" w:hAnsi="Times New Roman"/>
          <w:sz w:val="24"/>
          <w:szCs w:val="24"/>
        </w:rPr>
        <w:t>prearranged</w:t>
      </w:r>
      <w:r>
        <w:rPr>
          <w:rFonts w:ascii="Times New Roman" w:hAnsi="Times New Roman"/>
          <w:sz w:val="24"/>
          <w:szCs w:val="24"/>
        </w:rPr>
        <w:t xml:space="preserve"> way of problem deciphering, a systematic discipline on </w:t>
      </w:r>
      <w:r w:rsidRPr="00D153A2">
        <w:rPr>
          <w:rFonts w:ascii="Times New Roman" w:hAnsi="Times New Roman"/>
          <w:sz w:val="24"/>
          <w:szCs w:val="24"/>
        </w:rPr>
        <w:t>how</w:t>
      </w:r>
      <w:r>
        <w:rPr>
          <w:rFonts w:ascii="Times New Roman" w:hAnsi="Times New Roman"/>
          <w:sz w:val="24"/>
          <w:szCs w:val="24"/>
        </w:rPr>
        <w:t xml:space="preserve"> a research can be conducted. In the same line O’Leary (2004; 85)</w:t>
      </w:r>
      <w:r w:rsidRPr="00D153A2">
        <w:rPr>
          <w:rFonts w:ascii="Times New Roman" w:hAnsi="Times New Roman"/>
          <w:sz w:val="24"/>
          <w:szCs w:val="24"/>
        </w:rPr>
        <w:t xml:space="preserve"> postulates it as the fr</w:t>
      </w:r>
      <w:r>
        <w:rPr>
          <w:rFonts w:ascii="Times New Roman" w:hAnsi="Times New Roman"/>
          <w:sz w:val="24"/>
          <w:szCs w:val="24"/>
        </w:rPr>
        <w:t>amework related to interrelated  set of hypothesis or concept , accompanied by technical tools</w:t>
      </w:r>
      <w:r w:rsidRPr="00D153A2">
        <w:rPr>
          <w:rFonts w:ascii="Times New Roman" w:hAnsi="Times New Roman"/>
          <w:sz w:val="24"/>
          <w:szCs w:val="24"/>
        </w:rPr>
        <w:t xml:space="preserve"> utilize</w:t>
      </w:r>
      <w:r>
        <w:rPr>
          <w:rFonts w:ascii="Times New Roman" w:hAnsi="Times New Roman"/>
          <w:sz w:val="24"/>
          <w:szCs w:val="24"/>
        </w:rPr>
        <w:t xml:space="preserve">d in the study </w:t>
      </w:r>
      <w:r w:rsidRPr="00D153A2">
        <w:rPr>
          <w:rFonts w:ascii="Times New Roman" w:hAnsi="Times New Roman"/>
          <w:sz w:val="24"/>
          <w:szCs w:val="24"/>
        </w:rPr>
        <w:t>progression</w:t>
      </w:r>
      <w:r>
        <w:rPr>
          <w:rFonts w:ascii="Times New Roman" w:hAnsi="Times New Roman"/>
          <w:sz w:val="24"/>
          <w:szCs w:val="24"/>
        </w:rPr>
        <w:t xml:space="preserve"> supporting the research design.</w:t>
      </w:r>
    </w:p>
    <w:p w:rsidR="00E01B12" w:rsidRPr="003F7F8B" w:rsidRDefault="00E01B12" w:rsidP="00E01B12">
      <w:pPr>
        <w:pStyle w:val="Heading2"/>
        <w:rPr>
          <w:rFonts w:ascii="Times New Roman" w:hAnsi="Times New Roman"/>
          <w:i w:val="0"/>
        </w:rPr>
      </w:pPr>
      <w:bookmarkStart w:id="132" w:name="_Toc387051672"/>
      <w:bookmarkStart w:id="133" w:name="_Toc387052074"/>
      <w:bookmarkStart w:id="134" w:name="_Toc387079068"/>
      <w:r w:rsidRPr="003F7F8B">
        <w:rPr>
          <w:rFonts w:ascii="Times New Roman" w:hAnsi="Times New Roman"/>
          <w:i w:val="0"/>
        </w:rPr>
        <w:t>3.2 RESEARCH DESIGN</w:t>
      </w:r>
      <w:bookmarkEnd w:id="132"/>
      <w:bookmarkEnd w:id="133"/>
      <w:bookmarkEnd w:id="134"/>
    </w:p>
    <w:p w:rsidR="00E01B12" w:rsidRPr="00701032" w:rsidRDefault="00E01B12" w:rsidP="00E01B12">
      <w:pPr>
        <w:spacing w:line="480" w:lineRule="auto"/>
        <w:jc w:val="both"/>
        <w:rPr>
          <w:rFonts w:ascii="Times New Roman" w:hAnsi="Times New Roman"/>
          <w:b/>
          <w:sz w:val="24"/>
          <w:szCs w:val="24"/>
        </w:rPr>
      </w:pPr>
      <w:r>
        <w:rPr>
          <w:rFonts w:ascii="Times New Roman" w:hAnsi="Times New Roman"/>
          <w:sz w:val="24"/>
          <w:szCs w:val="24"/>
        </w:rPr>
        <w:t>The research design was</w:t>
      </w:r>
      <w:r w:rsidRPr="00701032">
        <w:rPr>
          <w:rFonts w:ascii="Times New Roman" w:hAnsi="Times New Roman"/>
          <w:sz w:val="24"/>
          <w:szCs w:val="24"/>
        </w:rPr>
        <w:t xml:space="preserve"> used to collect relevant information with no resources wastage for instance money and time. Generally research designs identifies the p</w:t>
      </w:r>
      <w:r>
        <w:rPr>
          <w:rFonts w:ascii="Times New Roman" w:hAnsi="Times New Roman"/>
          <w:sz w:val="24"/>
          <w:szCs w:val="24"/>
        </w:rPr>
        <w:t xml:space="preserve">opulation data gathering method(s) the instruments </w:t>
      </w:r>
      <w:r w:rsidRPr="00701032">
        <w:rPr>
          <w:rFonts w:ascii="Times New Roman" w:hAnsi="Times New Roman"/>
          <w:sz w:val="24"/>
          <w:szCs w:val="24"/>
        </w:rPr>
        <w:t>used</w:t>
      </w:r>
      <w:r>
        <w:rPr>
          <w:rFonts w:ascii="Times New Roman" w:hAnsi="Times New Roman"/>
          <w:sz w:val="24"/>
          <w:szCs w:val="24"/>
        </w:rPr>
        <w:t>,</w:t>
      </w:r>
      <w:r w:rsidRPr="00701032">
        <w:rPr>
          <w:rFonts w:ascii="Times New Roman" w:hAnsi="Times New Roman"/>
          <w:sz w:val="24"/>
          <w:szCs w:val="24"/>
        </w:rPr>
        <w:t xml:space="preserve"> how instruments </w:t>
      </w:r>
      <w:r>
        <w:rPr>
          <w:rFonts w:ascii="Times New Roman" w:hAnsi="Times New Roman"/>
          <w:sz w:val="24"/>
          <w:szCs w:val="24"/>
        </w:rPr>
        <w:t xml:space="preserve">was </w:t>
      </w:r>
      <w:r w:rsidRPr="00701032">
        <w:rPr>
          <w:rFonts w:ascii="Times New Roman" w:hAnsi="Times New Roman"/>
          <w:sz w:val="24"/>
          <w:szCs w:val="24"/>
        </w:rPr>
        <w:t>administered and h</w:t>
      </w:r>
      <w:r>
        <w:rPr>
          <w:rFonts w:ascii="Times New Roman" w:hAnsi="Times New Roman"/>
          <w:sz w:val="24"/>
          <w:szCs w:val="24"/>
        </w:rPr>
        <w:t xml:space="preserve">ow information was </w:t>
      </w:r>
      <w:r w:rsidRPr="00701032">
        <w:rPr>
          <w:rFonts w:ascii="Times New Roman" w:hAnsi="Times New Roman"/>
          <w:sz w:val="24"/>
          <w:szCs w:val="24"/>
        </w:rPr>
        <w:t xml:space="preserve">organised and </w:t>
      </w:r>
      <w:r w:rsidR="00EA5EA0" w:rsidRPr="00701032">
        <w:rPr>
          <w:rFonts w:ascii="Times New Roman" w:hAnsi="Times New Roman"/>
          <w:sz w:val="24"/>
          <w:szCs w:val="24"/>
        </w:rPr>
        <w:t>analysed. Tailer</w:t>
      </w:r>
      <w:r w:rsidRPr="00701032">
        <w:rPr>
          <w:rFonts w:ascii="Times New Roman" w:hAnsi="Times New Roman"/>
          <w:sz w:val="24"/>
          <w:szCs w:val="24"/>
        </w:rPr>
        <w:t xml:space="preserve"> (2009:64) defined research desi</w:t>
      </w:r>
      <w:r>
        <w:rPr>
          <w:rFonts w:ascii="Times New Roman" w:hAnsi="Times New Roman"/>
          <w:sz w:val="24"/>
          <w:szCs w:val="24"/>
        </w:rPr>
        <w:t xml:space="preserve">gn as a blue print of comprehensive plan on how the study will be </w:t>
      </w:r>
      <w:r w:rsidRPr="00701032">
        <w:rPr>
          <w:rFonts w:ascii="Times New Roman" w:hAnsi="Times New Roman"/>
          <w:sz w:val="24"/>
          <w:szCs w:val="24"/>
        </w:rPr>
        <w:t xml:space="preserve">completed </w:t>
      </w:r>
      <w:r>
        <w:rPr>
          <w:rFonts w:ascii="Times New Roman" w:hAnsi="Times New Roman"/>
          <w:sz w:val="24"/>
          <w:szCs w:val="24"/>
        </w:rPr>
        <w:t>choosing</w:t>
      </w:r>
      <w:r w:rsidR="00EA5EA0">
        <w:rPr>
          <w:rFonts w:ascii="Times New Roman" w:hAnsi="Times New Roman"/>
          <w:sz w:val="24"/>
          <w:szCs w:val="24"/>
        </w:rPr>
        <w:t xml:space="preserve"> </w:t>
      </w:r>
      <w:r>
        <w:rPr>
          <w:rFonts w:ascii="Times New Roman" w:hAnsi="Times New Roman"/>
          <w:sz w:val="24"/>
          <w:szCs w:val="24"/>
        </w:rPr>
        <w:t>data</w:t>
      </w:r>
      <w:r w:rsidRPr="00701032">
        <w:rPr>
          <w:rFonts w:ascii="Times New Roman" w:hAnsi="Times New Roman"/>
          <w:sz w:val="24"/>
          <w:szCs w:val="24"/>
        </w:rPr>
        <w:t xml:space="preserve"> of concern </w:t>
      </w:r>
      <w:r>
        <w:rPr>
          <w:rFonts w:ascii="Times New Roman" w:hAnsi="Times New Roman"/>
          <w:sz w:val="24"/>
          <w:szCs w:val="24"/>
        </w:rPr>
        <w:t>relevant to the study, selecting</w:t>
      </w:r>
      <w:r w:rsidRPr="00701032">
        <w:rPr>
          <w:rFonts w:ascii="Times New Roman" w:hAnsi="Times New Roman"/>
          <w:sz w:val="24"/>
          <w:szCs w:val="24"/>
        </w:rPr>
        <w:t xml:space="preserve"> data</w:t>
      </w:r>
      <w:r>
        <w:rPr>
          <w:rFonts w:ascii="Times New Roman" w:hAnsi="Times New Roman"/>
          <w:sz w:val="24"/>
          <w:szCs w:val="24"/>
        </w:rPr>
        <w:t xml:space="preserve"> to be employed that will act as a cornerstone </w:t>
      </w:r>
      <w:r w:rsidRPr="00701032">
        <w:rPr>
          <w:rFonts w:ascii="Times New Roman" w:hAnsi="Times New Roman"/>
          <w:sz w:val="24"/>
          <w:szCs w:val="24"/>
        </w:rPr>
        <w:t xml:space="preserve">for testing </w:t>
      </w:r>
      <w:r>
        <w:rPr>
          <w:rFonts w:ascii="Times New Roman" w:hAnsi="Times New Roman"/>
          <w:sz w:val="24"/>
          <w:szCs w:val="24"/>
        </w:rPr>
        <w:t>hypothesis and analyzing findings</w:t>
      </w:r>
      <w:r w:rsidRPr="00701032">
        <w:rPr>
          <w:rFonts w:ascii="Times New Roman" w:hAnsi="Times New Roman"/>
          <w:sz w:val="24"/>
          <w:szCs w:val="24"/>
        </w:rPr>
        <w:t>. G</w:t>
      </w:r>
      <w:r>
        <w:rPr>
          <w:rFonts w:ascii="Times New Roman" w:hAnsi="Times New Roman"/>
          <w:sz w:val="24"/>
          <w:szCs w:val="24"/>
        </w:rPr>
        <w:t xml:space="preserve">enerally, this became a procedure that </w:t>
      </w:r>
      <w:r w:rsidRPr="00701032">
        <w:rPr>
          <w:rFonts w:ascii="Times New Roman" w:hAnsi="Times New Roman"/>
          <w:sz w:val="24"/>
          <w:szCs w:val="24"/>
        </w:rPr>
        <w:t xml:space="preserve">enabled the research to conceptualise and scrutinize the problem under study. </w:t>
      </w:r>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 xml:space="preserve">In this study </w:t>
      </w:r>
      <w:r>
        <w:rPr>
          <w:rFonts w:ascii="Times New Roman" w:hAnsi="Times New Roman"/>
          <w:sz w:val="24"/>
          <w:szCs w:val="24"/>
        </w:rPr>
        <w:t xml:space="preserve">the researcher used both </w:t>
      </w:r>
      <w:r w:rsidRPr="00701032">
        <w:rPr>
          <w:rFonts w:ascii="Times New Roman" w:hAnsi="Times New Roman"/>
          <w:sz w:val="24"/>
          <w:szCs w:val="24"/>
        </w:rPr>
        <w:t>quantitative and qualitative approach</w:t>
      </w:r>
      <w:r>
        <w:rPr>
          <w:rFonts w:ascii="Times New Roman" w:hAnsi="Times New Roman"/>
          <w:sz w:val="24"/>
          <w:szCs w:val="24"/>
        </w:rPr>
        <w:t xml:space="preserve">es </w:t>
      </w:r>
      <w:r w:rsidRPr="00701032">
        <w:rPr>
          <w:rFonts w:ascii="Times New Roman" w:hAnsi="Times New Roman"/>
          <w:sz w:val="24"/>
          <w:szCs w:val="24"/>
        </w:rPr>
        <w:t>in collecting and analysing da</w:t>
      </w:r>
      <w:r>
        <w:rPr>
          <w:rFonts w:ascii="Times New Roman" w:hAnsi="Times New Roman"/>
          <w:sz w:val="24"/>
          <w:szCs w:val="24"/>
        </w:rPr>
        <w:t>ta. The qualitative data was</w:t>
      </w:r>
      <w:r w:rsidRPr="00701032">
        <w:rPr>
          <w:rFonts w:ascii="Times New Roman" w:hAnsi="Times New Roman"/>
          <w:sz w:val="24"/>
          <w:szCs w:val="24"/>
        </w:rPr>
        <w:t xml:space="preserve"> used to enri</w:t>
      </w:r>
      <w:r>
        <w:rPr>
          <w:rFonts w:ascii="Times New Roman" w:hAnsi="Times New Roman"/>
          <w:sz w:val="24"/>
          <w:szCs w:val="24"/>
        </w:rPr>
        <w:t xml:space="preserve">ch the descriptions that </w:t>
      </w:r>
      <w:r w:rsidRPr="00701032">
        <w:rPr>
          <w:rFonts w:ascii="Times New Roman" w:hAnsi="Times New Roman"/>
          <w:sz w:val="24"/>
          <w:szCs w:val="24"/>
        </w:rPr>
        <w:t>generated by or from the quantitative data thus, build</w:t>
      </w:r>
      <w:r>
        <w:rPr>
          <w:rFonts w:ascii="Times New Roman" w:hAnsi="Times New Roman"/>
          <w:sz w:val="24"/>
          <w:szCs w:val="24"/>
        </w:rPr>
        <w:t>ing</w:t>
      </w:r>
      <w:r w:rsidRPr="00701032">
        <w:rPr>
          <w:rFonts w:ascii="Times New Roman" w:hAnsi="Times New Roman"/>
          <w:sz w:val="24"/>
          <w:szCs w:val="24"/>
        </w:rPr>
        <w:t xml:space="preserve"> the picture of informal settlements and challenges faced in eradicating these </w:t>
      </w:r>
      <w:r>
        <w:rPr>
          <w:rFonts w:ascii="Times New Roman" w:hAnsi="Times New Roman"/>
          <w:sz w:val="24"/>
          <w:szCs w:val="24"/>
        </w:rPr>
        <w:t>settlements</w:t>
      </w:r>
      <w:r w:rsidRPr="00701032">
        <w:rPr>
          <w:rFonts w:ascii="Times New Roman" w:hAnsi="Times New Roman"/>
          <w:sz w:val="24"/>
          <w:szCs w:val="24"/>
        </w:rPr>
        <w:t>. According to Bryman (2004</w:t>
      </w:r>
      <w:r>
        <w:rPr>
          <w:rFonts w:ascii="Times New Roman" w:hAnsi="Times New Roman"/>
          <w:sz w:val="24"/>
          <w:szCs w:val="24"/>
        </w:rPr>
        <w:t>:43</w:t>
      </w:r>
      <w:r w:rsidRPr="00701032">
        <w:rPr>
          <w:rFonts w:ascii="Times New Roman" w:hAnsi="Times New Roman"/>
          <w:sz w:val="24"/>
          <w:szCs w:val="24"/>
        </w:rPr>
        <w:t xml:space="preserve">) research design is an aspect of a phenomenological study design to research guide data collection and analysis.                                                 </w:t>
      </w:r>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Basically, research design is a plan of action before actual work on the project is carried out. Kumar (2011</w:t>
      </w:r>
      <w:r>
        <w:rPr>
          <w:rFonts w:ascii="Times New Roman" w:hAnsi="Times New Roman"/>
          <w:sz w:val="24"/>
          <w:szCs w:val="24"/>
        </w:rPr>
        <w:t>:3</w:t>
      </w:r>
      <w:r w:rsidRPr="00701032">
        <w:rPr>
          <w:rFonts w:ascii="Times New Roman" w:hAnsi="Times New Roman"/>
          <w:sz w:val="24"/>
          <w:szCs w:val="24"/>
        </w:rPr>
        <w:t>) defined it as a plan strategy of investigation so conceived as a obtain answer to research questions and problem.</w:t>
      </w:r>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lastRenderedPageBreak/>
        <w:t>The rationale behind using both qualitative and quantitative methods is not always explanatory only but used in constructing rich descriptions and explanations of human phenomena (Blanche et al 2006</w:t>
      </w:r>
      <w:r>
        <w:rPr>
          <w:rFonts w:ascii="Times New Roman" w:hAnsi="Times New Roman"/>
          <w:sz w:val="24"/>
          <w:szCs w:val="24"/>
        </w:rPr>
        <w:t>:121</w:t>
      </w:r>
      <w:r w:rsidRPr="00701032">
        <w:rPr>
          <w:rFonts w:ascii="Times New Roman" w:hAnsi="Times New Roman"/>
          <w:sz w:val="24"/>
          <w:szCs w:val="24"/>
        </w:rPr>
        <w:t>).</w:t>
      </w:r>
      <w:r>
        <w:rPr>
          <w:rFonts w:ascii="Times New Roman" w:hAnsi="Times New Roman"/>
          <w:sz w:val="24"/>
          <w:szCs w:val="24"/>
        </w:rPr>
        <w:t xml:space="preserve"> Besides the researcher </w:t>
      </w:r>
      <w:r w:rsidRPr="00701032">
        <w:rPr>
          <w:rFonts w:ascii="Times New Roman" w:hAnsi="Times New Roman"/>
          <w:sz w:val="24"/>
          <w:szCs w:val="24"/>
        </w:rPr>
        <w:t>use</w:t>
      </w:r>
      <w:r>
        <w:rPr>
          <w:rFonts w:ascii="Times New Roman" w:hAnsi="Times New Roman"/>
          <w:sz w:val="24"/>
          <w:szCs w:val="24"/>
        </w:rPr>
        <w:t>d</w:t>
      </w:r>
      <w:r w:rsidRPr="00701032">
        <w:rPr>
          <w:rFonts w:ascii="Times New Roman" w:hAnsi="Times New Roman"/>
          <w:sz w:val="24"/>
          <w:szCs w:val="24"/>
        </w:rPr>
        <w:t xml:space="preserve"> diffe</w:t>
      </w:r>
      <w:r>
        <w:rPr>
          <w:rFonts w:ascii="Times New Roman" w:hAnsi="Times New Roman"/>
          <w:sz w:val="24"/>
          <w:szCs w:val="24"/>
        </w:rPr>
        <w:t>rent materials that enabled</w:t>
      </w:r>
      <w:r w:rsidR="00EA5EA0">
        <w:rPr>
          <w:rFonts w:ascii="Times New Roman" w:hAnsi="Times New Roman"/>
          <w:sz w:val="24"/>
          <w:szCs w:val="24"/>
        </w:rPr>
        <w:t xml:space="preserve"> </w:t>
      </w:r>
      <w:r>
        <w:rPr>
          <w:rFonts w:ascii="Times New Roman" w:hAnsi="Times New Roman"/>
          <w:sz w:val="24"/>
          <w:szCs w:val="24"/>
        </w:rPr>
        <w:t xml:space="preserve">him </w:t>
      </w:r>
      <w:r w:rsidRPr="00701032">
        <w:rPr>
          <w:rFonts w:ascii="Times New Roman" w:hAnsi="Times New Roman"/>
          <w:sz w:val="24"/>
          <w:szCs w:val="24"/>
        </w:rPr>
        <w:t>to collect the required inf</w:t>
      </w:r>
      <w:r>
        <w:rPr>
          <w:rFonts w:ascii="Times New Roman" w:hAnsi="Times New Roman"/>
          <w:sz w:val="24"/>
          <w:szCs w:val="24"/>
        </w:rPr>
        <w:t xml:space="preserve">ormation and analyse data as </w:t>
      </w:r>
      <w:r w:rsidRPr="00701032">
        <w:rPr>
          <w:rFonts w:ascii="Times New Roman" w:hAnsi="Times New Roman"/>
          <w:sz w:val="24"/>
          <w:szCs w:val="24"/>
        </w:rPr>
        <w:t>various instr</w:t>
      </w:r>
      <w:r>
        <w:rPr>
          <w:rFonts w:ascii="Times New Roman" w:hAnsi="Times New Roman"/>
          <w:sz w:val="24"/>
          <w:szCs w:val="24"/>
        </w:rPr>
        <w:t xml:space="preserve">uments for data collection </w:t>
      </w:r>
      <w:r w:rsidRPr="00701032">
        <w:rPr>
          <w:rFonts w:ascii="Times New Roman" w:hAnsi="Times New Roman"/>
          <w:sz w:val="24"/>
          <w:szCs w:val="24"/>
        </w:rPr>
        <w:t>supplement</w:t>
      </w:r>
      <w:r>
        <w:rPr>
          <w:rFonts w:ascii="Times New Roman" w:hAnsi="Times New Roman"/>
          <w:sz w:val="24"/>
          <w:szCs w:val="24"/>
        </w:rPr>
        <w:t>ed</w:t>
      </w:r>
      <w:r w:rsidRPr="00701032">
        <w:rPr>
          <w:rFonts w:ascii="Times New Roman" w:hAnsi="Times New Roman"/>
          <w:sz w:val="24"/>
          <w:szCs w:val="24"/>
        </w:rPr>
        <w:t xml:space="preserve"> and complement</w:t>
      </w:r>
      <w:r>
        <w:rPr>
          <w:rFonts w:ascii="Times New Roman" w:hAnsi="Times New Roman"/>
          <w:sz w:val="24"/>
          <w:szCs w:val="24"/>
        </w:rPr>
        <w:t>ed</w:t>
      </w:r>
      <w:r w:rsidRPr="00701032">
        <w:rPr>
          <w:rFonts w:ascii="Times New Roman" w:hAnsi="Times New Roman"/>
          <w:sz w:val="24"/>
          <w:szCs w:val="24"/>
        </w:rPr>
        <w:t xml:space="preserve"> with each other.</w:t>
      </w:r>
    </w:p>
    <w:p w:rsidR="00E01B12" w:rsidRPr="00823AAD" w:rsidRDefault="00E01B12" w:rsidP="00E01B12">
      <w:pPr>
        <w:pStyle w:val="Heading3"/>
        <w:rPr>
          <w:rFonts w:ascii="Times New Roman" w:hAnsi="Times New Roman"/>
          <w:szCs w:val="24"/>
        </w:rPr>
      </w:pPr>
      <w:bookmarkStart w:id="135" w:name="_Toc387051673"/>
      <w:bookmarkStart w:id="136" w:name="_Toc387052075"/>
      <w:bookmarkStart w:id="137" w:name="_Toc387079069"/>
      <w:r w:rsidRPr="00823AAD">
        <w:rPr>
          <w:rFonts w:ascii="Times New Roman" w:hAnsi="Times New Roman"/>
          <w:szCs w:val="24"/>
        </w:rPr>
        <w:t xml:space="preserve">3.2.1 </w:t>
      </w:r>
      <w:r w:rsidRPr="00823AAD">
        <w:rPr>
          <w:rFonts w:ascii="Times New Roman" w:hAnsi="Times New Roman"/>
        </w:rPr>
        <w:t>QUANTITATIVE METHODS</w:t>
      </w:r>
      <w:bookmarkEnd w:id="135"/>
      <w:bookmarkEnd w:id="136"/>
      <w:bookmarkEnd w:id="137"/>
    </w:p>
    <w:p w:rsidR="00E01B12" w:rsidRPr="00701032" w:rsidRDefault="00E01B12" w:rsidP="00E01B12">
      <w:pPr>
        <w:spacing w:line="480" w:lineRule="auto"/>
        <w:jc w:val="both"/>
        <w:rPr>
          <w:rFonts w:ascii="Times New Roman" w:hAnsi="Times New Roman"/>
          <w:b/>
          <w:sz w:val="24"/>
          <w:szCs w:val="24"/>
        </w:rPr>
      </w:pPr>
      <w:r w:rsidRPr="00701032">
        <w:rPr>
          <w:rFonts w:ascii="Times New Roman" w:hAnsi="Times New Roman"/>
          <w:sz w:val="24"/>
          <w:szCs w:val="24"/>
        </w:rPr>
        <w:t xml:space="preserve">Quantitative </w:t>
      </w:r>
      <w:r>
        <w:rPr>
          <w:rFonts w:ascii="Times New Roman" w:hAnsi="Times New Roman"/>
          <w:sz w:val="24"/>
          <w:szCs w:val="24"/>
        </w:rPr>
        <w:t>methods was more significant as it helped the researcher in evaluating and contrasting</w:t>
      </w:r>
      <w:r w:rsidRPr="00701032">
        <w:rPr>
          <w:rFonts w:ascii="Times New Roman" w:hAnsi="Times New Roman"/>
          <w:sz w:val="24"/>
          <w:szCs w:val="24"/>
        </w:rPr>
        <w:t xml:space="preserve"> issues easily so that they can be counted and moulded statistically, </w:t>
      </w:r>
      <w:r>
        <w:rPr>
          <w:rFonts w:ascii="Times New Roman" w:hAnsi="Times New Roman"/>
          <w:sz w:val="24"/>
          <w:szCs w:val="24"/>
        </w:rPr>
        <w:t xml:space="preserve">the researcher </w:t>
      </w:r>
      <w:r w:rsidRPr="00701032">
        <w:rPr>
          <w:rFonts w:ascii="Times New Roman" w:hAnsi="Times New Roman"/>
          <w:sz w:val="24"/>
          <w:szCs w:val="24"/>
        </w:rPr>
        <w:t>remove</w:t>
      </w:r>
      <w:r>
        <w:rPr>
          <w:rFonts w:ascii="Times New Roman" w:hAnsi="Times New Roman"/>
          <w:sz w:val="24"/>
          <w:szCs w:val="24"/>
        </w:rPr>
        <w:t xml:space="preserve">d factors that may </w:t>
      </w:r>
      <w:r w:rsidRPr="00701032">
        <w:rPr>
          <w:rFonts w:ascii="Times New Roman" w:hAnsi="Times New Roman"/>
          <w:sz w:val="24"/>
          <w:szCs w:val="24"/>
        </w:rPr>
        <w:t>distract from the intent of the research (Hopkins, 2009</w:t>
      </w:r>
      <w:r>
        <w:rPr>
          <w:rFonts w:ascii="Times New Roman" w:hAnsi="Times New Roman"/>
          <w:sz w:val="24"/>
          <w:szCs w:val="24"/>
        </w:rPr>
        <w:t>:11</w:t>
      </w:r>
      <w:r w:rsidRPr="00701032">
        <w:rPr>
          <w:rFonts w:ascii="Times New Roman" w:hAnsi="Times New Roman"/>
          <w:sz w:val="24"/>
          <w:szCs w:val="24"/>
        </w:rPr>
        <w:t xml:space="preserve">). </w:t>
      </w:r>
      <w:r>
        <w:rPr>
          <w:rFonts w:ascii="Times New Roman" w:hAnsi="Times New Roman"/>
          <w:sz w:val="24"/>
          <w:szCs w:val="24"/>
        </w:rPr>
        <w:t>The quantitative method was</w:t>
      </w:r>
      <w:r w:rsidRPr="00701032">
        <w:rPr>
          <w:rFonts w:ascii="Times New Roman" w:hAnsi="Times New Roman"/>
          <w:sz w:val="24"/>
          <w:szCs w:val="24"/>
        </w:rPr>
        <w:t xml:space="preserve"> more significant especially as the researcher use</w:t>
      </w:r>
      <w:r>
        <w:rPr>
          <w:rFonts w:ascii="Times New Roman" w:hAnsi="Times New Roman"/>
          <w:sz w:val="24"/>
          <w:szCs w:val="24"/>
        </w:rPr>
        <w:t>d</w:t>
      </w:r>
      <w:r w:rsidRPr="00701032">
        <w:rPr>
          <w:rFonts w:ascii="Times New Roman" w:hAnsi="Times New Roman"/>
          <w:sz w:val="24"/>
          <w:szCs w:val="24"/>
        </w:rPr>
        <w:t xml:space="preserve"> it to manage and </w:t>
      </w:r>
      <w:r>
        <w:rPr>
          <w:rFonts w:ascii="Times New Roman" w:hAnsi="Times New Roman"/>
          <w:sz w:val="24"/>
          <w:szCs w:val="24"/>
        </w:rPr>
        <w:t>pontificate the study problem in very precise and direct manner</w:t>
      </w:r>
      <w:r w:rsidRPr="00701032">
        <w:rPr>
          <w:rFonts w:ascii="Times New Roman" w:hAnsi="Times New Roman"/>
          <w:sz w:val="24"/>
          <w:szCs w:val="24"/>
        </w:rPr>
        <w:t xml:space="preserve">. </w:t>
      </w:r>
      <w:r>
        <w:rPr>
          <w:rFonts w:ascii="Times New Roman" w:hAnsi="Times New Roman"/>
          <w:sz w:val="24"/>
          <w:szCs w:val="24"/>
        </w:rPr>
        <w:t xml:space="preserve">The approach was a mere descriptive scenario involved documenting real events, recording what people said, observing their behaviour and studying council written documents. </w:t>
      </w:r>
      <w:r w:rsidRPr="00701032">
        <w:rPr>
          <w:rFonts w:ascii="Times New Roman" w:hAnsi="Times New Roman"/>
          <w:sz w:val="24"/>
          <w:szCs w:val="24"/>
        </w:rPr>
        <w:t>Q</w:t>
      </w:r>
      <w:r>
        <w:rPr>
          <w:rFonts w:ascii="Times New Roman" w:hAnsi="Times New Roman"/>
          <w:sz w:val="24"/>
          <w:szCs w:val="24"/>
        </w:rPr>
        <w:t xml:space="preserve">uantitative data was </w:t>
      </w:r>
      <w:r w:rsidRPr="00701032">
        <w:rPr>
          <w:rFonts w:ascii="Times New Roman" w:hAnsi="Times New Roman"/>
          <w:sz w:val="24"/>
          <w:szCs w:val="24"/>
        </w:rPr>
        <w:t xml:space="preserve">collected also through </w:t>
      </w:r>
      <w:r>
        <w:rPr>
          <w:rFonts w:ascii="Times New Roman" w:hAnsi="Times New Roman"/>
          <w:sz w:val="24"/>
          <w:szCs w:val="24"/>
        </w:rPr>
        <w:t>focus group discussion</w:t>
      </w:r>
      <w:r w:rsidRPr="00701032">
        <w:rPr>
          <w:rFonts w:ascii="Times New Roman" w:hAnsi="Times New Roman"/>
          <w:sz w:val="24"/>
          <w:szCs w:val="24"/>
        </w:rPr>
        <w:t>, resident and informal settler’s questionnaire survey</w:t>
      </w:r>
      <w:r>
        <w:rPr>
          <w:rFonts w:ascii="Times New Roman" w:hAnsi="Times New Roman"/>
          <w:sz w:val="24"/>
          <w:szCs w:val="24"/>
        </w:rPr>
        <w:t xml:space="preserve"> and interviews</w:t>
      </w:r>
      <w:r w:rsidRPr="00701032">
        <w:rPr>
          <w:rFonts w:ascii="Times New Roman" w:hAnsi="Times New Roman"/>
          <w:sz w:val="24"/>
          <w:szCs w:val="24"/>
        </w:rPr>
        <w:t>.</w:t>
      </w:r>
    </w:p>
    <w:p w:rsidR="00E01B12" w:rsidRPr="00823AAD" w:rsidRDefault="00E01B12" w:rsidP="00E01B12">
      <w:pPr>
        <w:pStyle w:val="Heading3"/>
        <w:rPr>
          <w:rFonts w:ascii="Times New Roman" w:hAnsi="Times New Roman"/>
          <w:sz w:val="24"/>
          <w:szCs w:val="24"/>
        </w:rPr>
      </w:pPr>
      <w:bookmarkStart w:id="138" w:name="_Toc387051674"/>
      <w:bookmarkStart w:id="139" w:name="_Toc387052076"/>
      <w:bookmarkStart w:id="140" w:name="_Toc387079070"/>
      <w:r w:rsidRPr="00823AAD">
        <w:rPr>
          <w:rFonts w:ascii="Times New Roman" w:hAnsi="Times New Roman"/>
          <w:sz w:val="24"/>
          <w:szCs w:val="24"/>
        </w:rPr>
        <w:t xml:space="preserve">3.2.2 </w:t>
      </w:r>
      <w:r w:rsidRPr="00823AAD">
        <w:rPr>
          <w:rFonts w:ascii="Times New Roman" w:hAnsi="Times New Roman"/>
        </w:rPr>
        <w:t>QUALITATIVE METHODS</w:t>
      </w:r>
      <w:bookmarkEnd w:id="138"/>
      <w:bookmarkEnd w:id="139"/>
      <w:bookmarkEnd w:id="140"/>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 xml:space="preserve">This approach </w:t>
      </w:r>
      <w:r>
        <w:rPr>
          <w:rFonts w:ascii="Times New Roman" w:hAnsi="Times New Roman"/>
          <w:sz w:val="24"/>
          <w:szCs w:val="24"/>
        </w:rPr>
        <w:t xml:space="preserve">was </w:t>
      </w:r>
      <w:r w:rsidRPr="00701032">
        <w:rPr>
          <w:rFonts w:ascii="Times New Roman" w:hAnsi="Times New Roman"/>
          <w:sz w:val="24"/>
          <w:szCs w:val="24"/>
        </w:rPr>
        <w:t xml:space="preserve">more apprehensive </w:t>
      </w:r>
      <w:r>
        <w:rPr>
          <w:rFonts w:ascii="Times New Roman" w:hAnsi="Times New Roman"/>
          <w:sz w:val="24"/>
          <w:szCs w:val="24"/>
        </w:rPr>
        <w:t xml:space="preserve">with effective </w:t>
      </w:r>
      <w:r w:rsidRPr="00701032">
        <w:rPr>
          <w:rFonts w:ascii="Times New Roman" w:hAnsi="Times New Roman"/>
          <w:sz w:val="24"/>
          <w:szCs w:val="24"/>
        </w:rPr>
        <w:t>pliable</w:t>
      </w:r>
      <w:r>
        <w:rPr>
          <w:rFonts w:ascii="Times New Roman" w:hAnsi="Times New Roman"/>
          <w:sz w:val="24"/>
          <w:szCs w:val="24"/>
        </w:rPr>
        <w:t xml:space="preserve"> data as part </w:t>
      </w:r>
      <w:r w:rsidRPr="00701032">
        <w:rPr>
          <w:rFonts w:ascii="Times New Roman" w:hAnsi="Times New Roman"/>
          <w:sz w:val="24"/>
          <w:szCs w:val="24"/>
        </w:rPr>
        <w:t>of impressions, verdict</w:t>
      </w:r>
      <w:r>
        <w:rPr>
          <w:rFonts w:ascii="Times New Roman" w:hAnsi="Times New Roman"/>
          <w:sz w:val="24"/>
          <w:szCs w:val="24"/>
        </w:rPr>
        <w:t xml:space="preserve">s as well as symbols. The researcher diddirect visits to sites discussing with </w:t>
      </w:r>
      <w:r w:rsidRPr="00701032">
        <w:rPr>
          <w:rFonts w:ascii="Times New Roman" w:hAnsi="Times New Roman"/>
          <w:sz w:val="24"/>
          <w:szCs w:val="24"/>
        </w:rPr>
        <w:t>b</w:t>
      </w:r>
      <w:r>
        <w:rPr>
          <w:rFonts w:ascii="Times New Roman" w:hAnsi="Times New Roman"/>
          <w:sz w:val="24"/>
          <w:szCs w:val="24"/>
        </w:rPr>
        <w:t xml:space="preserve">oth adults and youths, targeting </w:t>
      </w:r>
      <w:r w:rsidRPr="00701032">
        <w:rPr>
          <w:rFonts w:ascii="Times New Roman" w:hAnsi="Times New Roman"/>
          <w:sz w:val="24"/>
          <w:szCs w:val="24"/>
        </w:rPr>
        <w:t>key informant</w:t>
      </w:r>
      <w:r>
        <w:rPr>
          <w:rFonts w:ascii="Times New Roman" w:hAnsi="Times New Roman"/>
          <w:sz w:val="24"/>
          <w:szCs w:val="24"/>
        </w:rPr>
        <w:t>s did</w:t>
      </w:r>
      <w:r w:rsidRPr="00701032">
        <w:rPr>
          <w:rFonts w:ascii="Times New Roman" w:hAnsi="Times New Roman"/>
          <w:sz w:val="24"/>
          <w:szCs w:val="24"/>
        </w:rPr>
        <w:t xml:space="preserve"> interviews</w:t>
      </w:r>
      <w:r>
        <w:rPr>
          <w:rFonts w:ascii="Times New Roman" w:hAnsi="Times New Roman"/>
          <w:sz w:val="24"/>
          <w:szCs w:val="24"/>
        </w:rPr>
        <w:t>, channelling trends and did examination</w:t>
      </w:r>
      <w:r w:rsidRPr="00701032">
        <w:rPr>
          <w:rFonts w:ascii="Times New Roman" w:hAnsi="Times New Roman"/>
          <w:sz w:val="24"/>
          <w:szCs w:val="24"/>
        </w:rPr>
        <w:t xml:space="preserve"> as well as semi-structured intervie</w:t>
      </w:r>
      <w:r>
        <w:rPr>
          <w:rFonts w:ascii="Times New Roman" w:hAnsi="Times New Roman"/>
          <w:sz w:val="24"/>
          <w:szCs w:val="24"/>
        </w:rPr>
        <w:t xml:space="preserve">wing. This approach was </w:t>
      </w:r>
      <w:r w:rsidRPr="00701032">
        <w:rPr>
          <w:rFonts w:ascii="Times New Roman" w:hAnsi="Times New Roman"/>
          <w:sz w:val="24"/>
          <w:szCs w:val="24"/>
        </w:rPr>
        <w:t>intensively used in research for the purpose of study richness, texture and filling gaps left through quantitative methods Snatcher (2012</w:t>
      </w:r>
      <w:r>
        <w:rPr>
          <w:rFonts w:ascii="Times New Roman" w:hAnsi="Times New Roman"/>
          <w:sz w:val="24"/>
          <w:szCs w:val="24"/>
        </w:rPr>
        <w:t>:71</w:t>
      </w:r>
      <w:r w:rsidRPr="00701032">
        <w:rPr>
          <w:rFonts w:ascii="Times New Roman" w:hAnsi="Times New Roman"/>
          <w:sz w:val="24"/>
          <w:szCs w:val="24"/>
        </w:rPr>
        <w:t xml:space="preserve">). In qualitative method the </w:t>
      </w:r>
      <w:r>
        <w:rPr>
          <w:rFonts w:ascii="Times New Roman" w:hAnsi="Times New Roman"/>
          <w:sz w:val="24"/>
          <w:szCs w:val="24"/>
        </w:rPr>
        <w:t xml:space="preserve">researcher also </w:t>
      </w:r>
      <w:r w:rsidRPr="00701032">
        <w:rPr>
          <w:rFonts w:ascii="Times New Roman" w:hAnsi="Times New Roman"/>
          <w:sz w:val="24"/>
          <w:szCs w:val="24"/>
        </w:rPr>
        <w:t>use</w:t>
      </w:r>
      <w:r>
        <w:rPr>
          <w:rFonts w:ascii="Times New Roman" w:hAnsi="Times New Roman"/>
          <w:sz w:val="24"/>
          <w:szCs w:val="24"/>
        </w:rPr>
        <w:t xml:space="preserve">d focus group discussions and </w:t>
      </w:r>
      <w:r w:rsidRPr="00701032">
        <w:rPr>
          <w:rFonts w:ascii="Times New Roman" w:hAnsi="Times New Roman"/>
          <w:sz w:val="24"/>
          <w:szCs w:val="24"/>
        </w:rPr>
        <w:t xml:space="preserve">interviews </w:t>
      </w:r>
      <w:r>
        <w:rPr>
          <w:rFonts w:ascii="Times New Roman" w:hAnsi="Times New Roman"/>
          <w:sz w:val="24"/>
          <w:szCs w:val="24"/>
        </w:rPr>
        <w:t xml:space="preserve">since it </w:t>
      </w:r>
      <w:r w:rsidRPr="00701032">
        <w:rPr>
          <w:rFonts w:ascii="Times New Roman" w:hAnsi="Times New Roman"/>
          <w:sz w:val="24"/>
          <w:szCs w:val="24"/>
        </w:rPr>
        <w:t xml:space="preserve">is of more importance in trying to describe and explain the challenges faced by Local authorities in trying to use conventional housing schemes as a means of eradicating informal settlements. As Creswell (2008.141) noted qualitative research </w:t>
      </w:r>
      <w:r w:rsidRPr="00701032">
        <w:rPr>
          <w:rFonts w:ascii="Times New Roman" w:hAnsi="Times New Roman"/>
          <w:sz w:val="24"/>
          <w:szCs w:val="24"/>
        </w:rPr>
        <w:lastRenderedPageBreak/>
        <w:t>typically</w:t>
      </w:r>
      <w:r>
        <w:rPr>
          <w:rFonts w:ascii="Times New Roman" w:hAnsi="Times New Roman"/>
          <w:sz w:val="24"/>
          <w:szCs w:val="24"/>
        </w:rPr>
        <w:t xml:space="preserve"> occurred</w:t>
      </w:r>
      <w:r w:rsidRPr="00701032">
        <w:rPr>
          <w:rFonts w:ascii="Times New Roman" w:hAnsi="Times New Roman"/>
          <w:sz w:val="24"/>
          <w:szCs w:val="24"/>
        </w:rPr>
        <w:t xml:space="preserve"> in a normal situation</w:t>
      </w:r>
      <w:r>
        <w:rPr>
          <w:rFonts w:ascii="Times New Roman" w:hAnsi="Times New Roman"/>
          <w:sz w:val="24"/>
          <w:szCs w:val="24"/>
        </w:rPr>
        <w:t xml:space="preserve"> where the researchers have</w:t>
      </w:r>
      <w:r w:rsidRPr="00701032">
        <w:rPr>
          <w:rFonts w:ascii="Times New Roman" w:hAnsi="Times New Roman"/>
          <w:sz w:val="24"/>
          <w:szCs w:val="24"/>
        </w:rPr>
        <w:t xml:space="preserve"> to </w:t>
      </w:r>
      <w:r>
        <w:rPr>
          <w:rFonts w:ascii="Times New Roman" w:hAnsi="Times New Roman"/>
          <w:sz w:val="24"/>
          <w:szCs w:val="24"/>
        </w:rPr>
        <w:t xml:space="preserve">visit the sites </w:t>
      </w:r>
      <w:r w:rsidRPr="00701032">
        <w:rPr>
          <w:rFonts w:ascii="Times New Roman" w:hAnsi="Times New Roman"/>
          <w:sz w:val="24"/>
          <w:szCs w:val="24"/>
        </w:rPr>
        <w:t>person</w:t>
      </w:r>
      <w:r>
        <w:rPr>
          <w:rFonts w:ascii="Times New Roman" w:hAnsi="Times New Roman"/>
          <w:sz w:val="24"/>
          <w:szCs w:val="24"/>
        </w:rPr>
        <w:t>ally</w:t>
      </w:r>
      <w:r w:rsidRPr="00701032">
        <w:rPr>
          <w:rFonts w:ascii="Times New Roman" w:hAnsi="Times New Roman"/>
          <w:sz w:val="24"/>
          <w:szCs w:val="24"/>
        </w:rPr>
        <w:t xml:space="preserve"> to have actual evidence of the required information; indeed this type of research uses multiple methods that are interactive and humanistic. In collecting data using qualitat</w:t>
      </w:r>
      <w:r>
        <w:rPr>
          <w:rFonts w:ascii="Times New Roman" w:hAnsi="Times New Roman"/>
          <w:sz w:val="24"/>
          <w:szCs w:val="24"/>
        </w:rPr>
        <w:t>ive approach the researcher in this study did</w:t>
      </w:r>
      <w:r w:rsidRPr="00701032">
        <w:rPr>
          <w:rFonts w:ascii="Times New Roman" w:hAnsi="Times New Roman"/>
          <w:sz w:val="24"/>
          <w:szCs w:val="24"/>
        </w:rPr>
        <w:t xml:space="preserve"> facts </w:t>
      </w:r>
      <w:r>
        <w:rPr>
          <w:rFonts w:ascii="Times New Roman" w:hAnsi="Times New Roman"/>
          <w:sz w:val="24"/>
          <w:szCs w:val="24"/>
        </w:rPr>
        <w:t xml:space="preserve">mounting for </w:t>
      </w:r>
      <w:r w:rsidRPr="00701032">
        <w:rPr>
          <w:rFonts w:ascii="Times New Roman" w:hAnsi="Times New Roman"/>
          <w:sz w:val="24"/>
          <w:szCs w:val="24"/>
        </w:rPr>
        <w:t xml:space="preserve">research </w:t>
      </w:r>
      <w:r>
        <w:rPr>
          <w:rFonts w:ascii="Times New Roman" w:hAnsi="Times New Roman"/>
          <w:sz w:val="24"/>
          <w:szCs w:val="24"/>
        </w:rPr>
        <w:t xml:space="preserve">sensitivity as the researcher </w:t>
      </w:r>
      <w:r w:rsidRPr="00701032">
        <w:rPr>
          <w:rFonts w:ascii="Times New Roman" w:hAnsi="Times New Roman"/>
          <w:sz w:val="24"/>
          <w:szCs w:val="24"/>
        </w:rPr>
        <w:t>participate</w:t>
      </w:r>
      <w:r>
        <w:rPr>
          <w:rFonts w:ascii="Times New Roman" w:hAnsi="Times New Roman"/>
          <w:sz w:val="24"/>
          <w:szCs w:val="24"/>
        </w:rPr>
        <w:t>d</w:t>
      </w:r>
      <w:r w:rsidRPr="00701032">
        <w:rPr>
          <w:rFonts w:ascii="Times New Roman" w:hAnsi="Times New Roman"/>
          <w:sz w:val="24"/>
          <w:szCs w:val="24"/>
        </w:rPr>
        <w:t xml:space="preserve"> in </w:t>
      </w:r>
      <w:r>
        <w:rPr>
          <w:rFonts w:ascii="Times New Roman" w:hAnsi="Times New Roman"/>
          <w:sz w:val="24"/>
          <w:szCs w:val="24"/>
        </w:rPr>
        <w:t xml:space="preserve">the </w:t>
      </w:r>
      <w:r w:rsidRPr="00701032">
        <w:rPr>
          <w:rFonts w:ascii="Times New Roman" w:hAnsi="Times New Roman"/>
          <w:sz w:val="24"/>
          <w:szCs w:val="24"/>
        </w:rPr>
        <w:t>research. Actually, the meth</w:t>
      </w:r>
      <w:r>
        <w:rPr>
          <w:rFonts w:ascii="Times New Roman" w:hAnsi="Times New Roman"/>
          <w:sz w:val="24"/>
          <w:szCs w:val="24"/>
        </w:rPr>
        <w:t xml:space="preserve">od was the </w:t>
      </w:r>
      <w:r w:rsidRPr="00701032">
        <w:rPr>
          <w:rFonts w:ascii="Times New Roman" w:hAnsi="Times New Roman"/>
          <w:sz w:val="24"/>
          <w:szCs w:val="24"/>
        </w:rPr>
        <w:t>best e</w:t>
      </w:r>
      <w:r>
        <w:rPr>
          <w:rFonts w:ascii="Times New Roman" w:hAnsi="Times New Roman"/>
          <w:sz w:val="24"/>
          <w:szCs w:val="24"/>
        </w:rPr>
        <w:t xml:space="preserve">specially as the researcher managed to obtain </w:t>
      </w:r>
      <w:r w:rsidRPr="00701032">
        <w:rPr>
          <w:rFonts w:ascii="Times New Roman" w:hAnsi="Times New Roman"/>
          <w:sz w:val="24"/>
          <w:szCs w:val="24"/>
        </w:rPr>
        <w:t xml:space="preserve">insider’s </w:t>
      </w:r>
      <w:r>
        <w:rPr>
          <w:rFonts w:ascii="Times New Roman" w:hAnsi="Times New Roman"/>
          <w:sz w:val="24"/>
          <w:szCs w:val="24"/>
        </w:rPr>
        <w:t xml:space="preserve">view and the way to </w:t>
      </w:r>
      <w:r w:rsidRPr="00701032">
        <w:rPr>
          <w:rFonts w:ascii="Times New Roman" w:hAnsi="Times New Roman"/>
          <w:sz w:val="24"/>
          <w:szCs w:val="24"/>
        </w:rPr>
        <w:t xml:space="preserve">describe the </w:t>
      </w:r>
      <w:r>
        <w:rPr>
          <w:rFonts w:ascii="Times New Roman" w:hAnsi="Times New Roman"/>
          <w:sz w:val="24"/>
          <w:szCs w:val="24"/>
        </w:rPr>
        <w:t>circumstances, with the connotation</w:t>
      </w:r>
      <w:r w:rsidR="00EA5EA0">
        <w:rPr>
          <w:rFonts w:ascii="Times New Roman" w:hAnsi="Times New Roman"/>
          <w:sz w:val="24"/>
          <w:szCs w:val="24"/>
        </w:rPr>
        <w:t xml:space="preserve"> </w:t>
      </w:r>
      <w:r>
        <w:rPr>
          <w:rFonts w:ascii="Times New Roman" w:hAnsi="Times New Roman"/>
          <w:sz w:val="24"/>
          <w:szCs w:val="24"/>
        </w:rPr>
        <w:t xml:space="preserve">that respondents related to events and situation about </w:t>
      </w:r>
      <w:r w:rsidRPr="00701032">
        <w:rPr>
          <w:rFonts w:ascii="Times New Roman" w:hAnsi="Times New Roman"/>
          <w:sz w:val="24"/>
          <w:szCs w:val="24"/>
        </w:rPr>
        <w:t>effects of informal set</w:t>
      </w:r>
      <w:r>
        <w:rPr>
          <w:rFonts w:ascii="Times New Roman" w:hAnsi="Times New Roman"/>
          <w:sz w:val="24"/>
          <w:szCs w:val="24"/>
        </w:rPr>
        <w:t>tlements to their lives may not divulge other pertinent data.  Nardquist (2010:22</w:t>
      </w:r>
      <w:r w:rsidRPr="00701032">
        <w:rPr>
          <w:rFonts w:ascii="Times New Roman" w:hAnsi="Times New Roman"/>
          <w:sz w:val="24"/>
          <w:szCs w:val="24"/>
        </w:rPr>
        <w:t>)</w:t>
      </w:r>
      <w:r>
        <w:rPr>
          <w:rFonts w:ascii="Times New Roman" w:hAnsi="Times New Roman"/>
          <w:sz w:val="24"/>
          <w:szCs w:val="24"/>
        </w:rPr>
        <w:t xml:space="preserve"> said </w:t>
      </w:r>
      <w:r w:rsidRPr="00701032">
        <w:rPr>
          <w:rFonts w:ascii="Times New Roman" w:hAnsi="Times New Roman"/>
          <w:sz w:val="24"/>
          <w:szCs w:val="24"/>
        </w:rPr>
        <w:t>quantitative information</w:t>
      </w:r>
      <w:r>
        <w:rPr>
          <w:rFonts w:ascii="Times New Roman" w:hAnsi="Times New Roman"/>
          <w:sz w:val="24"/>
          <w:szCs w:val="24"/>
        </w:rPr>
        <w:t xml:space="preserve"> refers</w:t>
      </w:r>
      <w:r w:rsidR="00EA5EA0">
        <w:rPr>
          <w:rFonts w:ascii="Times New Roman" w:hAnsi="Times New Roman"/>
          <w:sz w:val="24"/>
          <w:szCs w:val="24"/>
        </w:rPr>
        <w:t xml:space="preserve"> </w:t>
      </w:r>
      <w:r>
        <w:rPr>
          <w:rFonts w:ascii="Times New Roman" w:hAnsi="Times New Roman"/>
          <w:sz w:val="24"/>
          <w:szCs w:val="24"/>
        </w:rPr>
        <w:t xml:space="preserve">to </w:t>
      </w:r>
      <w:r w:rsidRPr="00701032">
        <w:rPr>
          <w:rFonts w:ascii="Times New Roman" w:hAnsi="Times New Roman"/>
          <w:sz w:val="24"/>
          <w:szCs w:val="24"/>
        </w:rPr>
        <w:t>statistical form w</w:t>
      </w:r>
      <w:r>
        <w:rPr>
          <w:rFonts w:ascii="Times New Roman" w:hAnsi="Times New Roman"/>
          <w:sz w:val="24"/>
          <w:szCs w:val="24"/>
        </w:rPr>
        <w:t>hilst qualitative data shows</w:t>
      </w:r>
      <w:r w:rsidRPr="00701032">
        <w:rPr>
          <w:rFonts w:ascii="Times New Roman" w:hAnsi="Times New Roman"/>
          <w:sz w:val="24"/>
          <w:szCs w:val="24"/>
        </w:rPr>
        <w:t xml:space="preserve"> the result</w:t>
      </w:r>
      <w:r>
        <w:rPr>
          <w:rFonts w:ascii="Times New Roman" w:hAnsi="Times New Roman"/>
          <w:sz w:val="24"/>
          <w:szCs w:val="24"/>
        </w:rPr>
        <w:t>s</w:t>
      </w:r>
      <w:r w:rsidRPr="00701032">
        <w:rPr>
          <w:rFonts w:ascii="Times New Roman" w:hAnsi="Times New Roman"/>
          <w:sz w:val="24"/>
          <w:szCs w:val="24"/>
        </w:rPr>
        <w:t xml:space="preserve"> of using numerical illustration</w:t>
      </w:r>
      <w:r>
        <w:rPr>
          <w:rFonts w:ascii="Times New Roman" w:hAnsi="Times New Roman"/>
          <w:sz w:val="24"/>
          <w:szCs w:val="24"/>
        </w:rPr>
        <w:t>s</w:t>
      </w:r>
      <w:r w:rsidRPr="00701032">
        <w:rPr>
          <w:rFonts w:ascii="Times New Roman" w:hAnsi="Times New Roman"/>
          <w:sz w:val="24"/>
          <w:szCs w:val="24"/>
        </w:rPr>
        <w:t xml:space="preserve"> like graphs, tables and pie charts. Specific approaches subsist</w:t>
      </w:r>
      <w:r w:rsidR="00EA5EA0">
        <w:rPr>
          <w:rFonts w:ascii="Times New Roman" w:hAnsi="Times New Roman"/>
          <w:sz w:val="24"/>
          <w:szCs w:val="24"/>
        </w:rPr>
        <w:t xml:space="preserve"> </w:t>
      </w:r>
      <w:r w:rsidRPr="00701032">
        <w:rPr>
          <w:rFonts w:ascii="Times New Roman" w:hAnsi="Times New Roman"/>
          <w:sz w:val="24"/>
          <w:szCs w:val="24"/>
        </w:rPr>
        <w:t>mutually</w:t>
      </w:r>
      <w:r>
        <w:rPr>
          <w:rFonts w:ascii="Times New Roman" w:hAnsi="Times New Roman"/>
          <w:sz w:val="24"/>
          <w:szCs w:val="24"/>
        </w:rPr>
        <w:t xml:space="preserve"> in</w:t>
      </w:r>
      <w:r w:rsidRPr="00701032">
        <w:rPr>
          <w:rFonts w:ascii="Times New Roman" w:hAnsi="Times New Roman"/>
          <w:sz w:val="24"/>
          <w:szCs w:val="24"/>
        </w:rPr>
        <w:t xml:space="preserve"> survey and investigational </w:t>
      </w:r>
      <w:r>
        <w:rPr>
          <w:rFonts w:ascii="Times New Roman" w:hAnsi="Times New Roman"/>
          <w:sz w:val="24"/>
          <w:szCs w:val="24"/>
        </w:rPr>
        <w:t xml:space="preserve">research using an approach related to the </w:t>
      </w:r>
      <w:r w:rsidRPr="00701032">
        <w:rPr>
          <w:rFonts w:ascii="Times New Roman" w:hAnsi="Times New Roman"/>
          <w:sz w:val="24"/>
          <w:szCs w:val="24"/>
        </w:rPr>
        <w:t xml:space="preserve">examination or investigational study </w:t>
      </w:r>
      <w:r>
        <w:rPr>
          <w:rFonts w:ascii="Times New Roman" w:hAnsi="Times New Roman"/>
          <w:sz w:val="24"/>
          <w:szCs w:val="24"/>
        </w:rPr>
        <w:t xml:space="preserve">was </w:t>
      </w:r>
      <w:r w:rsidRPr="00701032">
        <w:rPr>
          <w:rFonts w:ascii="Times New Roman" w:hAnsi="Times New Roman"/>
          <w:sz w:val="24"/>
          <w:szCs w:val="24"/>
        </w:rPr>
        <w:t>used by the researcher as part of qualitative methods.</w:t>
      </w:r>
    </w:p>
    <w:p w:rsidR="00E01B12" w:rsidRPr="00823AAD" w:rsidRDefault="00E01B12" w:rsidP="00E01B12">
      <w:pPr>
        <w:pStyle w:val="Heading3"/>
        <w:rPr>
          <w:rFonts w:ascii="Times New Roman" w:hAnsi="Times New Roman"/>
        </w:rPr>
      </w:pPr>
      <w:bookmarkStart w:id="141" w:name="_Toc387051675"/>
      <w:bookmarkStart w:id="142" w:name="_Toc387052077"/>
      <w:bookmarkStart w:id="143" w:name="_Toc387079071"/>
      <w:r w:rsidRPr="00823AAD">
        <w:rPr>
          <w:rFonts w:ascii="Times New Roman" w:hAnsi="Times New Roman"/>
        </w:rPr>
        <w:t>3.3.3 POPULATION</w:t>
      </w:r>
      <w:bookmarkEnd w:id="141"/>
      <w:bookmarkEnd w:id="142"/>
      <w:bookmarkEnd w:id="143"/>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As defined by White (2010</w:t>
      </w:r>
      <w:r>
        <w:rPr>
          <w:rFonts w:ascii="Times New Roman" w:hAnsi="Times New Roman"/>
          <w:sz w:val="24"/>
          <w:szCs w:val="24"/>
        </w:rPr>
        <w:t>:9</w:t>
      </w:r>
      <w:r w:rsidRPr="00701032">
        <w:rPr>
          <w:rFonts w:ascii="Times New Roman" w:hAnsi="Times New Roman"/>
          <w:sz w:val="24"/>
          <w:szCs w:val="24"/>
        </w:rPr>
        <w:t xml:space="preserve">) </w:t>
      </w:r>
      <w:r>
        <w:rPr>
          <w:rFonts w:ascii="Times New Roman" w:hAnsi="Times New Roman"/>
          <w:sz w:val="24"/>
          <w:szCs w:val="24"/>
        </w:rPr>
        <w:t>a population is the</w:t>
      </w:r>
      <w:r w:rsidRPr="00701032">
        <w:rPr>
          <w:rFonts w:ascii="Times New Roman" w:hAnsi="Times New Roman"/>
          <w:sz w:val="24"/>
          <w:szCs w:val="24"/>
        </w:rPr>
        <w:t xml:space="preserve"> collection</w:t>
      </w:r>
      <w:r>
        <w:rPr>
          <w:rFonts w:ascii="Times New Roman" w:hAnsi="Times New Roman"/>
          <w:sz w:val="24"/>
          <w:szCs w:val="24"/>
        </w:rPr>
        <w:t xml:space="preserve"> of respondents who had relevant information to the study from which outcomes</w:t>
      </w:r>
      <w:r w:rsidRPr="00701032">
        <w:rPr>
          <w:rFonts w:ascii="Times New Roman" w:hAnsi="Times New Roman"/>
          <w:sz w:val="24"/>
          <w:szCs w:val="24"/>
        </w:rPr>
        <w:t xml:space="preserve"> are to be attain</w:t>
      </w:r>
      <w:r>
        <w:rPr>
          <w:rFonts w:ascii="Times New Roman" w:hAnsi="Times New Roman"/>
          <w:sz w:val="24"/>
          <w:szCs w:val="24"/>
        </w:rPr>
        <w:t xml:space="preserve">ed. In fact, it is </w:t>
      </w:r>
      <w:r w:rsidRPr="00701032">
        <w:rPr>
          <w:rFonts w:ascii="Times New Roman" w:hAnsi="Times New Roman"/>
          <w:sz w:val="24"/>
          <w:szCs w:val="24"/>
        </w:rPr>
        <w:t>conceptual initiative</w:t>
      </w:r>
      <w:r w:rsidR="00EA5EA0">
        <w:rPr>
          <w:rFonts w:ascii="Times New Roman" w:hAnsi="Times New Roman"/>
          <w:sz w:val="24"/>
          <w:szCs w:val="24"/>
        </w:rPr>
        <w:t xml:space="preserve"> </w:t>
      </w:r>
      <w:r w:rsidRPr="00701032">
        <w:rPr>
          <w:rFonts w:ascii="Times New Roman" w:hAnsi="Times New Roman"/>
          <w:sz w:val="24"/>
          <w:szCs w:val="24"/>
        </w:rPr>
        <w:t xml:space="preserve">hefty group commencing </w:t>
      </w:r>
      <w:r>
        <w:rPr>
          <w:rFonts w:ascii="Times New Roman" w:hAnsi="Times New Roman"/>
          <w:sz w:val="24"/>
          <w:szCs w:val="24"/>
        </w:rPr>
        <w:t xml:space="preserve">the data which the </w:t>
      </w:r>
      <w:r w:rsidRPr="00701032">
        <w:rPr>
          <w:rFonts w:ascii="Times New Roman" w:hAnsi="Times New Roman"/>
          <w:sz w:val="24"/>
          <w:szCs w:val="24"/>
        </w:rPr>
        <w:t>researcher draw</w:t>
      </w:r>
      <w:r>
        <w:rPr>
          <w:rFonts w:ascii="Times New Roman" w:hAnsi="Times New Roman"/>
          <w:sz w:val="24"/>
          <w:szCs w:val="24"/>
        </w:rPr>
        <w:t xml:space="preserve">s an </w:t>
      </w:r>
      <w:r w:rsidRPr="00701032">
        <w:rPr>
          <w:rFonts w:ascii="Times New Roman" w:hAnsi="Times New Roman"/>
          <w:sz w:val="24"/>
          <w:szCs w:val="24"/>
        </w:rPr>
        <w:t>illustration</w:t>
      </w:r>
      <w:r>
        <w:rPr>
          <w:rFonts w:ascii="Times New Roman" w:hAnsi="Times New Roman"/>
          <w:sz w:val="24"/>
          <w:szCs w:val="24"/>
        </w:rPr>
        <w:t xml:space="preserve"> to which the end result</w:t>
      </w:r>
      <w:r w:rsidRPr="00701032">
        <w:rPr>
          <w:rFonts w:ascii="Times New Roman" w:hAnsi="Times New Roman"/>
          <w:sz w:val="24"/>
          <w:szCs w:val="24"/>
        </w:rPr>
        <w:t xml:space="preserve"> from the test</w:t>
      </w:r>
      <w:r>
        <w:rPr>
          <w:rFonts w:ascii="Times New Roman" w:hAnsi="Times New Roman"/>
          <w:sz w:val="24"/>
          <w:szCs w:val="24"/>
        </w:rPr>
        <w:t xml:space="preserve"> will be</w:t>
      </w:r>
      <w:r w:rsidRPr="00701032">
        <w:rPr>
          <w:rFonts w:ascii="Times New Roman" w:hAnsi="Times New Roman"/>
          <w:sz w:val="24"/>
          <w:szCs w:val="24"/>
        </w:rPr>
        <w:t xml:space="preserve"> generalise</w:t>
      </w:r>
      <w:r>
        <w:rPr>
          <w:rFonts w:ascii="Times New Roman" w:hAnsi="Times New Roman"/>
          <w:sz w:val="24"/>
          <w:szCs w:val="24"/>
        </w:rPr>
        <w:t>d(</w:t>
      </w:r>
      <w:r w:rsidRPr="00701032">
        <w:rPr>
          <w:rFonts w:ascii="Times New Roman" w:hAnsi="Times New Roman"/>
          <w:sz w:val="24"/>
          <w:szCs w:val="24"/>
        </w:rPr>
        <w:t>Neumann</w:t>
      </w:r>
      <w:r>
        <w:rPr>
          <w:rFonts w:ascii="Times New Roman" w:hAnsi="Times New Roman"/>
          <w:sz w:val="24"/>
          <w:szCs w:val="24"/>
        </w:rPr>
        <w:t xml:space="preserve">; </w:t>
      </w:r>
      <w:r w:rsidRPr="00701032">
        <w:rPr>
          <w:rFonts w:ascii="Times New Roman" w:hAnsi="Times New Roman"/>
          <w:sz w:val="24"/>
          <w:szCs w:val="24"/>
        </w:rPr>
        <w:t xml:space="preserve">2000:24) as quoted by Chakonza (2013:41). As supported by the Statistical Records of </w:t>
      </w:r>
      <w:r>
        <w:rPr>
          <w:rFonts w:ascii="Times New Roman" w:hAnsi="Times New Roman"/>
          <w:sz w:val="24"/>
          <w:szCs w:val="24"/>
        </w:rPr>
        <w:t>Manicaland [</w:t>
      </w:r>
      <w:r w:rsidRPr="00701032">
        <w:rPr>
          <w:rFonts w:ascii="Times New Roman" w:hAnsi="Times New Roman"/>
          <w:sz w:val="24"/>
          <w:szCs w:val="24"/>
        </w:rPr>
        <w:t>S.R.M] (2012</w:t>
      </w:r>
      <w:r>
        <w:rPr>
          <w:rFonts w:ascii="Times New Roman" w:hAnsi="Times New Roman"/>
          <w:sz w:val="24"/>
          <w:szCs w:val="24"/>
        </w:rPr>
        <w:t>:3</w:t>
      </w:r>
      <w:r w:rsidRPr="00701032">
        <w:rPr>
          <w:rFonts w:ascii="Times New Roman" w:hAnsi="Times New Roman"/>
          <w:sz w:val="24"/>
          <w:szCs w:val="24"/>
        </w:rPr>
        <w:t>) Mutare -the area under stu</w:t>
      </w:r>
      <w:r>
        <w:rPr>
          <w:rFonts w:ascii="Times New Roman" w:hAnsi="Times New Roman"/>
          <w:sz w:val="24"/>
          <w:szCs w:val="24"/>
        </w:rPr>
        <w:t>dy has a population of 70223</w:t>
      </w:r>
      <w:r w:rsidRPr="00701032">
        <w:rPr>
          <w:rFonts w:ascii="Times New Roman" w:hAnsi="Times New Roman"/>
          <w:sz w:val="24"/>
          <w:szCs w:val="24"/>
        </w:rPr>
        <w:t xml:space="preserve">. In this respect it can be synthesised that population is all potential rudiments that </w:t>
      </w:r>
      <w:r>
        <w:rPr>
          <w:rFonts w:ascii="Times New Roman" w:hAnsi="Times New Roman"/>
          <w:sz w:val="24"/>
          <w:szCs w:val="24"/>
        </w:rPr>
        <w:t xml:space="preserve">can </w:t>
      </w:r>
      <w:r w:rsidRPr="00701032">
        <w:rPr>
          <w:rFonts w:ascii="Times New Roman" w:hAnsi="Times New Roman"/>
          <w:sz w:val="24"/>
          <w:szCs w:val="24"/>
        </w:rPr>
        <w:t>be incorporated</w:t>
      </w:r>
      <w:r>
        <w:rPr>
          <w:rFonts w:ascii="Times New Roman" w:hAnsi="Times New Roman"/>
          <w:sz w:val="24"/>
          <w:szCs w:val="24"/>
        </w:rPr>
        <w:t xml:space="preserve"> in a research that includes</w:t>
      </w:r>
      <w:r w:rsidRPr="00701032">
        <w:rPr>
          <w:rFonts w:ascii="Times New Roman" w:hAnsi="Times New Roman"/>
          <w:sz w:val="24"/>
          <w:szCs w:val="24"/>
        </w:rPr>
        <w:t xml:space="preserve"> one or </w:t>
      </w:r>
      <w:r>
        <w:rPr>
          <w:rFonts w:ascii="Times New Roman" w:hAnsi="Times New Roman"/>
          <w:sz w:val="24"/>
          <w:szCs w:val="24"/>
        </w:rPr>
        <w:t>more</w:t>
      </w:r>
      <w:r w:rsidRPr="00701032">
        <w:rPr>
          <w:rFonts w:ascii="Times New Roman" w:hAnsi="Times New Roman"/>
          <w:sz w:val="24"/>
          <w:szCs w:val="24"/>
        </w:rPr>
        <w:t xml:space="preserve"> features</w:t>
      </w:r>
      <w:r>
        <w:rPr>
          <w:rFonts w:ascii="Times New Roman" w:hAnsi="Times New Roman"/>
          <w:sz w:val="24"/>
          <w:szCs w:val="24"/>
        </w:rPr>
        <w:t xml:space="preserve"> that are significant to the study</w:t>
      </w:r>
      <w:r w:rsidRPr="00701032">
        <w:rPr>
          <w:rFonts w:ascii="Times New Roman" w:hAnsi="Times New Roman"/>
          <w:sz w:val="24"/>
          <w:szCs w:val="24"/>
        </w:rPr>
        <w:t>, thus a class where the researcher select</w:t>
      </w:r>
      <w:r>
        <w:rPr>
          <w:rFonts w:ascii="Times New Roman" w:hAnsi="Times New Roman"/>
          <w:sz w:val="24"/>
          <w:szCs w:val="24"/>
        </w:rPr>
        <w:t>s</w:t>
      </w:r>
      <w:r w:rsidRPr="00701032">
        <w:rPr>
          <w:rFonts w:ascii="Times New Roman" w:hAnsi="Times New Roman"/>
          <w:sz w:val="24"/>
          <w:szCs w:val="24"/>
        </w:rPr>
        <w:t xml:space="preserve"> a sample.</w:t>
      </w:r>
    </w:p>
    <w:p w:rsidR="00E01B12" w:rsidRPr="00823AAD" w:rsidRDefault="00E01B12" w:rsidP="00E01B12">
      <w:pPr>
        <w:pStyle w:val="Heading3"/>
        <w:rPr>
          <w:rFonts w:ascii="Times New Roman" w:hAnsi="Times New Roman"/>
        </w:rPr>
      </w:pPr>
      <w:bookmarkStart w:id="144" w:name="_Toc387051676"/>
      <w:bookmarkStart w:id="145" w:name="_Toc387052078"/>
      <w:bookmarkStart w:id="146" w:name="_Toc387079072"/>
      <w:r w:rsidRPr="00823AAD">
        <w:rPr>
          <w:rFonts w:ascii="Times New Roman" w:hAnsi="Times New Roman"/>
        </w:rPr>
        <w:t>3.3.4 TARGET POPULATION</w:t>
      </w:r>
      <w:bookmarkEnd w:id="144"/>
      <w:bookmarkEnd w:id="145"/>
      <w:bookmarkEnd w:id="146"/>
    </w:p>
    <w:p w:rsidR="00E01B12" w:rsidRPr="00701032" w:rsidRDefault="00E01B12" w:rsidP="00E01B12">
      <w:pPr>
        <w:spacing w:line="480" w:lineRule="auto"/>
        <w:jc w:val="both"/>
        <w:rPr>
          <w:rFonts w:ascii="Times New Roman" w:hAnsi="Times New Roman"/>
          <w:sz w:val="24"/>
          <w:szCs w:val="24"/>
        </w:rPr>
      </w:pPr>
      <w:r>
        <w:rPr>
          <w:rFonts w:ascii="Times New Roman" w:hAnsi="Times New Roman"/>
          <w:sz w:val="24"/>
          <w:szCs w:val="24"/>
        </w:rPr>
        <w:t xml:space="preserve">In this research this </w:t>
      </w:r>
      <w:r w:rsidRPr="00701032">
        <w:rPr>
          <w:rFonts w:ascii="Times New Roman" w:hAnsi="Times New Roman"/>
          <w:sz w:val="24"/>
          <w:szCs w:val="24"/>
        </w:rPr>
        <w:t>refer</w:t>
      </w:r>
      <w:r>
        <w:rPr>
          <w:rFonts w:ascii="Times New Roman" w:hAnsi="Times New Roman"/>
          <w:sz w:val="24"/>
          <w:szCs w:val="24"/>
        </w:rPr>
        <w:t>red</w:t>
      </w:r>
      <w:r w:rsidRPr="00701032">
        <w:rPr>
          <w:rFonts w:ascii="Times New Roman" w:hAnsi="Times New Roman"/>
          <w:sz w:val="24"/>
          <w:szCs w:val="24"/>
        </w:rPr>
        <w:t xml:space="preserve"> to the whole</w:t>
      </w:r>
      <w:r>
        <w:rPr>
          <w:rFonts w:ascii="Times New Roman" w:hAnsi="Times New Roman"/>
          <w:sz w:val="24"/>
          <w:szCs w:val="24"/>
        </w:rPr>
        <w:t xml:space="preserve"> group of respondents</w:t>
      </w:r>
      <w:r w:rsidRPr="00701032">
        <w:rPr>
          <w:rFonts w:ascii="Times New Roman" w:hAnsi="Times New Roman"/>
          <w:sz w:val="24"/>
          <w:szCs w:val="24"/>
        </w:rPr>
        <w:t xml:space="preserve"> or items</w:t>
      </w:r>
      <w:r>
        <w:rPr>
          <w:rFonts w:ascii="Times New Roman" w:hAnsi="Times New Roman"/>
          <w:sz w:val="24"/>
          <w:szCs w:val="24"/>
        </w:rPr>
        <w:t xml:space="preserve"> to which the researchers are</w:t>
      </w:r>
      <w:r w:rsidR="00EA5EA0">
        <w:rPr>
          <w:rFonts w:ascii="Times New Roman" w:hAnsi="Times New Roman"/>
          <w:sz w:val="24"/>
          <w:szCs w:val="24"/>
        </w:rPr>
        <w:t xml:space="preserve"> </w:t>
      </w:r>
      <w:r>
        <w:rPr>
          <w:rFonts w:ascii="Times New Roman" w:hAnsi="Times New Roman"/>
          <w:sz w:val="24"/>
          <w:szCs w:val="24"/>
        </w:rPr>
        <w:t xml:space="preserve">more </w:t>
      </w:r>
      <w:r w:rsidRPr="00701032">
        <w:rPr>
          <w:rFonts w:ascii="Times New Roman" w:hAnsi="Times New Roman"/>
          <w:sz w:val="24"/>
          <w:szCs w:val="24"/>
        </w:rPr>
        <w:t>concerned</w:t>
      </w:r>
      <w:r>
        <w:rPr>
          <w:rFonts w:ascii="Times New Roman" w:hAnsi="Times New Roman"/>
          <w:sz w:val="24"/>
          <w:szCs w:val="24"/>
        </w:rPr>
        <w:t xml:space="preserve"> in and those people </w:t>
      </w:r>
      <w:r w:rsidRPr="00701032">
        <w:rPr>
          <w:rFonts w:ascii="Times New Roman" w:hAnsi="Times New Roman"/>
          <w:sz w:val="24"/>
          <w:szCs w:val="24"/>
        </w:rPr>
        <w:t>use</w:t>
      </w:r>
      <w:r>
        <w:rPr>
          <w:rFonts w:ascii="Times New Roman" w:hAnsi="Times New Roman"/>
          <w:sz w:val="24"/>
          <w:szCs w:val="24"/>
        </w:rPr>
        <w:t>d</w:t>
      </w:r>
      <w:r w:rsidRPr="00701032">
        <w:rPr>
          <w:rFonts w:ascii="Times New Roman" w:hAnsi="Times New Roman"/>
          <w:sz w:val="24"/>
          <w:szCs w:val="24"/>
        </w:rPr>
        <w:t xml:space="preserve"> to simplify wrapping up</w:t>
      </w:r>
      <w:r>
        <w:rPr>
          <w:rFonts w:ascii="Times New Roman" w:hAnsi="Times New Roman"/>
          <w:sz w:val="24"/>
          <w:szCs w:val="24"/>
        </w:rPr>
        <w:t xml:space="preserve"> of the study</w:t>
      </w:r>
      <w:r w:rsidR="00EA5EA0">
        <w:rPr>
          <w:rFonts w:ascii="Times New Roman" w:hAnsi="Times New Roman"/>
          <w:sz w:val="24"/>
          <w:szCs w:val="24"/>
        </w:rPr>
        <w:t xml:space="preserve"> </w:t>
      </w:r>
      <w:r w:rsidRPr="00701032">
        <w:rPr>
          <w:rFonts w:ascii="Times New Roman" w:hAnsi="Times New Roman"/>
          <w:sz w:val="24"/>
          <w:szCs w:val="24"/>
        </w:rPr>
        <w:lastRenderedPageBreak/>
        <w:t>but as accordi</w:t>
      </w:r>
      <w:r>
        <w:rPr>
          <w:rFonts w:ascii="Times New Roman" w:hAnsi="Times New Roman"/>
          <w:sz w:val="24"/>
          <w:szCs w:val="24"/>
        </w:rPr>
        <w:t>ng to Powell (2008) population may</w:t>
      </w:r>
      <w:r w:rsidRPr="00701032">
        <w:rPr>
          <w:rFonts w:ascii="Times New Roman" w:hAnsi="Times New Roman"/>
          <w:sz w:val="24"/>
          <w:szCs w:val="24"/>
        </w:rPr>
        <w:t xml:space="preserve"> furthermore</w:t>
      </w:r>
      <w:r>
        <w:rPr>
          <w:rFonts w:ascii="Times New Roman" w:hAnsi="Times New Roman"/>
          <w:sz w:val="24"/>
          <w:szCs w:val="24"/>
        </w:rPr>
        <w:t xml:space="preserve"> implies t</w:t>
      </w:r>
      <w:r w:rsidRPr="00701032">
        <w:rPr>
          <w:rFonts w:ascii="Times New Roman" w:hAnsi="Times New Roman"/>
          <w:sz w:val="24"/>
          <w:szCs w:val="24"/>
        </w:rPr>
        <w:t xml:space="preserve">he totality of the entire </w:t>
      </w:r>
      <w:r>
        <w:rPr>
          <w:rFonts w:ascii="Times New Roman" w:hAnsi="Times New Roman"/>
          <w:sz w:val="24"/>
          <w:szCs w:val="24"/>
        </w:rPr>
        <w:t xml:space="preserve">cases conformed to the pre-particular </w:t>
      </w:r>
      <w:r w:rsidRPr="00701032">
        <w:rPr>
          <w:rFonts w:ascii="Times New Roman" w:hAnsi="Times New Roman"/>
          <w:sz w:val="24"/>
          <w:szCs w:val="24"/>
        </w:rPr>
        <w:t>principle or set of condition</w:t>
      </w:r>
      <w:r>
        <w:rPr>
          <w:rFonts w:ascii="Times New Roman" w:hAnsi="Times New Roman"/>
          <w:sz w:val="24"/>
          <w:szCs w:val="24"/>
        </w:rPr>
        <w:t xml:space="preserve">. Relating to this </w:t>
      </w:r>
      <w:r w:rsidRPr="00701032">
        <w:rPr>
          <w:rFonts w:ascii="Times New Roman" w:hAnsi="Times New Roman"/>
          <w:sz w:val="24"/>
          <w:szCs w:val="24"/>
        </w:rPr>
        <w:t>the researcher’s targ</w:t>
      </w:r>
      <w:r>
        <w:rPr>
          <w:rFonts w:ascii="Times New Roman" w:hAnsi="Times New Roman"/>
          <w:sz w:val="24"/>
          <w:szCs w:val="24"/>
        </w:rPr>
        <w:t>eted pollution includes Mutare C</w:t>
      </w:r>
      <w:r w:rsidRPr="00701032">
        <w:rPr>
          <w:rFonts w:ascii="Times New Roman" w:hAnsi="Times New Roman"/>
          <w:sz w:val="24"/>
          <w:szCs w:val="24"/>
        </w:rPr>
        <w:t xml:space="preserve">ity </w:t>
      </w:r>
      <w:r>
        <w:rPr>
          <w:rFonts w:ascii="Times New Roman" w:hAnsi="Times New Roman"/>
          <w:sz w:val="24"/>
          <w:szCs w:val="24"/>
        </w:rPr>
        <w:t>C</w:t>
      </w:r>
      <w:r w:rsidRPr="00701032">
        <w:rPr>
          <w:rFonts w:ascii="Times New Roman" w:hAnsi="Times New Roman"/>
          <w:sz w:val="24"/>
          <w:szCs w:val="24"/>
        </w:rPr>
        <w:t>ouncil executive staff officials, schemes management body as well as informal settlers who can affect and can be affected by the activities of eradicating informal settlement through conventional housing schemes, councillors here will not be left as non executive officials responsible for council affairs and intimidators between the residents and the city council (Chitauro 2012</w:t>
      </w:r>
      <w:r>
        <w:rPr>
          <w:rFonts w:ascii="Times New Roman" w:hAnsi="Times New Roman"/>
          <w:sz w:val="24"/>
          <w:szCs w:val="24"/>
        </w:rPr>
        <w:t>:33</w:t>
      </w:r>
      <w:r w:rsidRPr="00701032">
        <w:rPr>
          <w:rFonts w:ascii="Times New Roman" w:hAnsi="Times New Roman"/>
          <w:sz w:val="24"/>
          <w:szCs w:val="24"/>
        </w:rPr>
        <w:t xml:space="preserve">). Actually, all the aforementioned people </w:t>
      </w:r>
      <w:r>
        <w:rPr>
          <w:rFonts w:ascii="Times New Roman" w:hAnsi="Times New Roman"/>
          <w:sz w:val="24"/>
          <w:szCs w:val="24"/>
        </w:rPr>
        <w:t>were part of the</w:t>
      </w:r>
      <w:r w:rsidRPr="00701032">
        <w:rPr>
          <w:rFonts w:ascii="Times New Roman" w:hAnsi="Times New Roman"/>
          <w:sz w:val="24"/>
          <w:szCs w:val="24"/>
        </w:rPr>
        <w:t xml:space="preserve"> population</w:t>
      </w:r>
      <w:r>
        <w:rPr>
          <w:rFonts w:ascii="Times New Roman" w:hAnsi="Times New Roman"/>
          <w:sz w:val="24"/>
          <w:szCs w:val="24"/>
        </w:rPr>
        <w:t xml:space="preserve"> from which samples were </w:t>
      </w:r>
      <w:r w:rsidRPr="00701032">
        <w:rPr>
          <w:rFonts w:ascii="Times New Roman" w:hAnsi="Times New Roman"/>
          <w:sz w:val="24"/>
          <w:szCs w:val="24"/>
        </w:rPr>
        <w:t>taken presenting social and political challenges faced by the local authority (Mutare City Council) using conventional housing schemes as a means of eradicating informal settlements.</w:t>
      </w:r>
    </w:p>
    <w:p w:rsidR="00E01B12" w:rsidRPr="00823AAD" w:rsidRDefault="00E01B12" w:rsidP="00E01B12">
      <w:pPr>
        <w:pStyle w:val="Heading2"/>
        <w:rPr>
          <w:rFonts w:ascii="Times New Roman" w:hAnsi="Times New Roman"/>
          <w:i w:val="0"/>
        </w:rPr>
      </w:pPr>
      <w:bookmarkStart w:id="147" w:name="_Toc387051677"/>
      <w:bookmarkStart w:id="148" w:name="_Toc387052079"/>
      <w:bookmarkStart w:id="149" w:name="_Toc387079073"/>
      <w:r w:rsidRPr="00823AAD">
        <w:rPr>
          <w:rFonts w:ascii="Times New Roman" w:hAnsi="Times New Roman"/>
          <w:i w:val="0"/>
        </w:rPr>
        <w:t>3.4 POPULATION SAMPLE</w:t>
      </w:r>
      <w:bookmarkEnd w:id="147"/>
      <w:bookmarkEnd w:id="148"/>
      <w:bookmarkEnd w:id="149"/>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Craglley (2010</w:t>
      </w:r>
      <w:r>
        <w:rPr>
          <w:rFonts w:ascii="Times New Roman" w:hAnsi="Times New Roman"/>
          <w:sz w:val="24"/>
          <w:szCs w:val="24"/>
        </w:rPr>
        <w:t>:22</w:t>
      </w:r>
      <w:r w:rsidRPr="00701032">
        <w:rPr>
          <w:rFonts w:ascii="Times New Roman" w:hAnsi="Times New Roman"/>
          <w:sz w:val="24"/>
          <w:szCs w:val="24"/>
        </w:rPr>
        <w:t>) define</w:t>
      </w:r>
      <w:r>
        <w:rPr>
          <w:rFonts w:ascii="Times New Roman" w:hAnsi="Times New Roman"/>
          <w:sz w:val="24"/>
          <w:szCs w:val="24"/>
        </w:rPr>
        <w:t>s</w:t>
      </w:r>
      <w:r w:rsidRPr="00701032">
        <w:rPr>
          <w:rFonts w:ascii="Times New Roman" w:hAnsi="Times New Roman"/>
          <w:sz w:val="24"/>
          <w:szCs w:val="24"/>
        </w:rPr>
        <w:t xml:space="preserve"> sample as a representatives or </w:t>
      </w:r>
      <w:r>
        <w:rPr>
          <w:rFonts w:ascii="Times New Roman" w:hAnsi="Times New Roman"/>
          <w:sz w:val="24"/>
          <w:szCs w:val="24"/>
        </w:rPr>
        <w:t xml:space="preserve">an </w:t>
      </w:r>
      <w:r w:rsidRPr="00701032">
        <w:rPr>
          <w:rFonts w:ascii="Times New Roman" w:hAnsi="Times New Roman"/>
          <w:sz w:val="24"/>
          <w:szCs w:val="24"/>
        </w:rPr>
        <w:t>element of the populace</w:t>
      </w:r>
      <w:r>
        <w:rPr>
          <w:rFonts w:ascii="Times New Roman" w:hAnsi="Times New Roman"/>
          <w:sz w:val="24"/>
          <w:szCs w:val="24"/>
        </w:rPr>
        <w:t xml:space="preserve"> with</w:t>
      </w:r>
      <w:r w:rsidRPr="00701032">
        <w:rPr>
          <w:rFonts w:ascii="Times New Roman" w:hAnsi="Times New Roman"/>
          <w:sz w:val="24"/>
          <w:szCs w:val="24"/>
        </w:rPr>
        <w:t xml:space="preserve"> the reason</w:t>
      </w:r>
      <w:r>
        <w:rPr>
          <w:rFonts w:ascii="Times New Roman" w:hAnsi="Times New Roman"/>
          <w:sz w:val="24"/>
          <w:szCs w:val="24"/>
        </w:rPr>
        <w:t xml:space="preserve"> of ascertaining</w:t>
      </w:r>
      <w:r w:rsidR="00EA5EA0">
        <w:rPr>
          <w:rFonts w:ascii="Times New Roman" w:hAnsi="Times New Roman"/>
          <w:sz w:val="24"/>
          <w:szCs w:val="24"/>
        </w:rPr>
        <w:t xml:space="preserve"> </w:t>
      </w:r>
      <w:r>
        <w:rPr>
          <w:rFonts w:ascii="Times New Roman" w:hAnsi="Times New Roman"/>
          <w:sz w:val="24"/>
          <w:szCs w:val="24"/>
        </w:rPr>
        <w:t>procedure</w:t>
      </w:r>
      <w:r w:rsidRPr="00701032">
        <w:rPr>
          <w:rFonts w:ascii="Times New Roman" w:hAnsi="Times New Roman"/>
          <w:sz w:val="24"/>
          <w:szCs w:val="24"/>
        </w:rPr>
        <w:t xml:space="preserve"> or features of the entire populat</w:t>
      </w:r>
      <w:r>
        <w:rPr>
          <w:rFonts w:ascii="Times New Roman" w:hAnsi="Times New Roman"/>
          <w:sz w:val="24"/>
          <w:szCs w:val="24"/>
        </w:rPr>
        <w:t xml:space="preserve">ion. In fact, sample size directly shows </w:t>
      </w:r>
      <w:r w:rsidRPr="00701032">
        <w:rPr>
          <w:rFonts w:ascii="Times New Roman" w:hAnsi="Times New Roman"/>
          <w:sz w:val="24"/>
          <w:szCs w:val="24"/>
        </w:rPr>
        <w:t>the numeral</w:t>
      </w:r>
      <w:r w:rsidR="00EA5EA0">
        <w:rPr>
          <w:rFonts w:ascii="Times New Roman" w:hAnsi="Times New Roman"/>
          <w:sz w:val="24"/>
          <w:szCs w:val="24"/>
        </w:rPr>
        <w:t xml:space="preserve"> </w:t>
      </w:r>
      <w:r w:rsidRPr="00701032">
        <w:rPr>
          <w:rFonts w:ascii="Times New Roman" w:hAnsi="Times New Roman"/>
          <w:sz w:val="24"/>
          <w:szCs w:val="24"/>
        </w:rPr>
        <w:t>elements</w:t>
      </w:r>
      <w:r>
        <w:rPr>
          <w:rFonts w:ascii="Times New Roman" w:hAnsi="Times New Roman"/>
          <w:sz w:val="24"/>
          <w:szCs w:val="24"/>
        </w:rPr>
        <w:t xml:space="preserve"> that </w:t>
      </w:r>
      <w:r w:rsidRPr="00701032">
        <w:rPr>
          <w:rFonts w:ascii="Times New Roman" w:hAnsi="Times New Roman"/>
          <w:sz w:val="24"/>
          <w:szCs w:val="24"/>
        </w:rPr>
        <w:t>will be haul</w:t>
      </w:r>
      <w:r>
        <w:rPr>
          <w:rFonts w:ascii="Times New Roman" w:hAnsi="Times New Roman"/>
          <w:sz w:val="24"/>
          <w:szCs w:val="24"/>
        </w:rPr>
        <w:t>ed</w:t>
      </w:r>
      <w:r w:rsidRPr="00701032">
        <w:rPr>
          <w:rFonts w:ascii="Times New Roman" w:hAnsi="Times New Roman"/>
          <w:sz w:val="24"/>
          <w:szCs w:val="24"/>
        </w:rPr>
        <w:t xml:space="preserve"> out from the entire</w:t>
      </w:r>
      <w:r>
        <w:rPr>
          <w:rFonts w:ascii="Times New Roman" w:hAnsi="Times New Roman"/>
          <w:sz w:val="24"/>
          <w:szCs w:val="24"/>
        </w:rPr>
        <w:t xml:space="preserve"> population and utilized</w:t>
      </w:r>
      <w:r w:rsidRPr="00701032">
        <w:rPr>
          <w:rFonts w:ascii="Times New Roman" w:hAnsi="Times New Roman"/>
          <w:sz w:val="24"/>
          <w:szCs w:val="24"/>
        </w:rPr>
        <w:t xml:space="preserve"> as a measure</w:t>
      </w:r>
      <w:r>
        <w:rPr>
          <w:rFonts w:ascii="Times New Roman" w:hAnsi="Times New Roman"/>
          <w:sz w:val="24"/>
          <w:szCs w:val="24"/>
        </w:rPr>
        <w:t>ment of tribulations that city councils</w:t>
      </w:r>
      <w:r w:rsidRPr="00701032">
        <w:rPr>
          <w:rFonts w:ascii="Times New Roman" w:hAnsi="Times New Roman"/>
          <w:sz w:val="24"/>
          <w:szCs w:val="24"/>
        </w:rPr>
        <w:t xml:space="preserve"> and the </w:t>
      </w:r>
      <w:r>
        <w:rPr>
          <w:rFonts w:ascii="Times New Roman" w:hAnsi="Times New Roman"/>
          <w:sz w:val="24"/>
          <w:szCs w:val="24"/>
        </w:rPr>
        <w:t xml:space="preserve">related </w:t>
      </w:r>
      <w:r w:rsidRPr="00701032">
        <w:rPr>
          <w:rFonts w:ascii="Times New Roman" w:hAnsi="Times New Roman"/>
          <w:sz w:val="24"/>
          <w:szCs w:val="24"/>
        </w:rPr>
        <w:t>society</w:t>
      </w:r>
      <w:r>
        <w:rPr>
          <w:rFonts w:ascii="Times New Roman" w:hAnsi="Times New Roman"/>
          <w:sz w:val="24"/>
          <w:szCs w:val="24"/>
        </w:rPr>
        <w:t xml:space="preserve"> are facing because of</w:t>
      </w:r>
      <w:r w:rsidRPr="00701032">
        <w:rPr>
          <w:rFonts w:ascii="Times New Roman" w:hAnsi="Times New Roman"/>
          <w:sz w:val="24"/>
          <w:szCs w:val="24"/>
        </w:rPr>
        <w:t xml:space="preserve"> the mounting number of informal settlers in the city as well as the challenges faced in an effort to eradicate these informal settlements using conventional housing schemes </w:t>
      </w:r>
      <w:r>
        <w:rPr>
          <w:rFonts w:ascii="Times New Roman" w:hAnsi="Times New Roman"/>
          <w:sz w:val="24"/>
          <w:szCs w:val="24"/>
        </w:rPr>
        <w:t>as the strategy. This was</w:t>
      </w:r>
      <w:r w:rsidRPr="00701032">
        <w:rPr>
          <w:rFonts w:ascii="Times New Roman" w:hAnsi="Times New Roman"/>
          <w:sz w:val="24"/>
          <w:szCs w:val="24"/>
        </w:rPr>
        <w:t xml:space="preserve"> focus</w:t>
      </w:r>
      <w:r>
        <w:rPr>
          <w:rFonts w:ascii="Times New Roman" w:hAnsi="Times New Roman"/>
          <w:sz w:val="24"/>
          <w:szCs w:val="24"/>
        </w:rPr>
        <w:t>ed</w:t>
      </w:r>
      <w:r w:rsidRPr="00701032">
        <w:rPr>
          <w:rFonts w:ascii="Times New Roman" w:hAnsi="Times New Roman"/>
          <w:sz w:val="24"/>
          <w:szCs w:val="24"/>
        </w:rPr>
        <w:t xml:space="preserve"> on a specified number of people that will raise other possible solutions to the problems that are being faced by local authorities in eradicating informal settlements through housing schemes. Best and Khan (2003) define the population as the process of selecting participants for the study from the total population so as to save available time and money. </w:t>
      </w:r>
    </w:p>
    <w:p w:rsidR="00E01B12" w:rsidRPr="009F5A5E" w:rsidRDefault="00E01B12" w:rsidP="00E01B12">
      <w:pPr>
        <w:pStyle w:val="Heading3"/>
        <w:rPr>
          <w:rFonts w:ascii="Times New Roman" w:hAnsi="Times New Roman"/>
          <w:sz w:val="28"/>
          <w:szCs w:val="28"/>
        </w:rPr>
      </w:pPr>
      <w:bookmarkStart w:id="150" w:name="_Toc387051678"/>
      <w:bookmarkStart w:id="151" w:name="_Toc387052080"/>
      <w:bookmarkStart w:id="152" w:name="_Toc387079074"/>
      <w:r w:rsidRPr="009F5A5E">
        <w:rPr>
          <w:rFonts w:ascii="Times New Roman" w:hAnsi="Times New Roman"/>
          <w:sz w:val="28"/>
          <w:szCs w:val="28"/>
        </w:rPr>
        <w:t>3.4.1 SAMPLING STRATEGIES</w:t>
      </w:r>
      <w:bookmarkEnd w:id="150"/>
      <w:bookmarkEnd w:id="151"/>
      <w:bookmarkEnd w:id="152"/>
    </w:p>
    <w:p w:rsidR="00E01B12" w:rsidRDefault="00E01B12" w:rsidP="00E01B12">
      <w:pPr>
        <w:spacing w:line="480" w:lineRule="auto"/>
        <w:jc w:val="both"/>
        <w:rPr>
          <w:rFonts w:ascii="Times New Roman" w:hAnsi="Times New Roman"/>
          <w:sz w:val="24"/>
          <w:szCs w:val="24"/>
        </w:rPr>
      </w:pPr>
      <w:r>
        <w:rPr>
          <w:rFonts w:ascii="Times New Roman" w:hAnsi="Times New Roman"/>
          <w:sz w:val="24"/>
          <w:szCs w:val="24"/>
        </w:rPr>
        <w:t>This research, during the process used two interrelated</w:t>
      </w:r>
      <w:r w:rsidRPr="00701032">
        <w:rPr>
          <w:rFonts w:ascii="Times New Roman" w:hAnsi="Times New Roman"/>
          <w:sz w:val="24"/>
          <w:szCs w:val="24"/>
        </w:rPr>
        <w:t xml:space="preserve"> technique</w:t>
      </w:r>
      <w:r>
        <w:rPr>
          <w:rFonts w:ascii="Times New Roman" w:hAnsi="Times New Roman"/>
          <w:sz w:val="24"/>
          <w:szCs w:val="24"/>
        </w:rPr>
        <w:t>s -the</w:t>
      </w:r>
      <w:r w:rsidRPr="00701032">
        <w:rPr>
          <w:rFonts w:ascii="Times New Roman" w:hAnsi="Times New Roman"/>
          <w:sz w:val="24"/>
          <w:szCs w:val="24"/>
        </w:rPr>
        <w:t xml:space="preserve"> purposive</w:t>
      </w:r>
      <w:r>
        <w:rPr>
          <w:rFonts w:ascii="Times New Roman" w:hAnsi="Times New Roman"/>
          <w:sz w:val="24"/>
          <w:szCs w:val="24"/>
        </w:rPr>
        <w:t>/judgemental</w:t>
      </w:r>
      <w:r w:rsidRPr="00701032">
        <w:rPr>
          <w:rFonts w:ascii="Times New Roman" w:hAnsi="Times New Roman"/>
          <w:sz w:val="24"/>
          <w:szCs w:val="24"/>
        </w:rPr>
        <w:t xml:space="preserve"> sam</w:t>
      </w:r>
      <w:r>
        <w:rPr>
          <w:rFonts w:ascii="Times New Roman" w:hAnsi="Times New Roman"/>
          <w:sz w:val="24"/>
          <w:szCs w:val="24"/>
        </w:rPr>
        <w:t xml:space="preserve">pling technique and systematic sampling </w:t>
      </w:r>
      <w:r w:rsidRPr="00701032">
        <w:rPr>
          <w:rFonts w:ascii="Times New Roman" w:hAnsi="Times New Roman"/>
          <w:sz w:val="24"/>
          <w:szCs w:val="24"/>
        </w:rPr>
        <w:t xml:space="preserve">to synthesis the quantitative approach which the </w:t>
      </w:r>
      <w:r w:rsidRPr="00701032">
        <w:rPr>
          <w:rFonts w:ascii="Times New Roman" w:hAnsi="Times New Roman"/>
          <w:sz w:val="24"/>
          <w:szCs w:val="24"/>
        </w:rPr>
        <w:lastRenderedPageBreak/>
        <w:t>researcher also aimed. According Dillman (2000) as quoted by Williams (2</w:t>
      </w:r>
      <w:r>
        <w:rPr>
          <w:rFonts w:ascii="Times New Roman" w:hAnsi="Times New Roman"/>
          <w:sz w:val="24"/>
          <w:szCs w:val="24"/>
        </w:rPr>
        <w:t xml:space="preserve">012:14) a sampling technique refers to </w:t>
      </w:r>
      <w:r w:rsidRPr="00701032">
        <w:rPr>
          <w:rFonts w:ascii="Times New Roman" w:hAnsi="Times New Roman"/>
          <w:sz w:val="24"/>
          <w:szCs w:val="24"/>
        </w:rPr>
        <w:t xml:space="preserve">the technique(s) used in </w:t>
      </w:r>
      <w:r>
        <w:rPr>
          <w:rFonts w:ascii="Times New Roman" w:hAnsi="Times New Roman"/>
          <w:sz w:val="24"/>
          <w:szCs w:val="24"/>
        </w:rPr>
        <w:t>depicti</w:t>
      </w:r>
      <w:r w:rsidRPr="00701032">
        <w:rPr>
          <w:rFonts w:ascii="Times New Roman" w:hAnsi="Times New Roman"/>
          <w:sz w:val="24"/>
          <w:szCs w:val="24"/>
        </w:rPr>
        <w:t>n</w:t>
      </w:r>
      <w:r>
        <w:rPr>
          <w:rFonts w:ascii="Times New Roman" w:hAnsi="Times New Roman"/>
          <w:sz w:val="24"/>
          <w:szCs w:val="24"/>
        </w:rPr>
        <w:t>g</w:t>
      </w:r>
      <w:r w:rsidRPr="00701032">
        <w:rPr>
          <w:rFonts w:ascii="Times New Roman" w:hAnsi="Times New Roman"/>
          <w:sz w:val="24"/>
          <w:szCs w:val="24"/>
        </w:rPr>
        <w:t xml:space="preserve"> samples commencing</w:t>
      </w:r>
      <w:r>
        <w:rPr>
          <w:rFonts w:ascii="Times New Roman" w:hAnsi="Times New Roman"/>
          <w:sz w:val="24"/>
          <w:szCs w:val="24"/>
        </w:rPr>
        <w:t xml:space="preserve"> targeted </w:t>
      </w:r>
      <w:r w:rsidRPr="00701032">
        <w:rPr>
          <w:rFonts w:ascii="Times New Roman" w:hAnsi="Times New Roman"/>
          <w:sz w:val="24"/>
          <w:szCs w:val="24"/>
        </w:rPr>
        <w:t>population</w:t>
      </w:r>
      <w:r>
        <w:rPr>
          <w:rFonts w:ascii="Times New Roman" w:hAnsi="Times New Roman"/>
          <w:sz w:val="24"/>
          <w:szCs w:val="24"/>
        </w:rPr>
        <w:t>,</w:t>
      </w:r>
      <w:r w:rsidRPr="00701032">
        <w:rPr>
          <w:rFonts w:ascii="Times New Roman" w:hAnsi="Times New Roman"/>
          <w:sz w:val="24"/>
          <w:szCs w:val="24"/>
        </w:rPr>
        <w:t xml:space="preserve"> typically in such a way that will assist </w:t>
      </w:r>
      <w:r>
        <w:rPr>
          <w:rFonts w:ascii="Times New Roman" w:hAnsi="Times New Roman"/>
          <w:sz w:val="24"/>
          <w:szCs w:val="24"/>
        </w:rPr>
        <w:t xml:space="preserve">in answering pre-determined </w:t>
      </w:r>
      <w:r w:rsidRPr="00701032">
        <w:rPr>
          <w:rFonts w:ascii="Times New Roman" w:hAnsi="Times New Roman"/>
          <w:sz w:val="24"/>
          <w:szCs w:val="24"/>
        </w:rPr>
        <w:t xml:space="preserve">research </w:t>
      </w:r>
      <w:r>
        <w:rPr>
          <w:rFonts w:ascii="Times New Roman" w:hAnsi="Times New Roman"/>
          <w:sz w:val="24"/>
          <w:szCs w:val="24"/>
        </w:rPr>
        <w:t xml:space="preserve">objectives and </w:t>
      </w:r>
      <w:r w:rsidRPr="00701032">
        <w:rPr>
          <w:rFonts w:ascii="Times New Roman" w:hAnsi="Times New Roman"/>
          <w:sz w:val="24"/>
          <w:szCs w:val="24"/>
        </w:rPr>
        <w:t xml:space="preserve">questions </w:t>
      </w:r>
      <w:r>
        <w:rPr>
          <w:rFonts w:ascii="Times New Roman" w:hAnsi="Times New Roman"/>
          <w:sz w:val="24"/>
          <w:szCs w:val="24"/>
        </w:rPr>
        <w:t>requires answers from the</w:t>
      </w:r>
      <w:r w:rsidRPr="00701032">
        <w:rPr>
          <w:rFonts w:ascii="Times New Roman" w:hAnsi="Times New Roman"/>
          <w:sz w:val="24"/>
          <w:szCs w:val="24"/>
        </w:rPr>
        <w:t xml:space="preserve"> population</w:t>
      </w:r>
      <w:r>
        <w:rPr>
          <w:rFonts w:ascii="Times New Roman" w:hAnsi="Times New Roman"/>
          <w:sz w:val="24"/>
          <w:szCs w:val="24"/>
        </w:rPr>
        <w:t xml:space="preserve"> going to be selected</w:t>
      </w:r>
      <w:r w:rsidRPr="00701032">
        <w:rPr>
          <w:rFonts w:ascii="Times New Roman" w:hAnsi="Times New Roman"/>
          <w:sz w:val="24"/>
          <w:szCs w:val="24"/>
        </w:rPr>
        <w:t>. Particularly the resea</w:t>
      </w:r>
      <w:r>
        <w:rPr>
          <w:rFonts w:ascii="Times New Roman" w:hAnsi="Times New Roman"/>
          <w:sz w:val="24"/>
          <w:szCs w:val="24"/>
        </w:rPr>
        <w:t>rcher used both purposive or</w:t>
      </w:r>
      <w:r w:rsidRPr="00701032">
        <w:rPr>
          <w:rFonts w:ascii="Times New Roman" w:hAnsi="Times New Roman"/>
          <w:sz w:val="24"/>
          <w:szCs w:val="24"/>
        </w:rPr>
        <w:t xml:space="preserve"> judgemental and </w:t>
      </w:r>
      <w:r>
        <w:rPr>
          <w:rFonts w:ascii="Times New Roman" w:hAnsi="Times New Roman"/>
          <w:sz w:val="24"/>
          <w:szCs w:val="24"/>
        </w:rPr>
        <w:t xml:space="preserve">systematic techniques as part of non probability </w:t>
      </w:r>
      <w:r w:rsidRPr="00701032">
        <w:rPr>
          <w:rFonts w:ascii="Times New Roman" w:hAnsi="Times New Roman"/>
          <w:sz w:val="24"/>
          <w:szCs w:val="24"/>
        </w:rPr>
        <w:t>sampling on the ground in order to draw data from the sample highlighted in table two above.</w:t>
      </w:r>
    </w:p>
    <w:p w:rsidR="00E01B12" w:rsidRPr="00823AAD" w:rsidRDefault="00E01B12" w:rsidP="00E01B12">
      <w:pPr>
        <w:pStyle w:val="Heading3"/>
        <w:rPr>
          <w:rFonts w:ascii="Times New Roman" w:hAnsi="Times New Roman"/>
        </w:rPr>
      </w:pPr>
      <w:bookmarkStart w:id="153" w:name="_Toc387051679"/>
      <w:bookmarkStart w:id="154" w:name="_Toc387052081"/>
      <w:bookmarkStart w:id="155" w:name="_Toc387079075"/>
      <w:r>
        <w:rPr>
          <w:rFonts w:ascii="Times New Roman" w:hAnsi="Times New Roman"/>
        </w:rPr>
        <w:t xml:space="preserve">3.4.2 </w:t>
      </w:r>
      <w:r w:rsidRPr="00823AAD">
        <w:rPr>
          <w:rFonts w:ascii="Times New Roman" w:hAnsi="Times New Roman"/>
        </w:rPr>
        <w:t>NON PROBABILITY SAMPLING</w:t>
      </w:r>
      <w:bookmarkEnd w:id="153"/>
      <w:bookmarkEnd w:id="154"/>
      <w:bookmarkEnd w:id="155"/>
    </w:p>
    <w:p w:rsidR="00E01B12" w:rsidRDefault="00E01B12" w:rsidP="00E01B12">
      <w:pPr>
        <w:spacing w:line="480" w:lineRule="auto"/>
        <w:jc w:val="both"/>
        <w:rPr>
          <w:rFonts w:ascii="Times New Roman" w:hAnsi="Times New Roman"/>
          <w:sz w:val="24"/>
          <w:szCs w:val="24"/>
        </w:rPr>
      </w:pPr>
      <w:r w:rsidRPr="00CA0581">
        <w:rPr>
          <w:rFonts w:ascii="Times New Roman" w:hAnsi="Times New Roman"/>
          <w:sz w:val="24"/>
          <w:szCs w:val="24"/>
        </w:rPr>
        <w:t>Non probability sampling</w:t>
      </w:r>
      <w:r>
        <w:rPr>
          <w:rFonts w:ascii="Times New Roman" w:hAnsi="Times New Roman"/>
          <w:sz w:val="24"/>
          <w:szCs w:val="24"/>
        </w:rPr>
        <w:t xml:space="preserve"> technique</w:t>
      </w:r>
      <w:r w:rsidRPr="00CA0581">
        <w:rPr>
          <w:rFonts w:ascii="Times New Roman" w:hAnsi="Times New Roman"/>
          <w:sz w:val="24"/>
          <w:szCs w:val="24"/>
        </w:rPr>
        <w:t xml:space="preserve"> is diss</w:t>
      </w:r>
      <w:r>
        <w:rPr>
          <w:rFonts w:ascii="Times New Roman" w:hAnsi="Times New Roman"/>
          <w:sz w:val="24"/>
          <w:szCs w:val="24"/>
        </w:rPr>
        <w:t xml:space="preserve">imilar to </w:t>
      </w:r>
      <w:r w:rsidRPr="00CA0581">
        <w:rPr>
          <w:rFonts w:ascii="Times New Roman" w:hAnsi="Times New Roman"/>
          <w:sz w:val="24"/>
          <w:szCs w:val="24"/>
        </w:rPr>
        <w:t>probability sampling</w:t>
      </w:r>
      <w:r>
        <w:rPr>
          <w:rFonts w:ascii="Times New Roman" w:hAnsi="Times New Roman"/>
          <w:sz w:val="24"/>
          <w:szCs w:val="24"/>
        </w:rPr>
        <w:t xml:space="preserve">. The researcher did not apply </w:t>
      </w:r>
      <w:r w:rsidRPr="00CA0581">
        <w:rPr>
          <w:rFonts w:ascii="Times New Roman" w:hAnsi="Times New Roman"/>
          <w:sz w:val="24"/>
          <w:szCs w:val="24"/>
        </w:rPr>
        <w:t xml:space="preserve">random sampling; </w:t>
      </w:r>
      <w:r>
        <w:rPr>
          <w:rFonts w:ascii="Times New Roman" w:hAnsi="Times New Roman"/>
          <w:sz w:val="24"/>
          <w:szCs w:val="24"/>
        </w:rPr>
        <w:t xml:space="preserve">as </w:t>
      </w:r>
      <w:r w:rsidRPr="00CA0581">
        <w:rPr>
          <w:rFonts w:ascii="Times New Roman" w:hAnsi="Times New Roman"/>
          <w:sz w:val="24"/>
          <w:szCs w:val="24"/>
        </w:rPr>
        <w:t xml:space="preserve">the second </w:t>
      </w:r>
      <w:r>
        <w:rPr>
          <w:rFonts w:ascii="Times New Roman" w:hAnsi="Times New Roman"/>
          <w:sz w:val="24"/>
          <w:szCs w:val="24"/>
        </w:rPr>
        <w:t xml:space="preserve">sampling technique </w:t>
      </w:r>
      <w:r w:rsidRPr="00CA0581">
        <w:rPr>
          <w:rFonts w:ascii="Times New Roman" w:hAnsi="Times New Roman"/>
          <w:sz w:val="24"/>
          <w:szCs w:val="24"/>
        </w:rPr>
        <w:t>guarantee</w:t>
      </w:r>
      <w:r>
        <w:rPr>
          <w:rFonts w:ascii="Times New Roman" w:hAnsi="Times New Roman"/>
          <w:sz w:val="24"/>
          <w:szCs w:val="24"/>
        </w:rPr>
        <w:t>s</w:t>
      </w:r>
      <w:r w:rsidRPr="00CA0581">
        <w:rPr>
          <w:rFonts w:ascii="Times New Roman" w:hAnsi="Times New Roman"/>
          <w:sz w:val="24"/>
          <w:szCs w:val="24"/>
        </w:rPr>
        <w:t xml:space="preserve"> that all objects</w:t>
      </w:r>
      <w:r>
        <w:rPr>
          <w:rFonts w:ascii="Times New Roman" w:hAnsi="Times New Roman"/>
          <w:sz w:val="24"/>
          <w:szCs w:val="24"/>
        </w:rPr>
        <w:t xml:space="preserve"> from the respondents </w:t>
      </w:r>
      <w:r w:rsidRPr="00CA0581">
        <w:rPr>
          <w:rFonts w:ascii="Times New Roman" w:hAnsi="Times New Roman"/>
          <w:sz w:val="24"/>
          <w:szCs w:val="24"/>
        </w:rPr>
        <w:t>encompass an equivalent</w:t>
      </w:r>
      <w:r>
        <w:rPr>
          <w:rFonts w:ascii="Times New Roman" w:hAnsi="Times New Roman"/>
          <w:sz w:val="24"/>
          <w:szCs w:val="24"/>
        </w:rPr>
        <w:t xml:space="preserve"> chance of participating and offer required data</w:t>
      </w:r>
      <w:r w:rsidRPr="00CA0581">
        <w:rPr>
          <w:rFonts w:ascii="Times New Roman" w:hAnsi="Times New Roman"/>
          <w:sz w:val="24"/>
          <w:szCs w:val="24"/>
        </w:rPr>
        <w:t>.</w:t>
      </w:r>
      <w:r w:rsidR="00EA5EA0">
        <w:rPr>
          <w:rFonts w:ascii="Times New Roman" w:hAnsi="Times New Roman"/>
          <w:sz w:val="24"/>
          <w:szCs w:val="24"/>
        </w:rPr>
        <w:t xml:space="preserve"> </w:t>
      </w:r>
      <w:r>
        <w:rPr>
          <w:rFonts w:ascii="Times New Roman" w:hAnsi="Times New Roman"/>
          <w:sz w:val="24"/>
          <w:szCs w:val="24"/>
        </w:rPr>
        <w:t>In actual fact, non probability involves a technique which uses a system dissimilar to probability sampling as the researcher selected the respondents and in this way all elements lacked the possibility of being selected.</w:t>
      </w:r>
      <w:r w:rsidR="00EA5EA0">
        <w:rPr>
          <w:rFonts w:ascii="Times New Roman" w:hAnsi="Times New Roman"/>
          <w:sz w:val="24"/>
          <w:szCs w:val="24"/>
        </w:rPr>
        <w:t xml:space="preserve"> </w:t>
      </w:r>
      <w:r>
        <w:rPr>
          <w:rFonts w:ascii="Times New Roman" w:hAnsi="Times New Roman"/>
          <w:sz w:val="24"/>
          <w:szCs w:val="24"/>
        </w:rPr>
        <w:t xml:space="preserve">This method was used because as it allows acquiring of residents through the good judgment that was prearranged to a specific groups or individuals of the population (O’Leary 2010:32).  Techniques encircled in non-probability sampling clutch relevant data of the target population that was a requisite to the study and </w:t>
      </w:r>
      <w:r w:rsidRPr="00CA0581">
        <w:rPr>
          <w:rFonts w:ascii="Times New Roman" w:hAnsi="Times New Roman"/>
          <w:sz w:val="24"/>
          <w:szCs w:val="24"/>
        </w:rPr>
        <w:t xml:space="preserve">accessibility to choose </w:t>
      </w:r>
      <w:r>
        <w:rPr>
          <w:rFonts w:ascii="Times New Roman" w:hAnsi="Times New Roman"/>
          <w:sz w:val="24"/>
          <w:szCs w:val="24"/>
        </w:rPr>
        <w:t>subjects or targeted inhabitants</w:t>
      </w:r>
      <w:r w:rsidRPr="00CA0581">
        <w:rPr>
          <w:rFonts w:ascii="Times New Roman" w:hAnsi="Times New Roman"/>
          <w:sz w:val="24"/>
          <w:szCs w:val="24"/>
        </w:rPr>
        <w:t>.</w:t>
      </w:r>
      <w:r>
        <w:rPr>
          <w:rFonts w:ascii="Times New Roman" w:hAnsi="Times New Roman"/>
          <w:sz w:val="24"/>
          <w:szCs w:val="24"/>
        </w:rPr>
        <w:t xml:space="preserve"> The method was typically useful when descriptive comments about the sample were required since the sampling method was quick, inexpensive and convenient.</w:t>
      </w:r>
      <w:r w:rsidRPr="00CA0581">
        <w:rPr>
          <w:rFonts w:ascii="Times New Roman" w:hAnsi="Times New Roman"/>
          <w:sz w:val="24"/>
          <w:szCs w:val="24"/>
        </w:rPr>
        <w:t xml:space="preserve"> There</w:t>
      </w:r>
      <w:r>
        <w:rPr>
          <w:rFonts w:ascii="Times New Roman" w:hAnsi="Times New Roman"/>
          <w:sz w:val="24"/>
          <w:szCs w:val="24"/>
        </w:rPr>
        <w:t xml:space="preserve"> were </w:t>
      </w:r>
      <w:r w:rsidRPr="00CA0581">
        <w:rPr>
          <w:rFonts w:ascii="Times New Roman" w:hAnsi="Times New Roman"/>
          <w:sz w:val="24"/>
          <w:szCs w:val="24"/>
        </w:rPr>
        <w:t>various categories in non probability sampling incl</w:t>
      </w:r>
      <w:r>
        <w:rPr>
          <w:rFonts w:ascii="Times New Roman" w:hAnsi="Times New Roman"/>
          <w:sz w:val="24"/>
          <w:szCs w:val="24"/>
        </w:rPr>
        <w:t>uding purposive/</w:t>
      </w:r>
      <w:r w:rsidRPr="00CA0581">
        <w:rPr>
          <w:rFonts w:ascii="Times New Roman" w:hAnsi="Times New Roman"/>
          <w:sz w:val="24"/>
          <w:szCs w:val="24"/>
        </w:rPr>
        <w:t>judgemental sampling</w:t>
      </w:r>
      <w:r>
        <w:rPr>
          <w:rFonts w:ascii="Times New Roman" w:hAnsi="Times New Roman"/>
          <w:sz w:val="24"/>
          <w:szCs w:val="24"/>
        </w:rPr>
        <w:t xml:space="preserve"> and systematic sampling used by the researcher to synthesize the findings</w:t>
      </w:r>
      <w:r w:rsidRPr="00CA0581">
        <w:rPr>
          <w:rFonts w:ascii="Times New Roman" w:hAnsi="Times New Roman"/>
          <w:sz w:val="24"/>
          <w:szCs w:val="24"/>
        </w:rPr>
        <w:t>.</w:t>
      </w:r>
    </w:p>
    <w:p w:rsidR="00E01B12" w:rsidRDefault="00E01B12" w:rsidP="00E01B12">
      <w:pPr>
        <w:spacing w:line="480" w:lineRule="auto"/>
        <w:jc w:val="both"/>
        <w:rPr>
          <w:rFonts w:ascii="Times New Roman" w:hAnsi="Times New Roman"/>
          <w:b/>
          <w:sz w:val="24"/>
          <w:szCs w:val="24"/>
        </w:rPr>
      </w:pPr>
      <w:r>
        <w:rPr>
          <w:rFonts w:ascii="Times New Roman" w:hAnsi="Times New Roman"/>
          <w:b/>
          <w:sz w:val="24"/>
          <w:szCs w:val="24"/>
        </w:rPr>
        <w:t>3.4.3</w:t>
      </w:r>
      <w:r w:rsidRPr="00701032">
        <w:rPr>
          <w:rFonts w:ascii="Times New Roman" w:hAnsi="Times New Roman"/>
          <w:b/>
          <w:sz w:val="24"/>
          <w:szCs w:val="24"/>
        </w:rPr>
        <w:t xml:space="preserve"> PURPOSIVE SAMPLING</w:t>
      </w:r>
    </w:p>
    <w:p w:rsidR="00E01B12" w:rsidRPr="00701032" w:rsidRDefault="00E01B12" w:rsidP="00E01B12">
      <w:pPr>
        <w:spacing w:line="480" w:lineRule="auto"/>
        <w:jc w:val="both"/>
        <w:rPr>
          <w:rFonts w:ascii="Times New Roman" w:hAnsi="Times New Roman"/>
          <w:sz w:val="24"/>
          <w:szCs w:val="24"/>
        </w:rPr>
      </w:pPr>
      <w:r>
        <w:rPr>
          <w:rFonts w:ascii="Times New Roman" w:hAnsi="Times New Roman"/>
          <w:sz w:val="24"/>
          <w:szCs w:val="24"/>
        </w:rPr>
        <w:lastRenderedPageBreak/>
        <w:t xml:space="preserve">The focus was on </w:t>
      </w:r>
      <w:r w:rsidRPr="00701032">
        <w:rPr>
          <w:rFonts w:ascii="Times New Roman" w:hAnsi="Times New Roman"/>
          <w:sz w:val="24"/>
          <w:szCs w:val="24"/>
        </w:rPr>
        <w:t>exacting feature</w:t>
      </w:r>
      <w:r>
        <w:rPr>
          <w:rFonts w:ascii="Times New Roman" w:hAnsi="Times New Roman"/>
          <w:sz w:val="24"/>
          <w:szCs w:val="24"/>
        </w:rPr>
        <w:t>s</w:t>
      </w:r>
      <w:r w:rsidRPr="00701032">
        <w:rPr>
          <w:rFonts w:ascii="Times New Roman" w:hAnsi="Times New Roman"/>
          <w:sz w:val="24"/>
          <w:szCs w:val="24"/>
        </w:rPr>
        <w:t xml:space="preserve"> of </w:t>
      </w:r>
      <w:r>
        <w:rPr>
          <w:rFonts w:ascii="Times New Roman" w:hAnsi="Times New Roman"/>
          <w:sz w:val="24"/>
          <w:szCs w:val="24"/>
        </w:rPr>
        <w:t>the population that are able to offer relevant and required data for the effectiveness of the study that was</w:t>
      </w:r>
      <w:r w:rsidR="00EA5EA0">
        <w:rPr>
          <w:rFonts w:ascii="Times New Roman" w:hAnsi="Times New Roman"/>
          <w:sz w:val="24"/>
          <w:szCs w:val="24"/>
        </w:rPr>
        <w:t xml:space="preserve"> </w:t>
      </w:r>
      <w:r>
        <w:rPr>
          <w:rFonts w:ascii="Times New Roman" w:hAnsi="Times New Roman"/>
          <w:sz w:val="24"/>
          <w:szCs w:val="24"/>
        </w:rPr>
        <w:t xml:space="preserve">at </w:t>
      </w:r>
      <w:r w:rsidRPr="00701032">
        <w:rPr>
          <w:rFonts w:ascii="Times New Roman" w:hAnsi="Times New Roman"/>
          <w:sz w:val="24"/>
          <w:szCs w:val="24"/>
        </w:rPr>
        <w:t>most excellent</w:t>
      </w:r>
      <w:r>
        <w:rPr>
          <w:rFonts w:ascii="Times New Roman" w:hAnsi="Times New Roman"/>
          <w:sz w:val="24"/>
          <w:szCs w:val="24"/>
        </w:rPr>
        <w:t xml:space="preserve">, allowed the researcher to accurately respond to </w:t>
      </w:r>
      <w:r w:rsidRPr="00701032">
        <w:rPr>
          <w:rFonts w:ascii="Times New Roman" w:hAnsi="Times New Roman"/>
          <w:sz w:val="24"/>
          <w:szCs w:val="24"/>
        </w:rPr>
        <w:t xml:space="preserve">the research problem </w:t>
      </w:r>
      <w:r>
        <w:rPr>
          <w:rFonts w:ascii="Times New Roman" w:hAnsi="Times New Roman"/>
          <w:sz w:val="24"/>
          <w:szCs w:val="24"/>
        </w:rPr>
        <w:t>and objectives of the study.</w:t>
      </w:r>
      <w:r w:rsidRPr="00701032">
        <w:rPr>
          <w:rFonts w:ascii="Times New Roman" w:hAnsi="Times New Roman"/>
          <w:sz w:val="24"/>
          <w:szCs w:val="24"/>
        </w:rPr>
        <w:t xml:space="preserve"> As noted by Williams (2012) purposive sampling should be employed</w:t>
      </w:r>
      <w:r>
        <w:rPr>
          <w:rFonts w:ascii="Times New Roman" w:hAnsi="Times New Roman"/>
          <w:sz w:val="24"/>
          <w:szCs w:val="24"/>
        </w:rPr>
        <w:t xml:space="preserve"> as part </w:t>
      </w:r>
      <w:r w:rsidRPr="00701032">
        <w:rPr>
          <w:rFonts w:ascii="Times New Roman" w:hAnsi="Times New Roman"/>
          <w:sz w:val="24"/>
          <w:szCs w:val="24"/>
        </w:rPr>
        <w:t>o</w:t>
      </w:r>
      <w:r>
        <w:rPr>
          <w:rFonts w:ascii="Times New Roman" w:hAnsi="Times New Roman"/>
          <w:sz w:val="24"/>
          <w:szCs w:val="24"/>
        </w:rPr>
        <w:t>f non probability sampling in which</w:t>
      </w:r>
      <w:r w:rsidRPr="00701032">
        <w:rPr>
          <w:rFonts w:ascii="Times New Roman" w:hAnsi="Times New Roman"/>
          <w:sz w:val="24"/>
          <w:szCs w:val="24"/>
        </w:rPr>
        <w:t xml:space="preserve"> the researcher </w:t>
      </w:r>
      <w:r>
        <w:rPr>
          <w:rFonts w:ascii="Times New Roman" w:hAnsi="Times New Roman"/>
          <w:sz w:val="24"/>
          <w:szCs w:val="24"/>
        </w:rPr>
        <w:t xml:space="preserve">will </w:t>
      </w:r>
      <w:r w:rsidRPr="00701032">
        <w:rPr>
          <w:rFonts w:ascii="Times New Roman" w:hAnsi="Times New Roman"/>
          <w:sz w:val="24"/>
          <w:szCs w:val="24"/>
        </w:rPr>
        <w:t>deliberately</w:t>
      </w:r>
      <w:r>
        <w:rPr>
          <w:rFonts w:ascii="Times New Roman" w:hAnsi="Times New Roman"/>
          <w:sz w:val="24"/>
          <w:szCs w:val="24"/>
        </w:rPr>
        <w:t xml:space="preserve"> choose relevant considering that the selected people should have related</w:t>
      </w:r>
      <w:r w:rsidRPr="00701032">
        <w:rPr>
          <w:rFonts w:ascii="Times New Roman" w:hAnsi="Times New Roman"/>
          <w:sz w:val="24"/>
          <w:szCs w:val="24"/>
        </w:rPr>
        <w:t xml:space="preserve"> characteristic</w:t>
      </w:r>
      <w:r>
        <w:rPr>
          <w:rFonts w:ascii="Times New Roman" w:hAnsi="Times New Roman"/>
          <w:sz w:val="24"/>
          <w:szCs w:val="24"/>
        </w:rPr>
        <w:t>s relevant and significant</w:t>
      </w:r>
      <w:r w:rsidRPr="00701032">
        <w:rPr>
          <w:rFonts w:ascii="Times New Roman" w:hAnsi="Times New Roman"/>
          <w:sz w:val="24"/>
          <w:szCs w:val="24"/>
        </w:rPr>
        <w:t xml:space="preserve"> to the study. Embedded in this study also</w:t>
      </w:r>
      <w:r>
        <w:rPr>
          <w:rFonts w:ascii="Times New Roman" w:hAnsi="Times New Roman"/>
          <w:sz w:val="24"/>
          <w:szCs w:val="24"/>
        </w:rPr>
        <w:t xml:space="preserve"> was</w:t>
      </w:r>
      <w:r w:rsidRPr="00701032">
        <w:rPr>
          <w:rFonts w:ascii="Times New Roman" w:hAnsi="Times New Roman"/>
          <w:sz w:val="24"/>
          <w:szCs w:val="24"/>
        </w:rPr>
        <w:t xml:space="preserve"> the idea that those persons </w:t>
      </w:r>
      <w:r>
        <w:rPr>
          <w:rFonts w:ascii="Times New Roman" w:hAnsi="Times New Roman"/>
          <w:sz w:val="24"/>
          <w:szCs w:val="24"/>
        </w:rPr>
        <w:t xml:space="preserve">who </w:t>
      </w:r>
      <w:r w:rsidRPr="00701032">
        <w:rPr>
          <w:rFonts w:ascii="Times New Roman" w:hAnsi="Times New Roman"/>
          <w:sz w:val="24"/>
          <w:szCs w:val="24"/>
        </w:rPr>
        <w:t xml:space="preserve">supply information </w:t>
      </w:r>
      <w:r>
        <w:rPr>
          <w:rFonts w:ascii="Times New Roman" w:hAnsi="Times New Roman"/>
          <w:sz w:val="24"/>
          <w:szCs w:val="24"/>
        </w:rPr>
        <w:t xml:space="preserve">managed to provide relevant and </w:t>
      </w:r>
      <w:r w:rsidRPr="006002BA">
        <w:rPr>
          <w:rFonts w:ascii="Times New Roman" w:hAnsi="Times New Roman"/>
          <w:sz w:val="24"/>
          <w:szCs w:val="24"/>
        </w:rPr>
        <w:t xml:space="preserve">suitable </w:t>
      </w:r>
      <w:r>
        <w:rPr>
          <w:rFonts w:ascii="Times New Roman" w:hAnsi="Times New Roman"/>
          <w:sz w:val="24"/>
          <w:szCs w:val="24"/>
        </w:rPr>
        <w:t>data especially were the nature of study</w:t>
      </w:r>
      <w:r w:rsidRPr="006002BA">
        <w:rPr>
          <w:rFonts w:ascii="Times New Roman" w:hAnsi="Times New Roman"/>
          <w:sz w:val="24"/>
          <w:szCs w:val="24"/>
        </w:rPr>
        <w:t xml:space="preserve"> req</w:t>
      </w:r>
      <w:r>
        <w:rPr>
          <w:rFonts w:ascii="Times New Roman" w:hAnsi="Times New Roman"/>
          <w:sz w:val="24"/>
          <w:szCs w:val="24"/>
        </w:rPr>
        <w:t xml:space="preserve">uires a diminutive sample and </w:t>
      </w:r>
      <w:r w:rsidRPr="006002BA">
        <w:rPr>
          <w:rFonts w:ascii="Times New Roman" w:hAnsi="Times New Roman"/>
          <w:sz w:val="24"/>
          <w:szCs w:val="24"/>
        </w:rPr>
        <w:t xml:space="preserve">subjects with suitable variability in what </w:t>
      </w:r>
      <w:r>
        <w:rPr>
          <w:rFonts w:ascii="Times New Roman" w:hAnsi="Times New Roman"/>
          <w:sz w:val="24"/>
          <w:szCs w:val="24"/>
        </w:rPr>
        <w:t>it include</w:t>
      </w:r>
      <w:r w:rsidRPr="00701032">
        <w:rPr>
          <w:rFonts w:ascii="Times New Roman" w:hAnsi="Times New Roman"/>
          <w:sz w:val="24"/>
          <w:szCs w:val="24"/>
        </w:rPr>
        <w:t xml:space="preserve"> targeting social groups, </w:t>
      </w:r>
      <w:r>
        <w:rPr>
          <w:rFonts w:ascii="Times New Roman" w:hAnsi="Times New Roman"/>
          <w:sz w:val="24"/>
          <w:szCs w:val="24"/>
        </w:rPr>
        <w:t>exper</w:t>
      </w:r>
      <w:r w:rsidRPr="00701032">
        <w:rPr>
          <w:rFonts w:ascii="Times New Roman" w:hAnsi="Times New Roman"/>
          <w:sz w:val="24"/>
          <w:szCs w:val="24"/>
        </w:rPr>
        <w:t>ts for example schemes managers or key council informants. T</w:t>
      </w:r>
      <w:r>
        <w:rPr>
          <w:rFonts w:ascii="Times New Roman" w:hAnsi="Times New Roman"/>
          <w:sz w:val="24"/>
          <w:szCs w:val="24"/>
        </w:rPr>
        <w:t xml:space="preserve">he management used for instance </w:t>
      </w:r>
      <w:r w:rsidRPr="00701032">
        <w:rPr>
          <w:rFonts w:ascii="Times New Roman" w:hAnsi="Times New Roman"/>
          <w:sz w:val="24"/>
          <w:szCs w:val="24"/>
        </w:rPr>
        <w:t>involve</w:t>
      </w:r>
      <w:r>
        <w:rPr>
          <w:rFonts w:ascii="Times New Roman" w:hAnsi="Times New Roman"/>
          <w:sz w:val="24"/>
          <w:szCs w:val="24"/>
        </w:rPr>
        <w:t>d other Mutare City C</w:t>
      </w:r>
      <w:r w:rsidRPr="00701032">
        <w:rPr>
          <w:rFonts w:ascii="Times New Roman" w:hAnsi="Times New Roman"/>
          <w:sz w:val="24"/>
          <w:szCs w:val="24"/>
        </w:rPr>
        <w:t>ouncil top official, the lob</w:t>
      </w:r>
      <w:r>
        <w:rPr>
          <w:rFonts w:ascii="Times New Roman" w:hAnsi="Times New Roman"/>
          <w:sz w:val="24"/>
          <w:szCs w:val="24"/>
        </w:rPr>
        <w:t>by</w:t>
      </w:r>
      <w:r w:rsidRPr="00701032">
        <w:rPr>
          <w:rFonts w:ascii="Times New Roman" w:hAnsi="Times New Roman"/>
          <w:sz w:val="24"/>
          <w:szCs w:val="24"/>
        </w:rPr>
        <w:t xml:space="preserve"> group leaders and those </w:t>
      </w:r>
      <w:r>
        <w:rPr>
          <w:rFonts w:ascii="Times New Roman" w:hAnsi="Times New Roman"/>
          <w:sz w:val="24"/>
          <w:szCs w:val="24"/>
        </w:rPr>
        <w:t xml:space="preserve">who </w:t>
      </w:r>
      <w:r w:rsidRPr="00701032">
        <w:rPr>
          <w:rFonts w:ascii="Times New Roman" w:hAnsi="Times New Roman"/>
          <w:sz w:val="24"/>
          <w:szCs w:val="24"/>
        </w:rPr>
        <w:t>represent housing schemes that aim to eradicate informal settlements through relocation than formalization in Mutare urban areas. As supported by Basly (2012) the use of purposive sampling act</w:t>
      </w:r>
      <w:r>
        <w:rPr>
          <w:rFonts w:ascii="Times New Roman" w:hAnsi="Times New Roman"/>
          <w:sz w:val="24"/>
          <w:szCs w:val="24"/>
        </w:rPr>
        <w:t xml:space="preserve">s as a </w:t>
      </w:r>
      <w:r w:rsidRPr="00701032">
        <w:rPr>
          <w:rFonts w:ascii="Times New Roman" w:hAnsi="Times New Roman"/>
          <w:sz w:val="24"/>
          <w:szCs w:val="24"/>
        </w:rPr>
        <w:t>representative compartment</w:t>
      </w:r>
      <w:r>
        <w:rPr>
          <w:rFonts w:ascii="Times New Roman" w:hAnsi="Times New Roman"/>
          <w:sz w:val="24"/>
          <w:szCs w:val="24"/>
        </w:rPr>
        <w:t xml:space="preserve"> of the whole </w:t>
      </w:r>
      <w:r w:rsidRPr="00701032">
        <w:rPr>
          <w:rFonts w:ascii="Times New Roman" w:hAnsi="Times New Roman"/>
          <w:sz w:val="24"/>
          <w:szCs w:val="24"/>
        </w:rPr>
        <w:t>population, create</w:t>
      </w:r>
      <w:r>
        <w:rPr>
          <w:rFonts w:ascii="Times New Roman" w:hAnsi="Times New Roman"/>
          <w:sz w:val="24"/>
          <w:szCs w:val="24"/>
        </w:rPr>
        <w:t>d</w:t>
      </w:r>
      <w:r w:rsidRPr="00701032">
        <w:rPr>
          <w:rFonts w:ascii="Times New Roman" w:hAnsi="Times New Roman"/>
          <w:sz w:val="24"/>
          <w:szCs w:val="24"/>
        </w:rPr>
        <w:t xml:space="preserve"> to provide</w:t>
      </w:r>
      <w:r>
        <w:rPr>
          <w:rFonts w:ascii="Times New Roman" w:hAnsi="Times New Roman"/>
          <w:sz w:val="24"/>
          <w:szCs w:val="24"/>
        </w:rPr>
        <w:t xml:space="preserve"> a </w:t>
      </w:r>
      <w:r w:rsidRPr="00701032">
        <w:rPr>
          <w:rFonts w:ascii="Times New Roman" w:hAnsi="Times New Roman"/>
          <w:sz w:val="24"/>
          <w:szCs w:val="24"/>
        </w:rPr>
        <w:t>precise</w:t>
      </w:r>
      <w:r>
        <w:rPr>
          <w:rFonts w:ascii="Times New Roman" w:hAnsi="Times New Roman"/>
          <w:sz w:val="24"/>
          <w:szCs w:val="24"/>
        </w:rPr>
        <w:t xml:space="preserve"> and required data </w:t>
      </w:r>
      <w:r w:rsidRPr="00701032">
        <w:rPr>
          <w:rFonts w:ascii="Times New Roman" w:hAnsi="Times New Roman"/>
          <w:sz w:val="24"/>
          <w:szCs w:val="24"/>
        </w:rPr>
        <w:t>that the researcher passionately looked for. In s</w:t>
      </w:r>
      <w:r>
        <w:rPr>
          <w:rFonts w:ascii="Times New Roman" w:hAnsi="Times New Roman"/>
          <w:sz w:val="24"/>
          <w:szCs w:val="24"/>
        </w:rPr>
        <w:t xml:space="preserve">uch a situation the research was </w:t>
      </w:r>
      <w:r w:rsidRPr="00701032">
        <w:rPr>
          <w:rFonts w:ascii="Times New Roman" w:hAnsi="Times New Roman"/>
          <w:sz w:val="24"/>
          <w:szCs w:val="24"/>
        </w:rPr>
        <w:t>not concerned on generalizing issues using large population but the</w:t>
      </w:r>
      <w:r>
        <w:rPr>
          <w:rFonts w:ascii="Times New Roman" w:hAnsi="Times New Roman"/>
          <w:sz w:val="24"/>
          <w:szCs w:val="24"/>
        </w:rPr>
        <w:t>re was</w:t>
      </w:r>
      <w:r w:rsidRPr="00701032">
        <w:rPr>
          <w:rFonts w:ascii="Times New Roman" w:hAnsi="Times New Roman"/>
          <w:sz w:val="24"/>
          <w:szCs w:val="24"/>
        </w:rPr>
        <w:t xml:space="preserve"> the elimination of some sources of bias from a hefty population of informal settlers.</w:t>
      </w:r>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The</w:t>
      </w:r>
      <w:r>
        <w:rPr>
          <w:rFonts w:ascii="Times New Roman" w:hAnsi="Times New Roman"/>
          <w:sz w:val="24"/>
          <w:szCs w:val="24"/>
        </w:rPr>
        <w:t xml:space="preserve"> research method is attached </w:t>
      </w:r>
      <w:r w:rsidRPr="00701032">
        <w:rPr>
          <w:rFonts w:ascii="Times New Roman" w:hAnsi="Times New Roman"/>
          <w:sz w:val="24"/>
          <w:szCs w:val="24"/>
        </w:rPr>
        <w:t xml:space="preserve">with the supposition that </w:t>
      </w:r>
      <w:r>
        <w:rPr>
          <w:rFonts w:ascii="Times New Roman" w:hAnsi="Times New Roman"/>
          <w:sz w:val="24"/>
          <w:szCs w:val="24"/>
        </w:rPr>
        <w:t xml:space="preserve">the </w:t>
      </w:r>
      <w:r w:rsidRPr="00701032">
        <w:rPr>
          <w:rFonts w:ascii="Times New Roman" w:hAnsi="Times New Roman"/>
          <w:sz w:val="24"/>
          <w:szCs w:val="24"/>
        </w:rPr>
        <w:t>particular</w:t>
      </w:r>
      <w:r>
        <w:rPr>
          <w:rFonts w:ascii="Times New Roman" w:hAnsi="Times New Roman"/>
          <w:sz w:val="24"/>
          <w:szCs w:val="24"/>
        </w:rPr>
        <w:t xml:space="preserve"> sample is </w:t>
      </w:r>
      <w:r w:rsidRPr="00701032">
        <w:rPr>
          <w:rFonts w:ascii="Times New Roman" w:hAnsi="Times New Roman"/>
          <w:sz w:val="24"/>
          <w:szCs w:val="24"/>
        </w:rPr>
        <w:t>mainly suitable</w:t>
      </w:r>
      <w:r>
        <w:rPr>
          <w:rFonts w:ascii="Times New Roman" w:hAnsi="Times New Roman"/>
          <w:sz w:val="24"/>
          <w:szCs w:val="24"/>
        </w:rPr>
        <w:t xml:space="preserve"> in order to obtain data that is answerable to research questions and objectives</w:t>
      </w:r>
      <w:r w:rsidRPr="00701032">
        <w:rPr>
          <w:rFonts w:ascii="Times New Roman" w:hAnsi="Times New Roman"/>
          <w:sz w:val="24"/>
          <w:szCs w:val="24"/>
        </w:rPr>
        <w:t>. The sampling technique br</w:t>
      </w:r>
      <w:r>
        <w:rPr>
          <w:rFonts w:ascii="Times New Roman" w:hAnsi="Times New Roman"/>
          <w:sz w:val="24"/>
          <w:szCs w:val="24"/>
        </w:rPr>
        <w:t xml:space="preserve">ings up a sample </w:t>
      </w:r>
      <w:r w:rsidRPr="00701032">
        <w:rPr>
          <w:rFonts w:ascii="Times New Roman" w:hAnsi="Times New Roman"/>
          <w:sz w:val="24"/>
          <w:szCs w:val="24"/>
        </w:rPr>
        <w:t>population</w:t>
      </w:r>
      <w:r>
        <w:rPr>
          <w:rFonts w:ascii="Times New Roman" w:hAnsi="Times New Roman"/>
          <w:sz w:val="24"/>
          <w:szCs w:val="24"/>
        </w:rPr>
        <w:t xml:space="preserve"> representing the entire inhabitants. </w:t>
      </w:r>
      <w:r w:rsidRPr="00701032">
        <w:rPr>
          <w:rFonts w:ascii="Times New Roman" w:hAnsi="Times New Roman"/>
          <w:sz w:val="24"/>
          <w:szCs w:val="24"/>
        </w:rPr>
        <w:t>Indeed</w:t>
      </w:r>
      <w:r>
        <w:rPr>
          <w:rFonts w:ascii="Times New Roman" w:hAnsi="Times New Roman"/>
          <w:sz w:val="24"/>
          <w:szCs w:val="24"/>
        </w:rPr>
        <w:t>,</w:t>
      </w:r>
      <w:r w:rsidRPr="00701032">
        <w:rPr>
          <w:rFonts w:ascii="Times New Roman" w:hAnsi="Times New Roman"/>
          <w:sz w:val="24"/>
          <w:szCs w:val="24"/>
        </w:rPr>
        <w:t xml:space="preserve"> under this stud</w:t>
      </w:r>
      <w:r>
        <w:rPr>
          <w:rFonts w:ascii="Times New Roman" w:hAnsi="Times New Roman"/>
          <w:sz w:val="24"/>
          <w:szCs w:val="24"/>
        </w:rPr>
        <w:t xml:space="preserve">y the researcher </w:t>
      </w:r>
      <w:r w:rsidRPr="00701032">
        <w:rPr>
          <w:rFonts w:ascii="Times New Roman" w:hAnsi="Times New Roman"/>
          <w:sz w:val="24"/>
          <w:szCs w:val="24"/>
        </w:rPr>
        <w:t xml:space="preserve">drew his sample for informal settlers from </w:t>
      </w:r>
      <w:r>
        <w:rPr>
          <w:rFonts w:ascii="Times New Roman" w:hAnsi="Times New Roman"/>
          <w:sz w:val="24"/>
          <w:szCs w:val="24"/>
        </w:rPr>
        <w:t xml:space="preserve">ward 7, 4 and </w:t>
      </w:r>
      <w:r w:rsidRPr="00B46E41">
        <w:rPr>
          <w:rFonts w:ascii="Times New Roman" w:hAnsi="Times New Roman"/>
          <w:sz w:val="24"/>
          <w:szCs w:val="24"/>
        </w:rPr>
        <w:t>2.</w:t>
      </w:r>
      <w:r w:rsidRPr="00701032">
        <w:rPr>
          <w:rFonts w:ascii="Times New Roman" w:hAnsi="Times New Roman"/>
          <w:sz w:val="24"/>
          <w:szCs w:val="24"/>
        </w:rPr>
        <w:t xml:space="preserve"> As Sylvester et al (2008) pointed out the purposive can be called judgemental sampling as the researcher used his knowledge in selecting sample to be relied </w:t>
      </w:r>
      <w:r>
        <w:rPr>
          <w:rFonts w:ascii="Times New Roman" w:hAnsi="Times New Roman"/>
          <w:sz w:val="24"/>
          <w:szCs w:val="24"/>
        </w:rPr>
        <w:t xml:space="preserve">upon </w:t>
      </w:r>
      <w:r w:rsidRPr="00701032">
        <w:rPr>
          <w:rFonts w:ascii="Times New Roman" w:hAnsi="Times New Roman"/>
          <w:sz w:val="24"/>
          <w:szCs w:val="24"/>
        </w:rPr>
        <w:t xml:space="preserve">and those who can supply him with research </w:t>
      </w:r>
      <w:r>
        <w:rPr>
          <w:rFonts w:ascii="Times New Roman" w:hAnsi="Times New Roman"/>
          <w:sz w:val="24"/>
          <w:szCs w:val="24"/>
        </w:rPr>
        <w:t xml:space="preserve">information. The researcher </w:t>
      </w:r>
      <w:r w:rsidRPr="00701032">
        <w:rPr>
          <w:rFonts w:ascii="Times New Roman" w:hAnsi="Times New Roman"/>
          <w:sz w:val="24"/>
          <w:szCs w:val="24"/>
        </w:rPr>
        <w:t>practically work</w:t>
      </w:r>
      <w:r>
        <w:rPr>
          <w:rFonts w:ascii="Times New Roman" w:hAnsi="Times New Roman"/>
          <w:sz w:val="24"/>
          <w:szCs w:val="24"/>
        </w:rPr>
        <w:t>ed</w:t>
      </w:r>
      <w:r w:rsidRPr="00701032">
        <w:rPr>
          <w:rFonts w:ascii="Times New Roman" w:hAnsi="Times New Roman"/>
          <w:sz w:val="24"/>
          <w:szCs w:val="24"/>
        </w:rPr>
        <w:t xml:space="preserve"> with sample population given as part of following purpos</w:t>
      </w:r>
      <w:r>
        <w:rPr>
          <w:rFonts w:ascii="Times New Roman" w:hAnsi="Times New Roman"/>
          <w:sz w:val="24"/>
          <w:szCs w:val="24"/>
        </w:rPr>
        <w:t>ive sampling method that was</w:t>
      </w:r>
      <w:r w:rsidRPr="00701032">
        <w:rPr>
          <w:rFonts w:ascii="Times New Roman" w:hAnsi="Times New Roman"/>
          <w:sz w:val="24"/>
          <w:szCs w:val="24"/>
        </w:rPr>
        <w:t xml:space="preserve"> used as the </w:t>
      </w:r>
      <w:r>
        <w:rPr>
          <w:rFonts w:ascii="Times New Roman" w:hAnsi="Times New Roman"/>
          <w:sz w:val="24"/>
          <w:szCs w:val="24"/>
        </w:rPr>
        <w:lastRenderedPageBreak/>
        <w:t>researcher was</w:t>
      </w:r>
      <w:r w:rsidRPr="00701032">
        <w:rPr>
          <w:rFonts w:ascii="Times New Roman" w:hAnsi="Times New Roman"/>
          <w:sz w:val="24"/>
          <w:szCs w:val="24"/>
        </w:rPr>
        <w:t xml:space="preserve"> unable to reach out all the people </w:t>
      </w:r>
      <w:r>
        <w:rPr>
          <w:rFonts w:ascii="Times New Roman" w:hAnsi="Times New Roman"/>
          <w:sz w:val="24"/>
          <w:szCs w:val="24"/>
        </w:rPr>
        <w:t xml:space="preserve">who </w:t>
      </w:r>
      <w:r w:rsidRPr="00701032">
        <w:rPr>
          <w:rFonts w:ascii="Times New Roman" w:hAnsi="Times New Roman"/>
          <w:sz w:val="24"/>
          <w:szCs w:val="24"/>
        </w:rPr>
        <w:t xml:space="preserve">understand better the challenges that are </w:t>
      </w:r>
      <w:r>
        <w:rPr>
          <w:rFonts w:ascii="Times New Roman" w:hAnsi="Times New Roman"/>
          <w:sz w:val="24"/>
          <w:szCs w:val="24"/>
        </w:rPr>
        <w:t xml:space="preserve">being </w:t>
      </w:r>
      <w:r w:rsidRPr="00701032">
        <w:rPr>
          <w:rFonts w:ascii="Times New Roman" w:hAnsi="Times New Roman"/>
          <w:sz w:val="24"/>
          <w:szCs w:val="24"/>
        </w:rPr>
        <w:t>faced by the local authority in eradicating informal settlements using conventional housing schemes and the problems that informal settlers encounter in their settlements areas. It also capture</w:t>
      </w:r>
      <w:r>
        <w:rPr>
          <w:rFonts w:ascii="Times New Roman" w:hAnsi="Times New Roman"/>
          <w:sz w:val="24"/>
          <w:szCs w:val="24"/>
        </w:rPr>
        <w:t>s</w:t>
      </w:r>
      <w:r w:rsidRPr="00701032">
        <w:rPr>
          <w:rFonts w:ascii="Times New Roman" w:hAnsi="Times New Roman"/>
          <w:sz w:val="24"/>
          <w:szCs w:val="24"/>
        </w:rPr>
        <w:t xml:space="preserve"> the views of all informal settlers as the researcher </w:t>
      </w:r>
      <w:r>
        <w:rPr>
          <w:rFonts w:ascii="Times New Roman" w:hAnsi="Times New Roman"/>
          <w:sz w:val="24"/>
          <w:szCs w:val="24"/>
        </w:rPr>
        <w:t>made</w:t>
      </w:r>
      <w:r w:rsidRPr="00701032">
        <w:rPr>
          <w:rFonts w:ascii="Times New Roman" w:hAnsi="Times New Roman"/>
          <w:sz w:val="24"/>
          <w:szCs w:val="24"/>
        </w:rPr>
        <w:t xml:space="preserve"> use of purposive sampling in distributing questionnaires and interviewing informants both those from the city council and the informal settlers.</w:t>
      </w:r>
    </w:p>
    <w:p w:rsidR="00E01B12" w:rsidRPr="00701032" w:rsidRDefault="00E01B12" w:rsidP="00E01B12">
      <w:pPr>
        <w:spacing w:line="480" w:lineRule="auto"/>
        <w:jc w:val="both"/>
        <w:rPr>
          <w:rFonts w:ascii="Times New Roman" w:hAnsi="Times New Roman"/>
          <w:b/>
          <w:sz w:val="24"/>
          <w:szCs w:val="24"/>
        </w:rPr>
      </w:pPr>
      <w:r w:rsidRPr="00701032">
        <w:rPr>
          <w:rFonts w:ascii="Times New Roman" w:hAnsi="Times New Roman"/>
          <w:sz w:val="24"/>
          <w:szCs w:val="24"/>
        </w:rPr>
        <w:t>The other underlying principle of</w:t>
      </w:r>
      <w:r>
        <w:rPr>
          <w:rFonts w:ascii="Times New Roman" w:hAnsi="Times New Roman"/>
          <w:sz w:val="24"/>
          <w:szCs w:val="24"/>
        </w:rPr>
        <w:t xml:space="preserve"> the sampling method was that it </w:t>
      </w:r>
      <w:r w:rsidRPr="00701032">
        <w:rPr>
          <w:rFonts w:ascii="Times New Roman" w:hAnsi="Times New Roman"/>
          <w:sz w:val="24"/>
          <w:szCs w:val="24"/>
        </w:rPr>
        <w:t>allow</w:t>
      </w:r>
      <w:r>
        <w:rPr>
          <w:rFonts w:ascii="Times New Roman" w:hAnsi="Times New Roman"/>
          <w:sz w:val="24"/>
          <w:szCs w:val="24"/>
        </w:rPr>
        <w:t>ed</w:t>
      </w:r>
      <w:r w:rsidRPr="00701032">
        <w:rPr>
          <w:rFonts w:ascii="Times New Roman" w:hAnsi="Times New Roman"/>
          <w:sz w:val="24"/>
          <w:szCs w:val="24"/>
        </w:rPr>
        <w:t xml:space="preserve"> the researcher to apply his knowledge on who to provide questionnaires and who should be interviewed considering the research problems whilst cherry-pick</w:t>
      </w:r>
      <w:r>
        <w:rPr>
          <w:rFonts w:ascii="Times New Roman" w:hAnsi="Times New Roman"/>
          <w:sz w:val="24"/>
          <w:szCs w:val="24"/>
        </w:rPr>
        <w:t>ing</w:t>
      </w:r>
      <w:r w:rsidRPr="00701032">
        <w:rPr>
          <w:rFonts w:ascii="Times New Roman" w:hAnsi="Times New Roman"/>
          <w:sz w:val="24"/>
          <w:szCs w:val="24"/>
        </w:rPr>
        <w:t xml:space="preserve"> participants from Mutare City Council and informal settlers take note of his research questions. According to Brink (2006:135) the sampling method is expedient and lucrative as compared to other methods that can be used as research methods.</w:t>
      </w:r>
    </w:p>
    <w:p w:rsidR="00E01B12" w:rsidRPr="005D23B2" w:rsidRDefault="00E01B12" w:rsidP="00E01B12">
      <w:pPr>
        <w:pStyle w:val="Heading3"/>
        <w:rPr>
          <w:rFonts w:ascii="Times New Roman" w:hAnsi="Times New Roman"/>
        </w:rPr>
      </w:pPr>
      <w:bookmarkStart w:id="156" w:name="_Toc387051680"/>
      <w:bookmarkStart w:id="157" w:name="_Toc387052082"/>
      <w:bookmarkStart w:id="158" w:name="_Toc387079076"/>
      <w:r>
        <w:rPr>
          <w:rFonts w:ascii="Times New Roman" w:hAnsi="Times New Roman"/>
        </w:rPr>
        <w:t>3.4.4</w:t>
      </w:r>
      <w:r w:rsidRPr="005D23B2">
        <w:rPr>
          <w:rFonts w:ascii="Times New Roman" w:hAnsi="Times New Roman"/>
        </w:rPr>
        <w:t xml:space="preserve"> SYSTEMATIC SAMPLING</w:t>
      </w:r>
      <w:bookmarkEnd w:id="156"/>
      <w:bookmarkEnd w:id="157"/>
      <w:bookmarkEnd w:id="158"/>
    </w:p>
    <w:p w:rsidR="00E01B1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This is another sample based on quality as well as quantity, method different from random sampling (Potter and Redds: 2010).The method of sampling has the essence of quantitative approach although</w:t>
      </w:r>
      <w:r>
        <w:rPr>
          <w:rFonts w:ascii="Times New Roman" w:hAnsi="Times New Roman"/>
          <w:sz w:val="24"/>
          <w:szCs w:val="24"/>
        </w:rPr>
        <w:t xml:space="preserve"> it</w:t>
      </w:r>
      <w:r w:rsidRPr="00701032">
        <w:rPr>
          <w:rFonts w:ascii="Times New Roman" w:hAnsi="Times New Roman"/>
          <w:sz w:val="24"/>
          <w:szCs w:val="24"/>
        </w:rPr>
        <w:t xml:space="preserve"> is more of qualitative in nature. The resea</w:t>
      </w:r>
      <w:r>
        <w:rPr>
          <w:rFonts w:ascii="Times New Roman" w:hAnsi="Times New Roman"/>
          <w:sz w:val="24"/>
          <w:szCs w:val="24"/>
        </w:rPr>
        <w:t xml:space="preserve">rcher from this stand point </w:t>
      </w:r>
      <w:r w:rsidRPr="00B46E41">
        <w:rPr>
          <w:rFonts w:ascii="Times New Roman" w:hAnsi="Times New Roman"/>
          <w:sz w:val="24"/>
          <w:szCs w:val="24"/>
        </w:rPr>
        <w:t>list</w:t>
      </w:r>
      <w:r>
        <w:rPr>
          <w:rFonts w:ascii="Times New Roman" w:hAnsi="Times New Roman"/>
          <w:sz w:val="24"/>
          <w:szCs w:val="24"/>
        </w:rPr>
        <w:t>ed</w:t>
      </w:r>
      <w:r w:rsidRPr="00B46E41">
        <w:rPr>
          <w:rFonts w:ascii="Times New Roman" w:hAnsi="Times New Roman"/>
          <w:sz w:val="24"/>
          <w:szCs w:val="24"/>
        </w:rPr>
        <w:t xml:space="preserve"> the targeted groups and the selected population</w:t>
      </w:r>
      <w:r w:rsidR="00EA5EA0">
        <w:rPr>
          <w:rFonts w:ascii="Times New Roman" w:hAnsi="Times New Roman"/>
          <w:sz w:val="24"/>
          <w:szCs w:val="24"/>
        </w:rPr>
        <w:t xml:space="preserve"> </w:t>
      </w:r>
      <w:r>
        <w:rPr>
          <w:rFonts w:ascii="Times New Roman" w:hAnsi="Times New Roman"/>
          <w:sz w:val="24"/>
          <w:szCs w:val="24"/>
        </w:rPr>
        <w:t>were</w:t>
      </w:r>
      <w:r w:rsidRPr="00B46E41">
        <w:rPr>
          <w:rFonts w:ascii="Times New Roman" w:hAnsi="Times New Roman"/>
          <w:sz w:val="24"/>
          <w:szCs w:val="24"/>
        </w:rPr>
        <w:t xml:space="preserve"> chosen</w:t>
      </w:r>
      <w:r>
        <w:rPr>
          <w:rFonts w:ascii="Times New Roman" w:hAnsi="Times New Roman"/>
          <w:sz w:val="24"/>
          <w:szCs w:val="24"/>
        </w:rPr>
        <w:t xml:space="preserve"> (systematically) giving all the listed opportunity to participate inoder ensuring</w:t>
      </w:r>
      <w:r w:rsidRPr="00701032">
        <w:rPr>
          <w:rFonts w:ascii="Times New Roman" w:hAnsi="Times New Roman"/>
          <w:sz w:val="24"/>
          <w:szCs w:val="24"/>
        </w:rPr>
        <w:t xml:space="preserve"> that </w:t>
      </w:r>
      <w:r>
        <w:rPr>
          <w:rFonts w:ascii="Times New Roman" w:hAnsi="Times New Roman"/>
          <w:sz w:val="24"/>
          <w:szCs w:val="24"/>
        </w:rPr>
        <w:t>they was no</w:t>
      </w:r>
      <w:r w:rsidRPr="00701032">
        <w:rPr>
          <w:rFonts w:ascii="Times New Roman" w:hAnsi="Times New Roman"/>
          <w:sz w:val="24"/>
          <w:szCs w:val="24"/>
        </w:rPr>
        <w:t xml:space="preserve"> bias. The systematic approach as a process </w:t>
      </w:r>
      <w:r>
        <w:rPr>
          <w:rFonts w:ascii="Times New Roman" w:hAnsi="Times New Roman"/>
          <w:sz w:val="24"/>
          <w:szCs w:val="24"/>
        </w:rPr>
        <w:t xml:space="preserve">was done as an </w:t>
      </w:r>
      <w:r w:rsidRPr="00701032">
        <w:rPr>
          <w:rFonts w:ascii="Times New Roman" w:hAnsi="Times New Roman"/>
          <w:sz w:val="24"/>
          <w:szCs w:val="24"/>
        </w:rPr>
        <w:t>arithmetic progression as the researcher has selected a number that is less than the total number of individuals in the population ,the number however corresponds to the first su</w:t>
      </w:r>
      <w:r>
        <w:rPr>
          <w:rFonts w:ascii="Times New Roman" w:hAnsi="Times New Roman"/>
          <w:sz w:val="24"/>
          <w:szCs w:val="24"/>
        </w:rPr>
        <w:t>bject that the researcher chose</w:t>
      </w:r>
      <w:r w:rsidRPr="00701032">
        <w:rPr>
          <w:rFonts w:ascii="Times New Roman" w:hAnsi="Times New Roman"/>
          <w:sz w:val="24"/>
          <w:szCs w:val="24"/>
        </w:rPr>
        <w:t xml:space="preserve"> for the sample (Wyle and Schellrah:2009). The systematic sampling however though consist</w:t>
      </w:r>
      <w:r w:rsidR="00EA5EA0">
        <w:rPr>
          <w:rFonts w:ascii="Times New Roman" w:hAnsi="Times New Roman"/>
          <w:sz w:val="24"/>
          <w:szCs w:val="24"/>
        </w:rPr>
        <w:t xml:space="preserve"> </w:t>
      </w:r>
      <w:r w:rsidRPr="00701032">
        <w:rPr>
          <w:rFonts w:ascii="Times New Roman" w:hAnsi="Times New Roman"/>
          <w:sz w:val="24"/>
          <w:szCs w:val="24"/>
        </w:rPr>
        <w:t xml:space="preserve">many characteristics has been defined by Black (2008:8)as a method </w:t>
      </w:r>
      <w:r>
        <w:rPr>
          <w:rFonts w:ascii="Times New Roman" w:hAnsi="Times New Roman"/>
          <w:sz w:val="24"/>
          <w:szCs w:val="24"/>
        </w:rPr>
        <w:t xml:space="preserve">which </w:t>
      </w:r>
      <w:r w:rsidRPr="00701032">
        <w:rPr>
          <w:rFonts w:ascii="Times New Roman" w:hAnsi="Times New Roman"/>
          <w:sz w:val="24"/>
          <w:szCs w:val="24"/>
        </w:rPr>
        <w:t>involves the selection of elements from a clear laid down framework. This approach or s</w:t>
      </w:r>
      <w:r>
        <w:rPr>
          <w:rFonts w:ascii="Times New Roman" w:hAnsi="Times New Roman"/>
          <w:sz w:val="24"/>
          <w:szCs w:val="24"/>
        </w:rPr>
        <w:t xml:space="preserve">ampling technique was used by the researcher </w:t>
      </w:r>
      <w:r w:rsidRPr="00701032">
        <w:rPr>
          <w:rFonts w:ascii="Times New Roman" w:hAnsi="Times New Roman"/>
          <w:sz w:val="24"/>
          <w:szCs w:val="24"/>
        </w:rPr>
        <w:t>allow</w:t>
      </w:r>
      <w:r>
        <w:rPr>
          <w:rFonts w:ascii="Times New Roman" w:hAnsi="Times New Roman"/>
          <w:sz w:val="24"/>
          <w:szCs w:val="24"/>
        </w:rPr>
        <w:t>ed</w:t>
      </w:r>
      <w:r w:rsidRPr="00701032">
        <w:rPr>
          <w:rFonts w:ascii="Times New Roman" w:hAnsi="Times New Roman"/>
          <w:sz w:val="24"/>
          <w:szCs w:val="24"/>
        </w:rPr>
        <w:t xml:space="preserve"> him to select respondents from Mutare City Council as well as informal settlers </w:t>
      </w:r>
      <w:r>
        <w:rPr>
          <w:rFonts w:ascii="Times New Roman" w:hAnsi="Times New Roman"/>
          <w:sz w:val="24"/>
          <w:szCs w:val="24"/>
        </w:rPr>
        <w:t xml:space="preserve">from </w:t>
      </w:r>
      <w:r>
        <w:rPr>
          <w:rFonts w:ascii="Times New Roman" w:hAnsi="Times New Roman"/>
          <w:sz w:val="24"/>
          <w:szCs w:val="24"/>
        </w:rPr>
        <w:lastRenderedPageBreak/>
        <w:t xml:space="preserve">the community </w:t>
      </w:r>
      <w:r w:rsidRPr="00701032">
        <w:rPr>
          <w:rFonts w:ascii="Times New Roman" w:hAnsi="Times New Roman"/>
          <w:sz w:val="24"/>
          <w:szCs w:val="24"/>
        </w:rPr>
        <w:t xml:space="preserve">as informants with first hand information that supports the richness of the study. </w:t>
      </w:r>
    </w:p>
    <w:p w:rsidR="00E01B12" w:rsidRPr="00701032" w:rsidRDefault="00E01B12" w:rsidP="00E01B12">
      <w:pPr>
        <w:spacing w:line="480" w:lineRule="auto"/>
        <w:jc w:val="both"/>
        <w:rPr>
          <w:rFonts w:ascii="Times New Roman" w:hAnsi="Times New Roman"/>
          <w:sz w:val="24"/>
          <w:szCs w:val="24"/>
        </w:rPr>
      </w:pPr>
      <w:r>
        <w:rPr>
          <w:rFonts w:ascii="Times New Roman" w:hAnsi="Times New Roman"/>
          <w:sz w:val="24"/>
          <w:szCs w:val="24"/>
        </w:rPr>
        <w:t xml:space="preserve">Systematic sampling </w:t>
      </w:r>
      <w:r w:rsidRPr="00701032">
        <w:rPr>
          <w:rFonts w:ascii="Times New Roman" w:hAnsi="Times New Roman"/>
          <w:sz w:val="24"/>
          <w:szCs w:val="24"/>
        </w:rPr>
        <w:t xml:space="preserve">works as a supporting mainstay for easy research administration as well as </w:t>
      </w:r>
      <w:r>
        <w:rPr>
          <w:rFonts w:ascii="Times New Roman" w:hAnsi="Times New Roman"/>
          <w:sz w:val="24"/>
          <w:szCs w:val="24"/>
        </w:rPr>
        <w:t>promoting effective</w:t>
      </w:r>
      <w:r w:rsidRPr="00701032">
        <w:rPr>
          <w:rFonts w:ascii="Times New Roman" w:hAnsi="Times New Roman"/>
          <w:sz w:val="24"/>
          <w:szCs w:val="24"/>
        </w:rPr>
        <w:t xml:space="preserve"> time management as compared to a study w</w:t>
      </w:r>
      <w:r>
        <w:rPr>
          <w:rFonts w:ascii="Times New Roman" w:hAnsi="Times New Roman"/>
          <w:sz w:val="24"/>
          <w:szCs w:val="24"/>
        </w:rPr>
        <w:t>here the researcher tried</w:t>
      </w:r>
      <w:r w:rsidRPr="00701032">
        <w:rPr>
          <w:rFonts w:ascii="Times New Roman" w:hAnsi="Times New Roman"/>
          <w:sz w:val="24"/>
          <w:szCs w:val="24"/>
        </w:rPr>
        <w:t xml:space="preserve"> to get information from all the council staff, all projects members and all informal settlers.</w:t>
      </w:r>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 xml:space="preserve">As noted by Lesbondy (2011) </w:t>
      </w:r>
      <w:r>
        <w:rPr>
          <w:rFonts w:ascii="Times New Roman" w:hAnsi="Times New Roman"/>
          <w:sz w:val="24"/>
          <w:szCs w:val="24"/>
        </w:rPr>
        <w:t>s</w:t>
      </w:r>
      <w:r w:rsidRPr="00701032">
        <w:rPr>
          <w:rFonts w:ascii="Times New Roman" w:hAnsi="Times New Roman"/>
          <w:sz w:val="24"/>
          <w:szCs w:val="24"/>
        </w:rPr>
        <w:t xml:space="preserve">ystematic </w:t>
      </w:r>
      <w:r>
        <w:rPr>
          <w:rFonts w:ascii="Times New Roman" w:hAnsi="Times New Roman"/>
          <w:sz w:val="24"/>
          <w:szCs w:val="24"/>
        </w:rPr>
        <w:t>sampling can be employed since</w:t>
      </w:r>
      <w:r w:rsidRPr="00701032">
        <w:rPr>
          <w:rFonts w:ascii="Times New Roman" w:hAnsi="Times New Roman"/>
          <w:sz w:val="24"/>
          <w:szCs w:val="24"/>
        </w:rPr>
        <w:t xml:space="preserve"> it is not possible to </w:t>
      </w:r>
      <w:r>
        <w:rPr>
          <w:rFonts w:ascii="Times New Roman" w:hAnsi="Times New Roman"/>
          <w:sz w:val="24"/>
          <w:szCs w:val="24"/>
        </w:rPr>
        <w:t xml:space="preserve">investigate </w:t>
      </w:r>
      <w:r w:rsidRPr="00701032">
        <w:rPr>
          <w:rFonts w:ascii="Times New Roman" w:hAnsi="Times New Roman"/>
          <w:sz w:val="24"/>
          <w:szCs w:val="24"/>
        </w:rPr>
        <w:t>particular individuals amongst a population many and different people. The method prevents a situation of gaining generalised information that are not relevant to the objectives and research questions under this study. Moreover, the researcher will be endorsed to work out on a plan to evade or diminish the sampling inaccuracy and bias that may occur.</w:t>
      </w:r>
    </w:p>
    <w:p w:rsidR="00E01B1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 xml:space="preserve">Below is a table </w:t>
      </w:r>
      <w:r>
        <w:rPr>
          <w:rFonts w:ascii="Times New Roman" w:hAnsi="Times New Roman"/>
          <w:sz w:val="24"/>
          <w:szCs w:val="24"/>
        </w:rPr>
        <w:t xml:space="preserve">that </w:t>
      </w:r>
      <w:r w:rsidRPr="00701032">
        <w:rPr>
          <w:rFonts w:ascii="Times New Roman" w:hAnsi="Times New Roman"/>
          <w:sz w:val="24"/>
          <w:szCs w:val="24"/>
        </w:rPr>
        <w:t>symb</w:t>
      </w:r>
      <w:r>
        <w:rPr>
          <w:rFonts w:ascii="Times New Roman" w:hAnsi="Times New Roman"/>
          <w:sz w:val="24"/>
          <w:szCs w:val="24"/>
        </w:rPr>
        <w:t xml:space="preserve">olises what the researcher was </w:t>
      </w:r>
      <w:r w:rsidRPr="00701032">
        <w:rPr>
          <w:rFonts w:ascii="Times New Roman" w:hAnsi="Times New Roman"/>
          <w:sz w:val="24"/>
          <w:szCs w:val="24"/>
        </w:rPr>
        <w:t>focus</w:t>
      </w:r>
      <w:r>
        <w:rPr>
          <w:rFonts w:ascii="Times New Roman" w:hAnsi="Times New Roman"/>
          <w:sz w:val="24"/>
          <w:szCs w:val="24"/>
        </w:rPr>
        <w:t>ed</w:t>
      </w:r>
      <w:r w:rsidRPr="00701032">
        <w:rPr>
          <w:rFonts w:ascii="Times New Roman" w:hAnsi="Times New Roman"/>
          <w:sz w:val="24"/>
          <w:szCs w:val="24"/>
        </w:rPr>
        <w:t xml:space="preserve"> on as targeted population considering the actual size and sample size that the researcher used in finding information and facts surrounding challenges faced by local authorities in eradicating informal settlements.</w:t>
      </w:r>
    </w:p>
    <w:p w:rsidR="00E01B12" w:rsidRPr="00701032" w:rsidRDefault="00E01B12" w:rsidP="00E01B12">
      <w:pPr>
        <w:spacing w:line="480" w:lineRule="auto"/>
        <w:jc w:val="both"/>
        <w:rPr>
          <w:rFonts w:ascii="Times New Roman" w:hAnsi="Times New Roman"/>
          <w:sz w:val="24"/>
          <w:szCs w:val="24"/>
        </w:rPr>
      </w:pPr>
      <w:r w:rsidRPr="00533E3D">
        <w:rPr>
          <w:rFonts w:ascii="Times New Roman" w:hAnsi="Times New Roman"/>
          <w:b/>
          <w:sz w:val="24"/>
          <w:szCs w:val="24"/>
          <w:u w:val="single"/>
        </w:rPr>
        <w:t>Table 2 for population sample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94"/>
        <w:gridCol w:w="1949"/>
        <w:gridCol w:w="1945"/>
        <w:gridCol w:w="2860"/>
      </w:tblGrid>
      <w:tr w:rsidR="00E01B12" w:rsidRPr="00701032" w:rsidTr="00276627">
        <w:trPr>
          <w:trHeight w:val="1700"/>
        </w:trPr>
        <w:tc>
          <w:tcPr>
            <w:tcW w:w="1994" w:type="dxa"/>
          </w:tcPr>
          <w:p w:rsidR="00E01B12" w:rsidRPr="00701032" w:rsidRDefault="00E01B12" w:rsidP="00276627">
            <w:pPr>
              <w:spacing w:line="480" w:lineRule="auto"/>
              <w:jc w:val="both"/>
              <w:rPr>
                <w:rFonts w:ascii="Times New Roman" w:hAnsi="Times New Roman"/>
                <w:b/>
                <w:sz w:val="24"/>
                <w:szCs w:val="24"/>
              </w:rPr>
            </w:pPr>
            <w:r w:rsidRPr="00701032">
              <w:rPr>
                <w:rFonts w:ascii="Times New Roman" w:hAnsi="Times New Roman"/>
                <w:b/>
                <w:sz w:val="24"/>
                <w:szCs w:val="24"/>
              </w:rPr>
              <w:t>Target group/ sample composition</w:t>
            </w:r>
          </w:p>
        </w:tc>
        <w:tc>
          <w:tcPr>
            <w:tcW w:w="1949" w:type="dxa"/>
          </w:tcPr>
          <w:p w:rsidR="00E01B12" w:rsidRPr="00701032" w:rsidRDefault="00E01B12" w:rsidP="00276627">
            <w:pPr>
              <w:spacing w:line="480" w:lineRule="auto"/>
              <w:jc w:val="both"/>
              <w:rPr>
                <w:rFonts w:ascii="Times New Roman" w:hAnsi="Times New Roman"/>
                <w:b/>
                <w:sz w:val="24"/>
                <w:szCs w:val="24"/>
              </w:rPr>
            </w:pPr>
            <w:r>
              <w:rPr>
                <w:rFonts w:ascii="Times New Roman" w:hAnsi="Times New Roman"/>
                <w:b/>
                <w:sz w:val="24"/>
                <w:szCs w:val="24"/>
              </w:rPr>
              <w:t xml:space="preserve">Population </w:t>
            </w:r>
            <w:r w:rsidRPr="00701032">
              <w:rPr>
                <w:rFonts w:ascii="Times New Roman" w:hAnsi="Times New Roman"/>
                <w:b/>
                <w:sz w:val="24"/>
                <w:szCs w:val="24"/>
              </w:rPr>
              <w:t>of selected areas</w:t>
            </w:r>
          </w:p>
        </w:tc>
        <w:tc>
          <w:tcPr>
            <w:tcW w:w="1945" w:type="dxa"/>
          </w:tcPr>
          <w:p w:rsidR="00E01B12" w:rsidRPr="00701032" w:rsidRDefault="00E01B12" w:rsidP="00276627">
            <w:pPr>
              <w:spacing w:line="480" w:lineRule="auto"/>
              <w:jc w:val="both"/>
              <w:rPr>
                <w:rFonts w:ascii="Times New Roman" w:hAnsi="Times New Roman"/>
                <w:b/>
                <w:sz w:val="24"/>
                <w:szCs w:val="24"/>
              </w:rPr>
            </w:pPr>
            <w:r>
              <w:rPr>
                <w:rFonts w:ascii="Times New Roman" w:hAnsi="Times New Roman"/>
                <w:b/>
                <w:sz w:val="24"/>
                <w:szCs w:val="24"/>
              </w:rPr>
              <w:t xml:space="preserve">Sample </w:t>
            </w:r>
            <w:r w:rsidRPr="00701032">
              <w:rPr>
                <w:rFonts w:ascii="Times New Roman" w:hAnsi="Times New Roman"/>
                <w:b/>
                <w:sz w:val="24"/>
                <w:szCs w:val="24"/>
              </w:rPr>
              <w:t>population</w:t>
            </w:r>
            <w:r>
              <w:rPr>
                <w:rFonts w:ascii="Times New Roman" w:hAnsi="Times New Roman"/>
                <w:b/>
                <w:sz w:val="24"/>
                <w:szCs w:val="24"/>
              </w:rPr>
              <w:t xml:space="preserve"> size</w:t>
            </w:r>
          </w:p>
        </w:tc>
        <w:tc>
          <w:tcPr>
            <w:tcW w:w="2860" w:type="dxa"/>
          </w:tcPr>
          <w:p w:rsidR="00E01B12" w:rsidRDefault="00E01B12" w:rsidP="00276627">
            <w:pPr>
              <w:spacing w:line="480" w:lineRule="auto"/>
              <w:jc w:val="both"/>
              <w:rPr>
                <w:rFonts w:ascii="Times New Roman" w:hAnsi="Times New Roman"/>
                <w:b/>
                <w:sz w:val="24"/>
                <w:szCs w:val="24"/>
              </w:rPr>
            </w:pPr>
            <w:r>
              <w:rPr>
                <w:rFonts w:ascii="Times New Roman" w:hAnsi="Times New Roman"/>
                <w:b/>
                <w:sz w:val="24"/>
                <w:szCs w:val="24"/>
              </w:rPr>
              <w:t>Sampling</w:t>
            </w:r>
          </w:p>
          <w:p w:rsidR="00E01B12" w:rsidRPr="00701032" w:rsidRDefault="00E01B12" w:rsidP="00276627">
            <w:pPr>
              <w:spacing w:line="480" w:lineRule="auto"/>
              <w:jc w:val="both"/>
              <w:rPr>
                <w:rFonts w:ascii="Times New Roman" w:hAnsi="Times New Roman"/>
                <w:b/>
                <w:sz w:val="24"/>
                <w:szCs w:val="24"/>
              </w:rPr>
            </w:pPr>
            <w:r>
              <w:rPr>
                <w:rFonts w:ascii="Times New Roman" w:hAnsi="Times New Roman"/>
                <w:b/>
                <w:sz w:val="24"/>
                <w:szCs w:val="24"/>
              </w:rPr>
              <w:t>Technique employed</w:t>
            </w:r>
          </w:p>
        </w:tc>
      </w:tr>
      <w:tr w:rsidR="00E01B12" w:rsidRPr="00701032" w:rsidTr="00276627">
        <w:tc>
          <w:tcPr>
            <w:tcW w:w="1994" w:type="dxa"/>
          </w:tcPr>
          <w:p w:rsidR="00E01B12" w:rsidRPr="00701032" w:rsidRDefault="00E01B12" w:rsidP="00276627">
            <w:pPr>
              <w:spacing w:line="480" w:lineRule="auto"/>
              <w:jc w:val="both"/>
              <w:rPr>
                <w:rFonts w:ascii="Times New Roman" w:hAnsi="Times New Roman"/>
                <w:sz w:val="24"/>
                <w:szCs w:val="24"/>
              </w:rPr>
            </w:pPr>
            <w:r w:rsidRPr="00701032">
              <w:rPr>
                <w:rFonts w:ascii="Times New Roman" w:hAnsi="Times New Roman"/>
                <w:sz w:val="24"/>
                <w:szCs w:val="24"/>
              </w:rPr>
              <w:t>Informal settlers</w:t>
            </w:r>
          </w:p>
        </w:tc>
        <w:tc>
          <w:tcPr>
            <w:tcW w:w="1949" w:type="dxa"/>
          </w:tcPr>
          <w:p w:rsidR="00E01B12" w:rsidRPr="00701032" w:rsidRDefault="00E01B12" w:rsidP="00276627">
            <w:pPr>
              <w:spacing w:line="480" w:lineRule="auto"/>
              <w:jc w:val="both"/>
              <w:rPr>
                <w:rFonts w:ascii="Times New Roman" w:hAnsi="Times New Roman"/>
                <w:sz w:val="24"/>
                <w:szCs w:val="24"/>
              </w:rPr>
            </w:pPr>
            <w:r w:rsidRPr="00701032">
              <w:rPr>
                <w:rFonts w:ascii="Times New Roman" w:hAnsi="Times New Roman"/>
                <w:sz w:val="24"/>
                <w:szCs w:val="24"/>
              </w:rPr>
              <w:t>23 330</w:t>
            </w:r>
          </w:p>
        </w:tc>
        <w:tc>
          <w:tcPr>
            <w:tcW w:w="1945" w:type="dxa"/>
          </w:tcPr>
          <w:p w:rsidR="00E01B12" w:rsidRPr="00701032" w:rsidRDefault="00E01B12" w:rsidP="00276627">
            <w:pPr>
              <w:spacing w:line="480" w:lineRule="auto"/>
              <w:jc w:val="both"/>
              <w:rPr>
                <w:rFonts w:ascii="Times New Roman" w:hAnsi="Times New Roman"/>
                <w:sz w:val="24"/>
                <w:szCs w:val="24"/>
              </w:rPr>
            </w:pPr>
            <w:r>
              <w:rPr>
                <w:rFonts w:ascii="Times New Roman" w:hAnsi="Times New Roman"/>
                <w:sz w:val="24"/>
                <w:szCs w:val="24"/>
              </w:rPr>
              <w:t>50</w:t>
            </w:r>
          </w:p>
        </w:tc>
        <w:tc>
          <w:tcPr>
            <w:tcW w:w="2860" w:type="dxa"/>
          </w:tcPr>
          <w:p w:rsidR="00E01B12" w:rsidRDefault="00E01B12" w:rsidP="00276627">
            <w:pPr>
              <w:spacing w:line="480" w:lineRule="auto"/>
              <w:jc w:val="both"/>
              <w:rPr>
                <w:rFonts w:ascii="Times New Roman" w:hAnsi="Times New Roman"/>
                <w:sz w:val="24"/>
                <w:szCs w:val="24"/>
              </w:rPr>
            </w:pPr>
            <w:r>
              <w:rPr>
                <w:rFonts w:ascii="Times New Roman" w:hAnsi="Times New Roman"/>
                <w:sz w:val="24"/>
                <w:szCs w:val="24"/>
              </w:rPr>
              <w:t>Purposive</w:t>
            </w:r>
          </w:p>
          <w:p w:rsidR="00E01B12" w:rsidRPr="00701032" w:rsidRDefault="00E01B12" w:rsidP="00276627">
            <w:pPr>
              <w:spacing w:line="480" w:lineRule="auto"/>
              <w:jc w:val="both"/>
              <w:rPr>
                <w:rFonts w:ascii="Times New Roman" w:hAnsi="Times New Roman"/>
                <w:sz w:val="24"/>
                <w:szCs w:val="24"/>
              </w:rPr>
            </w:pPr>
            <w:r>
              <w:rPr>
                <w:rFonts w:ascii="Times New Roman" w:hAnsi="Times New Roman"/>
                <w:sz w:val="24"/>
                <w:szCs w:val="24"/>
              </w:rPr>
              <w:t>sampling</w:t>
            </w:r>
          </w:p>
        </w:tc>
      </w:tr>
      <w:tr w:rsidR="00E01B12" w:rsidRPr="00701032" w:rsidTr="00276627">
        <w:tc>
          <w:tcPr>
            <w:tcW w:w="1994" w:type="dxa"/>
          </w:tcPr>
          <w:p w:rsidR="00E01B12" w:rsidRPr="00701032" w:rsidRDefault="00E01B12" w:rsidP="00276627">
            <w:pPr>
              <w:spacing w:line="480" w:lineRule="auto"/>
              <w:jc w:val="both"/>
              <w:rPr>
                <w:rFonts w:ascii="Times New Roman" w:hAnsi="Times New Roman"/>
                <w:sz w:val="24"/>
                <w:szCs w:val="24"/>
              </w:rPr>
            </w:pPr>
            <w:r w:rsidRPr="00701032">
              <w:rPr>
                <w:rFonts w:ascii="Times New Roman" w:hAnsi="Times New Roman"/>
                <w:sz w:val="24"/>
                <w:szCs w:val="24"/>
              </w:rPr>
              <w:t>Councillors</w:t>
            </w:r>
          </w:p>
        </w:tc>
        <w:tc>
          <w:tcPr>
            <w:tcW w:w="1949" w:type="dxa"/>
          </w:tcPr>
          <w:p w:rsidR="00E01B12" w:rsidRPr="00701032" w:rsidRDefault="00E01B12" w:rsidP="00276627">
            <w:pPr>
              <w:spacing w:line="480" w:lineRule="auto"/>
              <w:jc w:val="both"/>
              <w:rPr>
                <w:rFonts w:ascii="Times New Roman" w:hAnsi="Times New Roman"/>
                <w:sz w:val="24"/>
                <w:szCs w:val="24"/>
              </w:rPr>
            </w:pPr>
            <w:r w:rsidRPr="00701032">
              <w:rPr>
                <w:rFonts w:ascii="Times New Roman" w:hAnsi="Times New Roman"/>
                <w:sz w:val="24"/>
                <w:szCs w:val="24"/>
              </w:rPr>
              <w:t>10</w:t>
            </w:r>
          </w:p>
        </w:tc>
        <w:tc>
          <w:tcPr>
            <w:tcW w:w="1945" w:type="dxa"/>
          </w:tcPr>
          <w:p w:rsidR="00E01B12" w:rsidRPr="00701032" w:rsidRDefault="00E01B12" w:rsidP="00276627">
            <w:pPr>
              <w:spacing w:line="480" w:lineRule="auto"/>
              <w:jc w:val="both"/>
              <w:rPr>
                <w:rFonts w:ascii="Times New Roman" w:hAnsi="Times New Roman"/>
                <w:sz w:val="24"/>
                <w:szCs w:val="24"/>
              </w:rPr>
            </w:pPr>
            <w:r>
              <w:rPr>
                <w:rFonts w:ascii="Times New Roman" w:hAnsi="Times New Roman"/>
                <w:sz w:val="24"/>
                <w:szCs w:val="24"/>
              </w:rPr>
              <w:t>5</w:t>
            </w:r>
          </w:p>
        </w:tc>
        <w:tc>
          <w:tcPr>
            <w:tcW w:w="2860" w:type="dxa"/>
          </w:tcPr>
          <w:p w:rsidR="00E01B12" w:rsidRDefault="00E01B12" w:rsidP="00276627">
            <w:pPr>
              <w:spacing w:line="480" w:lineRule="auto"/>
              <w:jc w:val="both"/>
              <w:rPr>
                <w:rFonts w:ascii="Times New Roman" w:hAnsi="Times New Roman"/>
                <w:sz w:val="24"/>
                <w:szCs w:val="24"/>
              </w:rPr>
            </w:pPr>
            <w:r>
              <w:rPr>
                <w:rFonts w:ascii="Times New Roman" w:hAnsi="Times New Roman"/>
                <w:sz w:val="24"/>
                <w:szCs w:val="24"/>
              </w:rPr>
              <w:t>Purposive</w:t>
            </w:r>
          </w:p>
          <w:p w:rsidR="00E01B12" w:rsidRPr="00701032" w:rsidRDefault="00E01B12" w:rsidP="00276627">
            <w:pPr>
              <w:spacing w:line="480" w:lineRule="auto"/>
              <w:jc w:val="both"/>
              <w:rPr>
                <w:rFonts w:ascii="Times New Roman" w:hAnsi="Times New Roman"/>
                <w:sz w:val="24"/>
                <w:szCs w:val="24"/>
              </w:rPr>
            </w:pPr>
            <w:r>
              <w:rPr>
                <w:rFonts w:ascii="Times New Roman" w:hAnsi="Times New Roman"/>
                <w:sz w:val="24"/>
                <w:szCs w:val="24"/>
              </w:rPr>
              <w:lastRenderedPageBreak/>
              <w:t>Sampling</w:t>
            </w:r>
          </w:p>
        </w:tc>
      </w:tr>
      <w:tr w:rsidR="00E01B12" w:rsidRPr="00701032" w:rsidTr="00276627">
        <w:tc>
          <w:tcPr>
            <w:tcW w:w="1994" w:type="dxa"/>
          </w:tcPr>
          <w:p w:rsidR="00E01B12" w:rsidRPr="00701032" w:rsidRDefault="00E01B12" w:rsidP="00276627">
            <w:pPr>
              <w:spacing w:line="480" w:lineRule="auto"/>
              <w:jc w:val="both"/>
              <w:rPr>
                <w:rFonts w:ascii="Times New Roman" w:hAnsi="Times New Roman"/>
                <w:sz w:val="24"/>
                <w:szCs w:val="24"/>
              </w:rPr>
            </w:pPr>
            <w:r>
              <w:rPr>
                <w:rFonts w:ascii="Times New Roman" w:hAnsi="Times New Roman"/>
                <w:sz w:val="24"/>
                <w:szCs w:val="24"/>
              </w:rPr>
              <w:lastRenderedPageBreak/>
              <w:t>Council Administrative officials</w:t>
            </w:r>
          </w:p>
        </w:tc>
        <w:tc>
          <w:tcPr>
            <w:tcW w:w="1949" w:type="dxa"/>
          </w:tcPr>
          <w:p w:rsidR="00E01B12" w:rsidRPr="00701032" w:rsidRDefault="00E01B12" w:rsidP="00276627">
            <w:pPr>
              <w:spacing w:line="480" w:lineRule="auto"/>
              <w:jc w:val="both"/>
              <w:rPr>
                <w:rFonts w:ascii="Times New Roman" w:hAnsi="Times New Roman"/>
                <w:sz w:val="24"/>
                <w:szCs w:val="24"/>
              </w:rPr>
            </w:pPr>
            <w:r>
              <w:rPr>
                <w:rFonts w:ascii="Times New Roman" w:hAnsi="Times New Roman"/>
                <w:sz w:val="24"/>
                <w:szCs w:val="24"/>
              </w:rPr>
              <w:t>25</w:t>
            </w:r>
          </w:p>
        </w:tc>
        <w:tc>
          <w:tcPr>
            <w:tcW w:w="1945" w:type="dxa"/>
          </w:tcPr>
          <w:p w:rsidR="00E01B12" w:rsidRPr="00701032" w:rsidRDefault="00E01B12" w:rsidP="00276627">
            <w:pPr>
              <w:spacing w:line="480" w:lineRule="auto"/>
              <w:jc w:val="both"/>
              <w:rPr>
                <w:rFonts w:ascii="Times New Roman" w:hAnsi="Times New Roman"/>
                <w:sz w:val="24"/>
                <w:szCs w:val="24"/>
              </w:rPr>
            </w:pPr>
            <w:r>
              <w:rPr>
                <w:rFonts w:ascii="Times New Roman" w:hAnsi="Times New Roman"/>
                <w:sz w:val="24"/>
                <w:szCs w:val="24"/>
              </w:rPr>
              <w:t>20</w:t>
            </w:r>
          </w:p>
        </w:tc>
        <w:tc>
          <w:tcPr>
            <w:tcW w:w="2860" w:type="dxa"/>
          </w:tcPr>
          <w:p w:rsidR="00E01B12" w:rsidRPr="00701032" w:rsidRDefault="00E01B12" w:rsidP="00276627">
            <w:pPr>
              <w:spacing w:line="480" w:lineRule="auto"/>
              <w:jc w:val="both"/>
              <w:rPr>
                <w:rFonts w:ascii="Times New Roman" w:hAnsi="Times New Roman"/>
                <w:sz w:val="24"/>
                <w:szCs w:val="24"/>
              </w:rPr>
            </w:pPr>
            <w:r>
              <w:rPr>
                <w:rFonts w:ascii="Times New Roman" w:hAnsi="Times New Roman"/>
                <w:sz w:val="24"/>
                <w:szCs w:val="24"/>
              </w:rPr>
              <w:t>Systematic sampling</w:t>
            </w:r>
          </w:p>
        </w:tc>
      </w:tr>
      <w:tr w:rsidR="00E01B12" w:rsidRPr="00701032" w:rsidTr="00276627">
        <w:tc>
          <w:tcPr>
            <w:tcW w:w="1994" w:type="dxa"/>
          </w:tcPr>
          <w:p w:rsidR="00E01B12" w:rsidRPr="00701032" w:rsidRDefault="00E01B12" w:rsidP="00276627">
            <w:pPr>
              <w:spacing w:line="480" w:lineRule="auto"/>
              <w:jc w:val="both"/>
              <w:rPr>
                <w:rFonts w:ascii="Times New Roman" w:hAnsi="Times New Roman"/>
                <w:sz w:val="24"/>
                <w:szCs w:val="24"/>
              </w:rPr>
            </w:pPr>
            <w:r>
              <w:rPr>
                <w:rFonts w:ascii="Times New Roman" w:hAnsi="Times New Roman"/>
                <w:sz w:val="24"/>
                <w:szCs w:val="24"/>
              </w:rPr>
              <w:t>Schemes management officials</w:t>
            </w:r>
          </w:p>
        </w:tc>
        <w:tc>
          <w:tcPr>
            <w:tcW w:w="1949" w:type="dxa"/>
          </w:tcPr>
          <w:p w:rsidR="00E01B12" w:rsidRPr="00701032" w:rsidRDefault="00E01B12" w:rsidP="00276627">
            <w:pPr>
              <w:spacing w:line="480" w:lineRule="auto"/>
              <w:jc w:val="both"/>
              <w:rPr>
                <w:rFonts w:ascii="Times New Roman" w:hAnsi="Times New Roman"/>
                <w:sz w:val="24"/>
                <w:szCs w:val="24"/>
              </w:rPr>
            </w:pPr>
            <w:r>
              <w:rPr>
                <w:rFonts w:ascii="Times New Roman" w:hAnsi="Times New Roman"/>
                <w:sz w:val="24"/>
                <w:szCs w:val="24"/>
              </w:rPr>
              <w:t>30</w:t>
            </w:r>
          </w:p>
        </w:tc>
        <w:tc>
          <w:tcPr>
            <w:tcW w:w="1945" w:type="dxa"/>
          </w:tcPr>
          <w:p w:rsidR="00E01B12" w:rsidRPr="00701032" w:rsidRDefault="00E01B12" w:rsidP="00276627">
            <w:pPr>
              <w:spacing w:line="480" w:lineRule="auto"/>
              <w:jc w:val="both"/>
              <w:rPr>
                <w:rFonts w:ascii="Times New Roman" w:hAnsi="Times New Roman"/>
                <w:sz w:val="24"/>
                <w:szCs w:val="24"/>
              </w:rPr>
            </w:pPr>
            <w:r>
              <w:rPr>
                <w:rFonts w:ascii="Times New Roman" w:hAnsi="Times New Roman"/>
                <w:sz w:val="24"/>
                <w:szCs w:val="24"/>
              </w:rPr>
              <w:t>15</w:t>
            </w:r>
          </w:p>
        </w:tc>
        <w:tc>
          <w:tcPr>
            <w:tcW w:w="2860" w:type="dxa"/>
          </w:tcPr>
          <w:p w:rsidR="00E01B12" w:rsidRDefault="00E01B12" w:rsidP="00276627">
            <w:pPr>
              <w:spacing w:line="480" w:lineRule="auto"/>
              <w:jc w:val="both"/>
              <w:rPr>
                <w:rFonts w:ascii="Times New Roman" w:hAnsi="Times New Roman"/>
                <w:sz w:val="24"/>
                <w:szCs w:val="24"/>
              </w:rPr>
            </w:pPr>
            <w:r>
              <w:rPr>
                <w:rFonts w:ascii="Times New Roman" w:hAnsi="Times New Roman"/>
                <w:sz w:val="24"/>
                <w:szCs w:val="24"/>
              </w:rPr>
              <w:t>Purposive</w:t>
            </w:r>
          </w:p>
          <w:p w:rsidR="00E01B12" w:rsidRPr="00701032" w:rsidRDefault="00E01B12" w:rsidP="00276627">
            <w:pPr>
              <w:spacing w:line="480" w:lineRule="auto"/>
              <w:jc w:val="both"/>
              <w:rPr>
                <w:rFonts w:ascii="Times New Roman" w:hAnsi="Times New Roman"/>
                <w:sz w:val="24"/>
                <w:szCs w:val="24"/>
              </w:rPr>
            </w:pPr>
            <w:r>
              <w:rPr>
                <w:rFonts w:ascii="Times New Roman" w:hAnsi="Times New Roman"/>
                <w:sz w:val="24"/>
                <w:szCs w:val="24"/>
              </w:rPr>
              <w:t>Sampling</w:t>
            </w:r>
          </w:p>
        </w:tc>
      </w:tr>
      <w:tr w:rsidR="00E01B12" w:rsidRPr="00701032" w:rsidTr="00276627">
        <w:tc>
          <w:tcPr>
            <w:tcW w:w="1994" w:type="dxa"/>
          </w:tcPr>
          <w:p w:rsidR="00E01B12" w:rsidRPr="00701032" w:rsidRDefault="00E01B12" w:rsidP="00276627">
            <w:pPr>
              <w:spacing w:line="480" w:lineRule="auto"/>
              <w:jc w:val="both"/>
              <w:rPr>
                <w:rFonts w:ascii="Times New Roman" w:hAnsi="Times New Roman"/>
                <w:b/>
                <w:sz w:val="24"/>
                <w:szCs w:val="24"/>
              </w:rPr>
            </w:pPr>
            <w:r w:rsidRPr="00701032">
              <w:rPr>
                <w:rFonts w:ascii="Times New Roman" w:hAnsi="Times New Roman"/>
                <w:b/>
                <w:sz w:val="24"/>
                <w:szCs w:val="24"/>
              </w:rPr>
              <w:t xml:space="preserve">Total </w:t>
            </w:r>
          </w:p>
        </w:tc>
        <w:tc>
          <w:tcPr>
            <w:tcW w:w="1949" w:type="dxa"/>
          </w:tcPr>
          <w:p w:rsidR="00E01B12" w:rsidRPr="00701032" w:rsidRDefault="00E01B12" w:rsidP="00276627">
            <w:pPr>
              <w:spacing w:line="480" w:lineRule="auto"/>
              <w:jc w:val="both"/>
              <w:rPr>
                <w:rFonts w:ascii="Times New Roman" w:hAnsi="Times New Roman"/>
                <w:b/>
                <w:sz w:val="24"/>
                <w:szCs w:val="24"/>
              </w:rPr>
            </w:pPr>
            <w:r>
              <w:rPr>
                <w:rFonts w:ascii="Times New Roman" w:hAnsi="Times New Roman"/>
                <w:b/>
                <w:sz w:val="24"/>
                <w:szCs w:val="24"/>
              </w:rPr>
              <w:t>23 395</w:t>
            </w:r>
          </w:p>
        </w:tc>
        <w:tc>
          <w:tcPr>
            <w:tcW w:w="1945" w:type="dxa"/>
          </w:tcPr>
          <w:p w:rsidR="00E01B12" w:rsidRPr="00701032" w:rsidRDefault="00E01B12" w:rsidP="00276627">
            <w:pPr>
              <w:spacing w:line="480" w:lineRule="auto"/>
              <w:jc w:val="both"/>
              <w:rPr>
                <w:rFonts w:ascii="Times New Roman" w:hAnsi="Times New Roman"/>
                <w:b/>
                <w:sz w:val="24"/>
                <w:szCs w:val="24"/>
              </w:rPr>
            </w:pPr>
            <w:r>
              <w:rPr>
                <w:rFonts w:ascii="Times New Roman" w:hAnsi="Times New Roman"/>
                <w:b/>
                <w:sz w:val="24"/>
                <w:szCs w:val="24"/>
              </w:rPr>
              <w:t>90</w:t>
            </w:r>
          </w:p>
        </w:tc>
        <w:tc>
          <w:tcPr>
            <w:tcW w:w="2860" w:type="dxa"/>
          </w:tcPr>
          <w:p w:rsidR="00E01B12" w:rsidRPr="00701032" w:rsidRDefault="00E01B12" w:rsidP="00276627">
            <w:pPr>
              <w:spacing w:line="480" w:lineRule="auto"/>
              <w:jc w:val="both"/>
              <w:rPr>
                <w:rFonts w:ascii="Times New Roman" w:hAnsi="Times New Roman"/>
                <w:b/>
                <w:sz w:val="24"/>
                <w:szCs w:val="24"/>
              </w:rPr>
            </w:pPr>
          </w:p>
        </w:tc>
      </w:tr>
    </w:tbl>
    <w:p w:rsidR="00E01B12" w:rsidRPr="00701032" w:rsidRDefault="00E01B12" w:rsidP="00E01B12">
      <w:pPr>
        <w:spacing w:line="480" w:lineRule="auto"/>
        <w:jc w:val="both"/>
        <w:rPr>
          <w:rFonts w:ascii="Times New Roman" w:hAnsi="Times New Roman"/>
          <w:i/>
          <w:sz w:val="24"/>
          <w:szCs w:val="24"/>
        </w:rPr>
      </w:pPr>
      <w:r w:rsidRPr="00701032">
        <w:rPr>
          <w:rFonts w:ascii="Times New Roman" w:hAnsi="Times New Roman"/>
          <w:sz w:val="24"/>
          <w:szCs w:val="24"/>
        </w:rPr>
        <w:t xml:space="preserve"> Source: </w:t>
      </w:r>
      <w:r w:rsidRPr="00701032">
        <w:rPr>
          <w:rFonts w:ascii="Times New Roman" w:hAnsi="Times New Roman"/>
          <w:i/>
          <w:sz w:val="24"/>
          <w:szCs w:val="24"/>
        </w:rPr>
        <w:t xml:space="preserve">Mutare Housing and Community services Department (MHCSD </w:t>
      </w:r>
      <w:r>
        <w:rPr>
          <w:rFonts w:ascii="Times New Roman" w:hAnsi="Times New Roman"/>
          <w:i/>
          <w:sz w:val="24"/>
          <w:szCs w:val="24"/>
        </w:rPr>
        <w:t>2013)</w:t>
      </w:r>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As it stands the above table reflects a study population sample from which the researchers choose his sample. T</w:t>
      </w:r>
      <w:r>
        <w:rPr>
          <w:rFonts w:ascii="Times New Roman" w:hAnsi="Times New Roman"/>
          <w:sz w:val="24"/>
          <w:szCs w:val="24"/>
        </w:rPr>
        <w:t xml:space="preserve">he researcher in this case was </w:t>
      </w:r>
      <w:r w:rsidRPr="00701032">
        <w:rPr>
          <w:rFonts w:ascii="Times New Roman" w:hAnsi="Times New Roman"/>
          <w:sz w:val="24"/>
          <w:szCs w:val="24"/>
        </w:rPr>
        <w:t>focus</w:t>
      </w:r>
      <w:r>
        <w:rPr>
          <w:rFonts w:ascii="Times New Roman" w:hAnsi="Times New Roman"/>
          <w:sz w:val="24"/>
          <w:szCs w:val="24"/>
        </w:rPr>
        <w:t>ed</w:t>
      </w:r>
      <w:r w:rsidRPr="00701032">
        <w:rPr>
          <w:rFonts w:ascii="Times New Roman" w:hAnsi="Times New Roman"/>
          <w:sz w:val="24"/>
          <w:szCs w:val="24"/>
        </w:rPr>
        <w:t xml:space="preserve"> on the informal settlers, the schemes management body, councillors and local authority executive officials. Actually few were selected from a bigger population to provide qualitative than quantitative information relevant to the study. As evidenced </w:t>
      </w:r>
      <w:r>
        <w:rPr>
          <w:rFonts w:ascii="Times New Roman" w:hAnsi="Times New Roman"/>
          <w:sz w:val="24"/>
          <w:szCs w:val="24"/>
        </w:rPr>
        <w:t>above the sample selection saved</w:t>
      </w:r>
      <w:r w:rsidRPr="00701032">
        <w:rPr>
          <w:rFonts w:ascii="Times New Roman" w:hAnsi="Times New Roman"/>
          <w:sz w:val="24"/>
          <w:szCs w:val="24"/>
        </w:rPr>
        <w:t xml:space="preserve"> time and effo</w:t>
      </w:r>
      <w:r>
        <w:rPr>
          <w:rFonts w:ascii="Times New Roman" w:hAnsi="Times New Roman"/>
          <w:sz w:val="24"/>
          <w:szCs w:val="24"/>
        </w:rPr>
        <w:t xml:space="preserve">rt of the researcher as he </w:t>
      </w:r>
      <w:r w:rsidRPr="00701032">
        <w:rPr>
          <w:rFonts w:ascii="Times New Roman" w:hAnsi="Times New Roman"/>
          <w:sz w:val="24"/>
          <w:szCs w:val="24"/>
        </w:rPr>
        <w:t>conduct</w:t>
      </w:r>
      <w:r>
        <w:rPr>
          <w:rFonts w:ascii="Times New Roman" w:hAnsi="Times New Roman"/>
          <w:sz w:val="24"/>
          <w:szCs w:val="24"/>
        </w:rPr>
        <w:t>ed</w:t>
      </w:r>
      <w:r w:rsidR="00EA5EA0">
        <w:rPr>
          <w:rFonts w:ascii="Times New Roman" w:hAnsi="Times New Roman"/>
          <w:sz w:val="24"/>
          <w:szCs w:val="24"/>
        </w:rPr>
        <w:t xml:space="preserve"> </w:t>
      </w:r>
      <w:r>
        <w:rPr>
          <w:rFonts w:ascii="Times New Roman" w:hAnsi="Times New Roman"/>
          <w:sz w:val="24"/>
          <w:szCs w:val="24"/>
        </w:rPr>
        <w:t xml:space="preserve">the research using </w:t>
      </w:r>
      <w:r w:rsidRPr="00701032">
        <w:rPr>
          <w:rFonts w:ascii="Times New Roman" w:hAnsi="Times New Roman"/>
          <w:sz w:val="24"/>
          <w:szCs w:val="24"/>
        </w:rPr>
        <w:t>few informants</w:t>
      </w:r>
      <w:r>
        <w:rPr>
          <w:rFonts w:ascii="Times New Roman" w:hAnsi="Times New Roman"/>
          <w:sz w:val="24"/>
          <w:szCs w:val="24"/>
        </w:rPr>
        <w:t xml:space="preserve"> with required information</w:t>
      </w:r>
      <w:r w:rsidRPr="00701032">
        <w:rPr>
          <w:rFonts w:ascii="Times New Roman" w:hAnsi="Times New Roman"/>
          <w:sz w:val="24"/>
          <w:szCs w:val="24"/>
        </w:rPr>
        <w:t>. The ideal scenari</w:t>
      </w:r>
      <w:r>
        <w:rPr>
          <w:rFonts w:ascii="Times New Roman" w:hAnsi="Times New Roman"/>
          <w:sz w:val="24"/>
          <w:szCs w:val="24"/>
        </w:rPr>
        <w:t>o under the population sample was</w:t>
      </w:r>
      <w:r w:rsidRPr="00701032">
        <w:rPr>
          <w:rFonts w:ascii="Times New Roman" w:hAnsi="Times New Roman"/>
          <w:sz w:val="24"/>
          <w:szCs w:val="24"/>
        </w:rPr>
        <w:t xml:space="preserve"> not to test all individuals but to obtain valid, perfect and reliable results.</w:t>
      </w:r>
    </w:p>
    <w:p w:rsidR="00E01B12" w:rsidRPr="005D23B2" w:rsidRDefault="00E01B12" w:rsidP="00E01B12">
      <w:pPr>
        <w:pStyle w:val="Heading2"/>
        <w:rPr>
          <w:rFonts w:ascii="Times New Roman" w:hAnsi="Times New Roman"/>
          <w:i w:val="0"/>
        </w:rPr>
      </w:pPr>
      <w:bookmarkStart w:id="159" w:name="_Toc387051681"/>
      <w:bookmarkStart w:id="160" w:name="_Toc387052083"/>
      <w:bookmarkStart w:id="161" w:name="_Toc387079077"/>
      <w:r w:rsidRPr="005D23B2">
        <w:rPr>
          <w:rFonts w:ascii="Times New Roman" w:hAnsi="Times New Roman"/>
          <w:i w:val="0"/>
        </w:rPr>
        <w:t>3.5 DATA COLLECTION INSTRUMENTS</w:t>
      </w:r>
      <w:bookmarkEnd w:id="159"/>
      <w:bookmarkEnd w:id="160"/>
      <w:bookmarkEnd w:id="161"/>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Collecting data is a process of preparing and gathering information from different sources which might be primary or secondary source</w:t>
      </w:r>
      <w:r>
        <w:rPr>
          <w:rFonts w:ascii="Times New Roman" w:hAnsi="Times New Roman"/>
          <w:sz w:val="24"/>
          <w:szCs w:val="24"/>
        </w:rPr>
        <w:t>s</w:t>
      </w:r>
      <w:r w:rsidRPr="00701032">
        <w:rPr>
          <w:rFonts w:ascii="Times New Roman" w:hAnsi="Times New Roman"/>
          <w:sz w:val="24"/>
          <w:szCs w:val="24"/>
        </w:rPr>
        <w:t>. As Kumar (2011:138) noted primary source</w:t>
      </w:r>
      <w:r>
        <w:rPr>
          <w:rFonts w:ascii="Times New Roman" w:hAnsi="Times New Roman"/>
          <w:sz w:val="24"/>
          <w:szCs w:val="24"/>
        </w:rPr>
        <w:t>s</w:t>
      </w:r>
      <w:r w:rsidRPr="00701032">
        <w:rPr>
          <w:rFonts w:ascii="Times New Roman" w:hAnsi="Times New Roman"/>
          <w:sz w:val="24"/>
          <w:szCs w:val="24"/>
        </w:rPr>
        <w:t xml:space="preserve"> exist when data is collected using the first approach and that data is gathered purposively and specifically for the study at hand. Whereas secondary data obtained for the use of the study but not originally intended for the research a</w:t>
      </w:r>
      <w:r>
        <w:rPr>
          <w:rFonts w:ascii="Times New Roman" w:hAnsi="Times New Roman"/>
          <w:sz w:val="24"/>
          <w:szCs w:val="24"/>
        </w:rPr>
        <w:t xml:space="preserve">t hand. Understanding this </w:t>
      </w:r>
      <w:r w:rsidRPr="00701032">
        <w:rPr>
          <w:rFonts w:ascii="Times New Roman" w:hAnsi="Times New Roman"/>
          <w:sz w:val="24"/>
          <w:szCs w:val="24"/>
        </w:rPr>
        <w:t xml:space="preserve">led the data </w:t>
      </w:r>
      <w:r w:rsidRPr="00701032">
        <w:rPr>
          <w:rFonts w:ascii="Times New Roman" w:hAnsi="Times New Roman"/>
          <w:sz w:val="24"/>
          <w:szCs w:val="24"/>
        </w:rPr>
        <w:lastRenderedPageBreak/>
        <w:t>compilation</w:t>
      </w:r>
      <w:r>
        <w:rPr>
          <w:rFonts w:ascii="Times New Roman" w:hAnsi="Times New Roman"/>
          <w:sz w:val="24"/>
          <w:szCs w:val="24"/>
        </w:rPr>
        <w:t xml:space="preserve"> of this study </w:t>
      </w:r>
      <w:r w:rsidRPr="00701032">
        <w:rPr>
          <w:rFonts w:ascii="Times New Roman" w:hAnsi="Times New Roman"/>
          <w:sz w:val="24"/>
          <w:szCs w:val="24"/>
        </w:rPr>
        <w:t xml:space="preserve">to involve textual exploration throughout </w:t>
      </w:r>
      <w:r>
        <w:rPr>
          <w:rFonts w:ascii="Times New Roman" w:hAnsi="Times New Roman"/>
          <w:sz w:val="24"/>
          <w:szCs w:val="24"/>
        </w:rPr>
        <w:t>an examination of various council records</w:t>
      </w:r>
      <w:r w:rsidRPr="00701032">
        <w:rPr>
          <w:rFonts w:ascii="Times New Roman" w:hAnsi="Times New Roman"/>
          <w:sz w:val="24"/>
          <w:szCs w:val="24"/>
        </w:rPr>
        <w:t>,</w:t>
      </w:r>
      <w:r>
        <w:rPr>
          <w:rFonts w:ascii="Times New Roman" w:hAnsi="Times New Roman"/>
          <w:sz w:val="24"/>
          <w:szCs w:val="24"/>
        </w:rPr>
        <w:t xml:space="preserve"> reports, schemes</w:t>
      </w:r>
      <w:r w:rsidRPr="00701032">
        <w:rPr>
          <w:rFonts w:ascii="Times New Roman" w:hAnsi="Times New Roman"/>
          <w:sz w:val="24"/>
          <w:szCs w:val="24"/>
        </w:rPr>
        <w:t xml:space="preserve"> sources, newspaper art</w:t>
      </w:r>
      <w:r>
        <w:rPr>
          <w:rFonts w:ascii="Times New Roman" w:hAnsi="Times New Roman"/>
          <w:sz w:val="24"/>
          <w:szCs w:val="24"/>
        </w:rPr>
        <w:t>icles and other relevant compiled minutes</w:t>
      </w:r>
      <w:r w:rsidRPr="00701032">
        <w:rPr>
          <w:rFonts w:ascii="Times New Roman" w:hAnsi="Times New Roman"/>
          <w:sz w:val="24"/>
          <w:szCs w:val="24"/>
        </w:rPr>
        <w:t>.</w:t>
      </w:r>
      <w:r w:rsidR="00EA5EA0">
        <w:rPr>
          <w:rFonts w:ascii="Times New Roman" w:hAnsi="Times New Roman"/>
          <w:sz w:val="24"/>
          <w:szCs w:val="24"/>
        </w:rPr>
        <w:t xml:space="preserve"> </w:t>
      </w:r>
      <w:r w:rsidRPr="00701032">
        <w:rPr>
          <w:rFonts w:ascii="Times New Roman" w:hAnsi="Times New Roman"/>
          <w:sz w:val="24"/>
          <w:szCs w:val="24"/>
        </w:rPr>
        <w:t>Basically, in this study the researcher used interviews and questionnaires to collect information from the respo</w:t>
      </w:r>
      <w:r>
        <w:rPr>
          <w:rFonts w:ascii="Times New Roman" w:hAnsi="Times New Roman"/>
          <w:sz w:val="24"/>
          <w:szCs w:val="24"/>
        </w:rPr>
        <w:t xml:space="preserve">ndents, the researcher did not </w:t>
      </w:r>
      <w:r w:rsidRPr="00701032">
        <w:rPr>
          <w:rFonts w:ascii="Times New Roman" w:hAnsi="Times New Roman"/>
          <w:sz w:val="24"/>
          <w:szCs w:val="24"/>
        </w:rPr>
        <w:t>le</w:t>
      </w:r>
      <w:r>
        <w:rPr>
          <w:rFonts w:ascii="Times New Roman" w:hAnsi="Times New Roman"/>
          <w:sz w:val="24"/>
          <w:szCs w:val="24"/>
        </w:rPr>
        <w:t xml:space="preserve">ft </w:t>
      </w:r>
      <w:r w:rsidRPr="00701032">
        <w:rPr>
          <w:rFonts w:ascii="Times New Roman" w:hAnsi="Times New Roman"/>
          <w:sz w:val="24"/>
          <w:szCs w:val="24"/>
        </w:rPr>
        <w:t>out the use of observation</w:t>
      </w:r>
      <w:r>
        <w:rPr>
          <w:rFonts w:ascii="Times New Roman" w:hAnsi="Times New Roman"/>
          <w:sz w:val="24"/>
          <w:szCs w:val="24"/>
        </w:rPr>
        <w:t>s</w:t>
      </w:r>
      <w:r w:rsidRPr="00701032">
        <w:rPr>
          <w:rFonts w:ascii="Times New Roman" w:hAnsi="Times New Roman"/>
          <w:sz w:val="24"/>
          <w:szCs w:val="24"/>
        </w:rPr>
        <w:t>.</w:t>
      </w:r>
    </w:p>
    <w:p w:rsidR="00E01B12" w:rsidRPr="005D23B2" w:rsidRDefault="00E01B12" w:rsidP="00E01B12">
      <w:pPr>
        <w:pStyle w:val="Heading2"/>
        <w:rPr>
          <w:rFonts w:ascii="Times New Roman" w:hAnsi="Times New Roman"/>
          <w:i w:val="0"/>
        </w:rPr>
      </w:pPr>
      <w:bookmarkStart w:id="162" w:name="_Toc387051682"/>
      <w:bookmarkStart w:id="163" w:name="_Toc387052084"/>
      <w:bookmarkStart w:id="164" w:name="_Toc387079078"/>
      <w:r w:rsidRPr="005D23B2">
        <w:rPr>
          <w:rFonts w:ascii="Times New Roman" w:hAnsi="Times New Roman"/>
          <w:i w:val="0"/>
        </w:rPr>
        <w:t>3.6 METHODS OF PRIMARY DATA COLLECTION</w:t>
      </w:r>
      <w:bookmarkEnd w:id="162"/>
      <w:bookmarkEnd w:id="163"/>
      <w:bookmarkEnd w:id="164"/>
    </w:p>
    <w:p w:rsidR="00E01B12" w:rsidRPr="009E4CD7" w:rsidRDefault="00E01B12" w:rsidP="00E01B12">
      <w:pPr>
        <w:pStyle w:val="Heading3"/>
        <w:rPr>
          <w:rFonts w:ascii="Times New Roman" w:hAnsi="Times New Roman"/>
        </w:rPr>
      </w:pPr>
      <w:bookmarkStart w:id="165" w:name="_Toc387051683"/>
      <w:bookmarkStart w:id="166" w:name="_Toc387052085"/>
      <w:bookmarkStart w:id="167" w:name="_Toc387079079"/>
      <w:r w:rsidRPr="009E4CD7">
        <w:rPr>
          <w:rFonts w:ascii="Times New Roman" w:hAnsi="Times New Roman"/>
        </w:rPr>
        <w:t>3.6.1 Observations</w:t>
      </w:r>
      <w:bookmarkEnd w:id="165"/>
      <w:bookmarkEnd w:id="166"/>
      <w:bookmarkEnd w:id="167"/>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Researcher’s observation</w:t>
      </w:r>
      <w:r>
        <w:rPr>
          <w:rFonts w:ascii="Times New Roman" w:hAnsi="Times New Roman"/>
          <w:sz w:val="24"/>
          <w:szCs w:val="24"/>
        </w:rPr>
        <w:t>s was</w:t>
      </w:r>
      <w:r w:rsidRPr="00701032">
        <w:rPr>
          <w:rFonts w:ascii="Times New Roman" w:hAnsi="Times New Roman"/>
          <w:sz w:val="24"/>
          <w:szCs w:val="24"/>
        </w:rPr>
        <w:t xml:space="preserve"> a primary too</w:t>
      </w:r>
      <w:r>
        <w:rPr>
          <w:rFonts w:ascii="Times New Roman" w:hAnsi="Times New Roman"/>
          <w:sz w:val="24"/>
          <w:szCs w:val="24"/>
        </w:rPr>
        <w:t>l for collecting data which was</w:t>
      </w:r>
      <w:r w:rsidRPr="00701032">
        <w:rPr>
          <w:rFonts w:ascii="Times New Roman" w:hAnsi="Times New Roman"/>
          <w:sz w:val="24"/>
          <w:szCs w:val="24"/>
        </w:rPr>
        <w:t xml:space="preserve"> part of the qualitative approach .The aspects of observation that the researcher used has been defined by Smith and Dell (2009) as </w:t>
      </w:r>
      <w:r>
        <w:rPr>
          <w:rFonts w:ascii="Times New Roman" w:hAnsi="Times New Roman"/>
          <w:sz w:val="24"/>
          <w:szCs w:val="24"/>
        </w:rPr>
        <w:t>the process when</w:t>
      </w:r>
      <w:r w:rsidRPr="00701032">
        <w:rPr>
          <w:rFonts w:ascii="Times New Roman" w:hAnsi="Times New Roman"/>
          <w:sz w:val="24"/>
          <w:szCs w:val="24"/>
        </w:rPr>
        <w:t xml:space="preserve"> the observer personally monitors what takes pl</w:t>
      </w:r>
      <w:r>
        <w:rPr>
          <w:rFonts w:ascii="Times New Roman" w:hAnsi="Times New Roman"/>
          <w:sz w:val="24"/>
          <w:szCs w:val="24"/>
        </w:rPr>
        <w:t xml:space="preserve">ace, thus the investigator </w:t>
      </w:r>
      <w:r w:rsidRPr="00701032">
        <w:rPr>
          <w:rFonts w:ascii="Times New Roman" w:hAnsi="Times New Roman"/>
          <w:sz w:val="24"/>
          <w:szCs w:val="24"/>
        </w:rPr>
        <w:t>observe</w:t>
      </w:r>
      <w:r>
        <w:rPr>
          <w:rFonts w:ascii="Times New Roman" w:hAnsi="Times New Roman"/>
          <w:sz w:val="24"/>
          <w:szCs w:val="24"/>
        </w:rPr>
        <w:t>d</w:t>
      </w:r>
      <w:r w:rsidRPr="00701032">
        <w:rPr>
          <w:rFonts w:ascii="Times New Roman" w:hAnsi="Times New Roman"/>
          <w:sz w:val="24"/>
          <w:szCs w:val="24"/>
        </w:rPr>
        <w:t xml:space="preserve"> relevant people, situation and actions without asking questions from the respondents and the informants. As Marshal and Rossman (2013:79) identified, observations enable the researcher to describe </w:t>
      </w:r>
      <w:r>
        <w:rPr>
          <w:rFonts w:ascii="Times New Roman" w:hAnsi="Times New Roman"/>
          <w:sz w:val="24"/>
          <w:szCs w:val="24"/>
        </w:rPr>
        <w:t xml:space="preserve">the </w:t>
      </w:r>
      <w:r w:rsidRPr="00701032">
        <w:rPr>
          <w:rFonts w:ascii="Times New Roman" w:hAnsi="Times New Roman"/>
          <w:sz w:val="24"/>
          <w:szCs w:val="24"/>
        </w:rPr>
        <w:t>existing situation under study, thus the process include</w:t>
      </w:r>
      <w:r>
        <w:rPr>
          <w:rFonts w:ascii="Times New Roman" w:hAnsi="Times New Roman"/>
          <w:sz w:val="24"/>
          <w:szCs w:val="24"/>
        </w:rPr>
        <w:t>s</w:t>
      </w:r>
      <w:r w:rsidRPr="00701032">
        <w:rPr>
          <w:rFonts w:ascii="Times New Roman" w:hAnsi="Times New Roman"/>
          <w:sz w:val="24"/>
          <w:szCs w:val="24"/>
        </w:rPr>
        <w:t xml:space="preserve"> learning through exposure to or involvement in the field or routine activities in the researcher</w:t>
      </w:r>
      <w:r>
        <w:rPr>
          <w:rFonts w:ascii="Times New Roman" w:hAnsi="Times New Roman"/>
          <w:sz w:val="24"/>
          <w:szCs w:val="24"/>
        </w:rPr>
        <w:t>s</w:t>
      </w:r>
      <w:r w:rsidRPr="00701032">
        <w:rPr>
          <w:rFonts w:ascii="Times New Roman" w:hAnsi="Times New Roman"/>
          <w:sz w:val="24"/>
          <w:szCs w:val="24"/>
        </w:rPr>
        <w:t xml:space="preserve"> setting</w:t>
      </w:r>
      <w:r>
        <w:rPr>
          <w:rFonts w:ascii="Times New Roman" w:hAnsi="Times New Roman"/>
          <w:sz w:val="24"/>
          <w:szCs w:val="24"/>
        </w:rPr>
        <w:t xml:space="preserve"> .</w:t>
      </w:r>
      <w:r w:rsidRPr="00701032">
        <w:rPr>
          <w:rFonts w:ascii="Times New Roman" w:hAnsi="Times New Roman"/>
          <w:sz w:val="24"/>
          <w:szCs w:val="24"/>
        </w:rPr>
        <w:t>The re</w:t>
      </w:r>
      <w:r>
        <w:rPr>
          <w:rFonts w:ascii="Times New Roman" w:hAnsi="Times New Roman"/>
          <w:sz w:val="24"/>
          <w:szCs w:val="24"/>
        </w:rPr>
        <w:t>searcher under observation had</w:t>
      </w:r>
      <w:r w:rsidRPr="00701032">
        <w:rPr>
          <w:rFonts w:ascii="Times New Roman" w:hAnsi="Times New Roman"/>
          <w:sz w:val="24"/>
          <w:szCs w:val="24"/>
        </w:rPr>
        <w:t xml:space="preserve"> a better understanding of the context and phenomenon under study</w:t>
      </w:r>
      <w:r>
        <w:rPr>
          <w:rFonts w:ascii="Times New Roman" w:hAnsi="Times New Roman"/>
          <w:sz w:val="24"/>
          <w:szCs w:val="24"/>
        </w:rPr>
        <w:t xml:space="preserve"> (</w:t>
      </w:r>
      <w:hyperlink r:id="rId18" w:history="1">
        <w:r w:rsidRPr="00E218EB">
          <w:rPr>
            <w:rStyle w:val="Hyperlink"/>
            <w:rFonts w:ascii="Times New Roman" w:hAnsi="Times New Roman"/>
            <w:sz w:val="24"/>
            <w:szCs w:val="24"/>
          </w:rPr>
          <w:t>www.qualitative-research.com</w:t>
        </w:r>
      </w:hyperlink>
      <w:r>
        <w:rPr>
          <w:rFonts w:ascii="Times New Roman" w:hAnsi="Times New Roman"/>
          <w:sz w:val="24"/>
          <w:szCs w:val="24"/>
        </w:rPr>
        <w:t xml:space="preserve"> accessed 23 February 2014)</w:t>
      </w:r>
      <w:r w:rsidRPr="00701032">
        <w:rPr>
          <w:rFonts w:ascii="Times New Roman" w:hAnsi="Times New Roman"/>
          <w:sz w:val="24"/>
          <w:szCs w:val="24"/>
        </w:rPr>
        <w:t>.Indeed, th</w:t>
      </w:r>
      <w:r>
        <w:rPr>
          <w:rFonts w:ascii="Times New Roman" w:hAnsi="Times New Roman"/>
          <w:sz w:val="24"/>
          <w:szCs w:val="24"/>
        </w:rPr>
        <w:t xml:space="preserve">e researcher </w:t>
      </w:r>
      <w:r w:rsidRPr="00701032">
        <w:rPr>
          <w:rFonts w:ascii="Times New Roman" w:hAnsi="Times New Roman"/>
          <w:sz w:val="24"/>
          <w:szCs w:val="24"/>
        </w:rPr>
        <w:t>observe</w:t>
      </w:r>
      <w:r>
        <w:rPr>
          <w:rFonts w:ascii="Times New Roman" w:hAnsi="Times New Roman"/>
          <w:sz w:val="24"/>
          <w:szCs w:val="24"/>
        </w:rPr>
        <w:t>d</w:t>
      </w:r>
      <w:r w:rsidRPr="00701032">
        <w:rPr>
          <w:rFonts w:ascii="Times New Roman" w:hAnsi="Times New Roman"/>
          <w:sz w:val="24"/>
          <w:szCs w:val="24"/>
        </w:rPr>
        <w:t xml:space="preserve"> the way conventional housing schemes operates and articulates challenges that are faced by Zimbabwean local authorities in eradicating informal settlements through relocation specifically using Mutare city council as the case study.</w:t>
      </w:r>
    </w:p>
    <w:p w:rsidR="00E01B12" w:rsidRPr="009F5A5E" w:rsidRDefault="00E01B12" w:rsidP="00E01B12">
      <w:pPr>
        <w:pStyle w:val="Heading3"/>
        <w:rPr>
          <w:rFonts w:ascii="Times New Roman" w:hAnsi="Times New Roman"/>
        </w:rPr>
      </w:pPr>
      <w:bookmarkStart w:id="168" w:name="_Toc387051684"/>
      <w:bookmarkStart w:id="169" w:name="_Toc387052086"/>
      <w:bookmarkStart w:id="170" w:name="_Toc387079080"/>
      <w:r w:rsidRPr="009F5A5E">
        <w:rPr>
          <w:rFonts w:ascii="Times New Roman" w:hAnsi="Times New Roman"/>
        </w:rPr>
        <w:t>3.6.2 Advantages</w:t>
      </w:r>
      <w:bookmarkEnd w:id="168"/>
      <w:bookmarkEnd w:id="169"/>
      <w:bookmarkEnd w:id="170"/>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 xml:space="preserve">The observations </w:t>
      </w:r>
      <w:r>
        <w:rPr>
          <w:rFonts w:ascii="Times New Roman" w:hAnsi="Times New Roman"/>
          <w:sz w:val="24"/>
          <w:szCs w:val="24"/>
        </w:rPr>
        <w:t xml:space="preserve">according to Marshal and Rossman (2013) are based </w:t>
      </w:r>
      <w:r w:rsidRPr="00701032">
        <w:rPr>
          <w:rFonts w:ascii="Times New Roman" w:hAnsi="Times New Roman"/>
          <w:sz w:val="24"/>
          <w:szCs w:val="24"/>
        </w:rPr>
        <w:t>on the following reasons;</w:t>
      </w:r>
    </w:p>
    <w:p w:rsidR="00E01B12" w:rsidRPr="00701032" w:rsidRDefault="00E01B12" w:rsidP="00E01B12">
      <w:pPr>
        <w:numPr>
          <w:ilvl w:val="0"/>
          <w:numId w:val="13"/>
        </w:numPr>
        <w:spacing w:line="480" w:lineRule="auto"/>
        <w:jc w:val="both"/>
        <w:rPr>
          <w:rFonts w:ascii="Times New Roman" w:hAnsi="Times New Roman"/>
          <w:b/>
          <w:sz w:val="24"/>
          <w:szCs w:val="24"/>
        </w:rPr>
      </w:pPr>
      <w:r w:rsidRPr="00701032">
        <w:rPr>
          <w:rFonts w:ascii="Times New Roman" w:hAnsi="Times New Roman"/>
          <w:sz w:val="24"/>
          <w:szCs w:val="24"/>
        </w:rPr>
        <w:t>It allows for richly detailed description, without false information that can be given by respondents.</w:t>
      </w:r>
    </w:p>
    <w:p w:rsidR="00E01B12" w:rsidRPr="00701032" w:rsidRDefault="00E01B12" w:rsidP="00E01B12">
      <w:pPr>
        <w:numPr>
          <w:ilvl w:val="0"/>
          <w:numId w:val="13"/>
        </w:numPr>
        <w:spacing w:line="480" w:lineRule="auto"/>
        <w:jc w:val="both"/>
        <w:rPr>
          <w:rFonts w:ascii="Times New Roman" w:hAnsi="Times New Roman"/>
          <w:b/>
          <w:sz w:val="24"/>
          <w:szCs w:val="24"/>
        </w:rPr>
      </w:pPr>
      <w:r w:rsidRPr="00701032">
        <w:rPr>
          <w:rFonts w:ascii="Times New Roman" w:hAnsi="Times New Roman"/>
          <w:sz w:val="24"/>
          <w:szCs w:val="24"/>
        </w:rPr>
        <w:lastRenderedPageBreak/>
        <w:t>It offer</w:t>
      </w:r>
      <w:r>
        <w:rPr>
          <w:rFonts w:ascii="Times New Roman" w:hAnsi="Times New Roman"/>
          <w:sz w:val="24"/>
          <w:szCs w:val="24"/>
        </w:rPr>
        <w:t>ed the</w:t>
      </w:r>
      <w:r w:rsidRPr="00701032">
        <w:rPr>
          <w:rFonts w:ascii="Times New Roman" w:hAnsi="Times New Roman"/>
          <w:sz w:val="24"/>
          <w:szCs w:val="24"/>
        </w:rPr>
        <w:t xml:space="preserve"> chance</w:t>
      </w:r>
      <w:r>
        <w:rPr>
          <w:rFonts w:ascii="Times New Roman" w:hAnsi="Times New Roman"/>
          <w:sz w:val="24"/>
          <w:szCs w:val="24"/>
        </w:rPr>
        <w:t xml:space="preserve"> for touring</w:t>
      </w:r>
      <w:r w:rsidRPr="00701032">
        <w:rPr>
          <w:rFonts w:ascii="Times New Roman" w:hAnsi="Times New Roman"/>
          <w:sz w:val="24"/>
          <w:szCs w:val="24"/>
        </w:rPr>
        <w:t xml:space="preserve"> or take part in unprepared procedures</w:t>
      </w:r>
      <w:r>
        <w:rPr>
          <w:rFonts w:ascii="Times New Roman" w:hAnsi="Times New Roman"/>
          <w:sz w:val="24"/>
          <w:szCs w:val="24"/>
        </w:rPr>
        <w:t xml:space="preserve"> and occasions</w:t>
      </w:r>
      <w:r w:rsidRPr="00701032">
        <w:rPr>
          <w:rFonts w:ascii="Times New Roman" w:hAnsi="Times New Roman"/>
          <w:sz w:val="24"/>
          <w:szCs w:val="24"/>
        </w:rPr>
        <w:t>.</w:t>
      </w:r>
    </w:p>
    <w:p w:rsidR="00E01B12" w:rsidRPr="00701032" w:rsidRDefault="00E01B12" w:rsidP="00E01B12">
      <w:pPr>
        <w:numPr>
          <w:ilvl w:val="0"/>
          <w:numId w:val="13"/>
        </w:numPr>
        <w:spacing w:line="480" w:lineRule="auto"/>
        <w:jc w:val="both"/>
        <w:rPr>
          <w:rFonts w:ascii="Times New Roman" w:hAnsi="Times New Roman"/>
          <w:b/>
          <w:sz w:val="24"/>
          <w:szCs w:val="24"/>
        </w:rPr>
      </w:pPr>
      <w:r w:rsidRPr="00701032">
        <w:rPr>
          <w:rFonts w:ascii="Times New Roman" w:hAnsi="Times New Roman"/>
          <w:sz w:val="24"/>
          <w:szCs w:val="24"/>
        </w:rPr>
        <w:t xml:space="preserve">Observation </w:t>
      </w:r>
      <w:r>
        <w:rPr>
          <w:rFonts w:ascii="Times New Roman" w:hAnsi="Times New Roman"/>
          <w:sz w:val="24"/>
          <w:szCs w:val="24"/>
        </w:rPr>
        <w:t>increases</w:t>
      </w:r>
      <w:r w:rsidR="00EA5EA0">
        <w:rPr>
          <w:rFonts w:ascii="Times New Roman" w:hAnsi="Times New Roman"/>
          <w:sz w:val="24"/>
          <w:szCs w:val="24"/>
        </w:rPr>
        <w:t xml:space="preserve"> </w:t>
      </w:r>
      <w:r>
        <w:rPr>
          <w:rFonts w:ascii="Times New Roman" w:hAnsi="Times New Roman"/>
          <w:sz w:val="24"/>
          <w:szCs w:val="24"/>
        </w:rPr>
        <w:t xml:space="preserve">the </w:t>
      </w:r>
      <w:r w:rsidRPr="00701032">
        <w:rPr>
          <w:rFonts w:ascii="Times New Roman" w:hAnsi="Times New Roman"/>
          <w:sz w:val="24"/>
          <w:szCs w:val="24"/>
        </w:rPr>
        <w:t xml:space="preserve">quality of data </w:t>
      </w:r>
      <w:r>
        <w:rPr>
          <w:rFonts w:ascii="Times New Roman" w:hAnsi="Times New Roman"/>
          <w:sz w:val="24"/>
          <w:szCs w:val="24"/>
        </w:rPr>
        <w:t>that will be collected</w:t>
      </w:r>
      <w:r w:rsidRPr="00701032">
        <w:rPr>
          <w:rFonts w:ascii="Times New Roman" w:hAnsi="Times New Roman"/>
          <w:sz w:val="24"/>
          <w:szCs w:val="24"/>
        </w:rPr>
        <w:t>, understanding</w:t>
      </w:r>
      <w:r>
        <w:rPr>
          <w:rFonts w:ascii="Times New Roman" w:hAnsi="Times New Roman"/>
          <w:sz w:val="24"/>
          <w:szCs w:val="24"/>
        </w:rPr>
        <w:t xml:space="preserve">, explanations </w:t>
      </w:r>
      <w:r w:rsidRPr="00701032">
        <w:rPr>
          <w:rFonts w:ascii="Times New Roman" w:hAnsi="Times New Roman"/>
          <w:sz w:val="24"/>
          <w:szCs w:val="24"/>
        </w:rPr>
        <w:t xml:space="preserve">and assist </w:t>
      </w:r>
      <w:r>
        <w:rPr>
          <w:rFonts w:ascii="Times New Roman" w:hAnsi="Times New Roman"/>
          <w:sz w:val="24"/>
          <w:szCs w:val="24"/>
        </w:rPr>
        <w:t>in improving</w:t>
      </w:r>
      <w:r w:rsidR="00EA5EA0">
        <w:rPr>
          <w:rFonts w:ascii="Times New Roman" w:hAnsi="Times New Roman"/>
          <w:sz w:val="24"/>
          <w:szCs w:val="24"/>
        </w:rPr>
        <w:t xml:space="preserve"> </w:t>
      </w:r>
      <w:r>
        <w:rPr>
          <w:rFonts w:ascii="Times New Roman" w:hAnsi="Times New Roman"/>
          <w:sz w:val="24"/>
          <w:szCs w:val="24"/>
        </w:rPr>
        <w:t xml:space="preserve">and innovation of relevant </w:t>
      </w:r>
      <w:r w:rsidRPr="00701032">
        <w:rPr>
          <w:rFonts w:ascii="Times New Roman" w:hAnsi="Times New Roman"/>
          <w:sz w:val="24"/>
          <w:szCs w:val="24"/>
        </w:rPr>
        <w:t>study questions.</w:t>
      </w:r>
    </w:p>
    <w:p w:rsidR="00E01B12" w:rsidRPr="00701032" w:rsidRDefault="00E01B12" w:rsidP="00E01B12">
      <w:pPr>
        <w:numPr>
          <w:ilvl w:val="0"/>
          <w:numId w:val="13"/>
        </w:numPr>
        <w:spacing w:line="480" w:lineRule="auto"/>
        <w:jc w:val="both"/>
        <w:rPr>
          <w:rFonts w:ascii="Times New Roman" w:hAnsi="Times New Roman"/>
          <w:b/>
          <w:sz w:val="24"/>
          <w:szCs w:val="24"/>
        </w:rPr>
      </w:pPr>
      <w:r w:rsidRPr="00701032">
        <w:rPr>
          <w:rFonts w:ascii="Times New Roman" w:hAnsi="Times New Roman"/>
          <w:sz w:val="24"/>
          <w:szCs w:val="24"/>
        </w:rPr>
        <w:t>Helps to identify and guide relationship with informants.</w:t>
      </w:r>
    </w:p>
    <w:p w:rsidR="00E01B12" w:rsidRPr="00701032" w:rsidRDefault="00E01B12" w:rsidP="00E01B12">
      <w:pPr>
        <w:numPr>
          <w:ilvl w:val="0"/>
          <w:numId w:val="13"/>
        </w:numPr>
        <w:spacing w:line="480" w:lineRule="auto"/>
        <w:jc w:val="both"/>
        <w:rPr>
          <w:rFonts w:ascii="Times New Roman" w:hAnsi="Times New Roman"/>
          <w:b/>
          <w:sz w:val="24"/>
          <w:szCs w:val="24"/>
        </w:rPr>
      </w:pPr>
      <w:r w:rsidRPr="00701032">
        <w:rPr>
          <w:rFonts w:ascii="Times New Roman" w:hAnsi="Times New Roman"/>
          <w:sz w:val="24"/>
          <w:szCs w:val="24"/>
        </w:rPr>
        <w:t>Observations can yield results which normally respondents are unwilling to disclose either due to political reasons.</w:t>
      </w:r>
    </w:p>
    <w:p w:rsidR="00E01B12" w:rsidRPr="00701032" w:rsidRDefault="00E01B12" w:rsidP="00E01B12">
      <w:pPr>
        <w:numPr>
          <w:ilvl w:val="0"/>
          <w:numId w:val="13"/>
        </w:numPr>
        <w:spacing w:line="480" w:lineRule="auto"/>
        <w:jc w:val="both"/>
        <w:rPr>
          <w:rFonts w:ascii="Times New Roman" w:hAnsi="Times New Roman"/>
          <w:b/>
          <w:sz w:val="24"/>
          <w:szCs w:val="24"/>
        </w:rPr>
      </w:pPr>
      <w:r w:rsidRPr="00701032">
        <w:rPr>
          <w:rFonts w:ascii="Times New Roman" w:hAnsi="Times New Roman"/>
          <w:sz w:val="24"/>
          <w:szCs w:val="24"/>
        </w:rPr>
        <w:t>Allows the researcher to obtain first hand information not been altered and tampered with before.</w:t>
      </w:r>
    </w:p>
    <w:p w:rsidR="00E01B12" w:rsidRPr="00701032" w:rsidRDefault="00E01B12" w:rsidP="00E01B12">
      <w:pPr>
        <w:pStyle w:val="Heading3"/>
      </w:pPr>
      <w:bookmarkStart w:id="171" w:name="_Toc387051685"/>
      <w:bookmarkStart w:id="172" w:name="_Toc387052087"/>
      <w:bookmarkStart w:id="173" w:name="_Toc387079081"/>
      <w:r>
        <w:t xml:space="preserve">3.6.3 </w:t>
      </w:r>
      <w:r w:rsidRPr="009F5A5E">
        <w:rPr>
          <w:rFonts w:ascii="Times New Roman" w:hAnsi="Times New Roman"/>
        </w:rPr>
        <w:t>Disadvantages</w:t>
      </w:r>
      <w:bookmarkEnd w:id="171"/>
      <w:bookmarkEnd w:id="172"/>
      <w:bookmarkEnd w:id="173"/>
    </w:p>
    <w:p w:rsidR="00E01B12" w:rsidRPr="00701032" w:rsidRDefault="00E01B12" w:rsidP="00E01B12">
      <w:pPr>
        <w:spacing w:line="480" w:lineRule="auto"/>
        <w:ind w:left="360"/>
        <w:jc w:val="both"/>
        <w:rPr>
          <w:rFonts w:ascii="Times New Roman" w:hAnsi="Times New Roman"/>
          <w:sz w:val="24"/>
          <w:szCs w:val="24"/>
        </w:rPr>
      </w:pPr>
      <w:r w:rsidRPr="00701032">
        <w:rPr>
          <w:rFonts w:ascii="Times New Roman" w:hAnsi="Times New Roman"/>
          <w:sz w:val="24"/>
          <w:szCs w:val="24"/>
        </w:rPr>
        <w:t xml:space="preserve">However the following has been noted </w:t>
      </w:r>
      <w:r>
        <w:rPr>
          <w:rFonts w:ascii="Times New Roman" w:hAnsi="Times New Roman"/>
          <w:sz w:val="24"/>
          <w:szCs w:val="24"/>
        </w:rPr>
        <w:t xml:space="preserve">by Blink (2006) </w:t>
      </w:r>
      <w:r w:rsidRPr="00701032">
        <w:rPr>
          <w:rFonts w:ascii="Times New Roman" w:hAnsi="Times New Roman"/>
          <w:sz w:val="24"/>
          <w:szCs w:val="24"/>
        </w:rPr>
        <w:t xml:space="preserve">as loopholes found </w:t>
      </w:r>
      <w:r>
        <w:rPr>
          <w:rFonts w:ascii="Times New Roman" w:hAnsi="Times New Roman"/>
          <w:sz w:val="24"/>
          <w:szCs w:val="24"/>
        </w:rPr>
        <w:t xml:space="preserve">when </w:t>
      </w:r>
      <w:r w:rsidRPr="00701032">
        <w:rPr>
          <w:rFonts w:ascii="Times New Roman" w:hAnsi="Times New Roman"/>
          <w:sz w:val="24"/>
          <w:szCs w:val="24"/>
        </w:rPr>
        <w:t>using observation;</w:t>
      </w:r>
    </w:p>
    <w:p w:rsidR="00E01B12" w:rsidRPr="00701032" w:rsidRDefault="00E01B12" w:rsidP="00E01B12">
      <w:pPr>
        <w:numPr>
          <w:ilvl w:val="0"/>
          <w:numId w:val="14"/>
        </w:numPr>
        <w:spacing w:line="480" w:lineRule="auto"/>
        <w:jc w:val="both"/>
        <w:rPr>
          <w:rFonts w:ascii="Times New Roman" w:hAnsi="Times New Roman"/>
          <w:sz w:val="24"/>
          <w:szCs w:val="24"/>
        </w:rPr>
      </w:pPr>
      <w:r w:rsidRPr="00701032">
        <w:rPr>
          <w:rFonts w:ascii="Times New Roman" w:hAnsi="Times New Roman"/>
          <w:sz w:val="24"/>
          <w:szCs w:val="24"/>
        </w:rPr>
        <w:t>It is an expensive method and consumes a lot of researcher’s time, highly inconvenient and demanding. However, as</w:t>
      </w:r>
      <w:r>
        <w:rPr>
          <w:rFonts w:ascii="Times New Roman" w:hAnsi="Times New Roman"/>
          <w:sz w:val="24"/>
          <w:szCs w:val="24"/>
        </w:rPr>
        <w:t xml:space="preserve"> a remedy the researcher was </w:t>
      </w:r>
      <w:r w:rsidRPr="00701032">
        <w:rPr>
          <w:rFonts w:ascii="Times New Roman" w:hAnsi="Times New Roman"/>
          <w:sz w:val="24"/>
          <w:szCs w:val="24"/>
        </w:rPr>
        <w:t>only concentrate</w:t>
      </w:r>
      <w:r>
        <w:rPr>
          <w:rFonts w:ascii="Times New Roman" w:hAnsi="Times New Roman"/>
          <w:sz w:val="24"/>
          <w:szCs w:val="24"/>
        </w:rPr>
        <w:t>d</w:t>
      </w:r>
      <w:r w:rsidRPr="00701032">
        <w:rPr>
          <w:rFonts w:ascii="Times New Roman" w:hAnsi="Times New Roman"/>
          <w:sz w:val="24"/>
          <w:szCs w:val="24"/>
        </w:rPr>
        <w:t xml:space="preserve"> on those areas saved for sample population.</w:t>
      </w:r>
    </w:p>
    <w:p w:rsidR="00E01B12" w:rsidRPr="00701032" w:rsidRDefault="00E01B12" w:rsidP="00E01B12">
      <w:pPr>
        <w:numPr>
          <w:ilvl w:val="0"/>
          <w:numId w:val="14"/>
        </w:numPr>
        <w:spacing w:line="480" w:lineRule="auto"/>
        <w:jc w:val="both"/>
        <w:rPr>
          <w:rFonts w:ascii="Times New Roman" w:hAnsi="Times New Roman"/>
          <w:sz w:val="24"/>
          <w:szCs w:val="24"/>
        </w:rPr>
      </w:pPr>
      <w:r>
        <w:rPr>
          <w:rFonts w:ascii="Times New Roman" w:hAnsi="Times New Roman"/>
          <w:sz w:val="24"/>
          <w:szCs w:val="24"/>
        </w:rPr>
        <w:t xml:space="preserve">Observation </w:t>
      </w:r>
      <w:r w:rsidRPr="00701032">
        <w:rPr>
          <w:rFonts w:ascii="Times New Roman" w:hAnsi="Times New Roman"/>
          <w:sz w:val="24"/>
          <w:szCs w:val="24"/>
        </w:rPr>
        <w:t>affect</w:t>
      </w:r>
      <w:r>
        <w:rPr>
          <w:rFonts w:ascii="Times New Roman" w:hAnsi="Times New Roman"/>
          <w:sz w:val="24"/>
          <w:szCs w:val="24"/>
        </w:rPr>
        <w:t>ed</w:t>
      </w:r>
      <w:r w:rsidRPr="00701032">
        <w:rPr>
          <w:rFonts w:ascii="Times New Roman" w:hAnsi="Times New Roman"/>
          <w:sz w:val="24"/>
          <w:szCs w:val="24"/>
        </w:rPr>
        <w:t xml:space="preserve"> the researcher as</w:t>
      </w:r>
      <w:r>
        <w:rPr>
          <w:rFonts w:ascii="Times New Roman" w:hAnsi="Times New Roman"/>
          <w:sz w:val="24"/>
          <w:szCs w:val="24"/>
        </w:rPr>
        <w:t xml:space="preserve"> the community rejected theresearcher’s a</w:t>
      </w:r>
      <w:r w:rsidRPr="00701032">
        <w:rPr>
          <w:rFonts w:ascii="Times New Roman" w:hAnsi="Times New Roman"/>
          <w:sz w:val="24"/>
          <w:szCs w:val="24"/>
        </w:rPr>
        <w:t>ctivities due to age, sex or et</w:t>
      </w:r>
      <w:r>
        <w:rPr>
          <w:rFonts w:ascii="Times New Roman" w:hAnsi="Times New Roman"/>
          <w:sz w:val="24"/>
          <w:szCs w:val="24"/>
        </w:rPr>
        <w:t xml:space="preserve">hnicity. The solution to this was that the researcher </w:t>
      </w:r>
      <w:r w:rsidRPr="00701032">
        <w:rPr>
          <w:rFonts w:ascii="Times New Roman" w:hAnsi="Times New Roman"/>
          <w:sz w:val="24"/>
          <w:szCs w:val="24"/>
        </w:rPr>
        <w:t>show</w:t>
      </w:r>
      <w:r>
        <w:rPr>
          <w:rFonts w:ascii="Times New Roman" w:hAnsi="Times New Roman"/>
          <w:sz w:val="24"/>
          <w:szCs w:val="24"/>
        </w:rPr>
        <w:t>ed</w:t>
      </w:r>
      <w:r w:rsidRPr="00701032">
        <w:rPr>
          <w:rFonts w:ascii="Times New Roman" w:hAnsi="Times New Roman"/>
          <w:sz w:val="24"/>
          <w:szCs w:val="24"/>
        </w:rPr>
        <w:t xml:space="preserve"> patience, respect, honesty and professionalism</w:t>
      </w:r>
      <w:r>
        <w:rPr>
          <w:rFonts w:ascii="Times New Roman" w:hAnsi="Times New Roman"/>
          <w:sz w:val="24"/>
          <w:szCs w:val="24"/>
        </w:rPr>
        <w:t xml:space="preserve"> to the community</w:t>
      </w:r>
      <w:r w:rsidRPr="00701032">
        <w:rPr>
          <w:rFonts w:ascii="Times New Roman" w:hAnsi="Times New Roman"/>
          <w:sz w:val="24"/>
          <w:szCs w:val="24"/>
        </w:rPr>
        <w:t>.</w:t>
      </w:r>
    </w:p>
    <w:p w:rsidR="00E01B12" w:rsidRPr="00701032" w:rsidRDefault="00E01B12" w:rsidP="00E01B12">
      <w:pPr>
        <w:numPr>
          <w:ilvl w:val="0"/>
          <w:numId w:val="14"/>
        </w:numPr>
        <w:spacing w:line="480" w:lineRule="auto"/>
        <w:jc w:val="both"/>
        <w:rPr>
          <w:rFonts w:ascii="Times New Roman" w:hAnsi="Times New Roman"/>
          <w:sz w:val="24"/>
          <w:szCs w:val="24"/>
        </w:rPr>
      </w:pPr>
      <w:r w:rsidRPr="00701032">
        <w:rPr>
          <w:rFonts w:ascii="Times New Roman" w:hAnsi="Times New Roman"/>
          <w:sz w:val="24"/>
          <w:szCs w:val="24"/>
        </w:rPr>
        <w:t>Stu</w:t>
      </w:r>
      <w:r>
        <w:rPr>
          <w:rFonts w:ascii="Times New Roman" w:hAnsi="Times New Roman"/>
          <w:sz w:val="24"/>
          <w:szCs w:val="24"/>
        </w:rPr>
        <w:t xml:space="preserve">dy was difficult to </w:t>
      </w:r>
      <w:r w:rsidRPr="00701032">
        <w:rPr>
          <w:rFonts w:ascii="Times New Roman" w:hAnsi="Times New Roman"/>
          <w:sz w:val="24"/>
          <w:szCs w:val="24"/>
        </w:rPr>
        <w:t>replicat</w:t>
      </w:r>
      <w:r>
        <w:rPr>
          <w:rFonts w:ascii="Times New Roman" w:hAnsi="Times New Roman"/>
          <w:sz w:val="24"/>
          <w:szCs w:val="24"/>
        </w:rPr>
        <w:t xml:space="preserve">e, in fact results were complicated and trick to </w:t>
      </w:r>
      <w:r w:rsidRPr="00701032">
        <w:rPr>
          <w:rFonts w:ascii="Times New Roman" w:hAnsi="Times New Roman"/>
          <w:sz w:val="24"/>
          <w:szCs w:val="24"/>
        </w:rPr>
        <w:t>ch</w:t>
      </w:r>
      <w:r>
        <w:rPr>
          <w:rFonts w:ascii="Times New Roman" w:hAnsi="Times New Roman"/>
          <w:sz w:val="24"/>
          <w:szCs w:val="24"/>
        </w:rPr>
        <w:t xml:space="preserve">eck thus </w:t>
      </w:r>
      <w:r w:rsidRPr="00701032">
        <w:rPr>
          <w:rFonts w:ascii="Times New Roman" w:hAnsi="Times New Roman"/>
          <w:sz w:val="24"/>
          <w:szCs w:val="24"/>
        </w:rPr>
        <w:t xml:space="preserve">difficult for comparisons with other </w:t>
      </w:r>
      <w:r>
        <w:rPr>
          <w:rFonts w:ascii="Times New Roman" w:hAnsi="Times New Roman"/>
          <w:sz w:val="24"/>
          <w:szCs w:val="24"/>
        </w:rPr>
        <w:t xml:space="preserve">findings. The researcher </w:t>
      </w:r>
      <w:r w:rsidRPr="00701032">
        <w:rPr>
          <w:rFonts w:ascii="Times New Roman" w:hAnsi="Times New Roman"/>
          <w:sz w:val="24"/>
          <w:szCs w:val="24"/>
        </w:rPr>
        <w:t xml:space="preserve">however </w:t>
      </w:r>
      <w:r>
        <w:rPr>
          <w:rFonts w:ascii="Times New Roman" w:hAnsi="Times New Roman"/>
          <w:sz w:val="24"/>
          <w:szCs w:val="24"/>
        </w:rPr>
        <w:t xml:space="preserve">managed to </w:t>
      </w:r>
      <w:r w:rsidRPr="00701032">
        <w:rPr>
          <w:rFonts w:ascii="Times New Roman" w:hAnsi="Times New Roman"/>
          <w:sz w:val="24"/>
          <w:szCs w:val="24"/>
        </w:rPr>
        <w:t>compliment both the results from observation and interview guide for accuracy.</w:t>
      </w:r>
    </w:p>
    <w:p w:rsidR="00E01B12" w:rsidRPr="00701032" w:rsidRDefault="00E01B12" w:rsidP="00E01B12">
      <w:pPr>
        <w:numPr>
          <w:ilvl w:val="0"/>
          <w:numId w:val="14"/>
        </w:numPr>
        <w:spacing w:line="480" w:lineRule="auto"/>
        <w:jc w:val="both"/>
        <w:rPr>
          <w:rFonts w:ascii="Times New Roman" w:hAnsi="Times New Roman"/>
          <w:sz w:val="24"/>
          <w:szCs w:val="24"/>
        </w:rPr>
      </w:pPr>
      <w:r w:rsidRPr="00701032">
        <w:rPr>
          <w:rFonts w:ascii="Times New Roman" w:hAnsi="Times New Roman"/>
          <w:sz w:val="24"/>
          <w:szCs w:val="24"/>
        </w:rPr>
        <w:lastRenderedPageBreak/>
        <w:t xml:space="preserve">Data collected </w:t>
      </w:r>
      <w:r>
        <w:rPr>
          <w:rFonts w:ascii="Times New Roman" w:hAnsi="Times New Roman"/>
          <w:sz w:val="24"/>
          <w:szCs w:val="24"/>
        </w:rPr>
        <w:t xml:space="preserve">were influenced </w:t>
      </w:r>
      <w:r w:rsidRPr="00701032">
        <w:rPr>
          <w:rFonts w:ascii="Times New Roman" w:hAnsi="Times New Roman"/>
          <w:sz w:val="24"/>
          <w:szCs w:val="24"/>
        </w:rPr>
        <w:t>by</w:t>
      </w:r>
      <w:r>
        <w:rPr>
          <w:rFonts w:ascii="Times New Roman" w:hAnsi="Times New Roman"/>
          <w:sz w:val="24"/>
          <w:szCs w:val="24"/>
        </w:rPr>
        <w:t xml:space="preserve"> the </w:t>
      </w:r>
      <w:r w:rsidRPr="00AC2883">
        <w:rPr>
          <w:rFonts w:ascii="Times New Roman" w:hAnsi="Times New Roman"/>
          <w:sz w:val="24"/>
          <w:szCs w:val="24"/>
        </w:rPr>
        <w:t>researcher and the re</w:t>
      </w:r>
      <w:r>
        <w:rPr>
          <w:rFonts w:ascii="Times New Roman" w:hAnsi="Times New Roman"/>
          <w:sz w:val="24"/>
          <w:szCs w:val="24"/>
        </w:rPr>
        <w:t xml:space="preserve">spondents hence the results obtained mismatched. The researcher </w:t>
      </w:r>
      <w:r w:rsidRPr="00701032">
        <w:rPr>
          <w:rFonts w:ascii="Times New Roman" w:hAnsi="Times New Roman"/>
          <w:sz w:val="24"/>
          <w:szCs w:val="24"/>
        </w:rPr>
        <w:t>however, state</w:t>
      </w:r>
      <w:r>
        <w:rPr>
          <w:rFonts w:ascii="Times New Roman" w:hAnsi="Times New Roman"/>
          <w:sz w:val="24"/>
          <w:szCs w:val="24"/>
        </w:rPr>
        <w:t>d</w:t>
      </w:r>
      <w:r w:rsidRPr="00701032">
        <w:rPr>
          <w:rFonts w:ascii="Times New Roman" w:hAnsi="Times New Roman"/>
          <w:sz w:val="24"/>
          <w:szCs w:val="24"/>
        </w:rPr>
        <w:t xml:space="preserve"> and list</w:t>
      </w:r>
      <w:r>
        <w:rPr>
          <w:rFonts w:ascii="Times New Roman" w:hAnsi="Times New Roman"/>
          <w:sz w:val="24"/>
          <w:szCs w:val="24"/>
        </w:rPr>
        <w:t xml:space="preserve">ed questions he was suppose to </w:t>
      </w:r>
      <w:r w:rsidRPr="00701032">
        <w:rPr>
          <w:rFonts w:ascii="Times New Roman" w:hAnsi="Times New Roman"/>
          <w:sz w:val="24"/>
          <w:szCs w:val="24"/>
        </w:rPr>
        <w:t>answer before his observations.</w:t>
      </w:r>
    </w:p>
    <w:p w:rsidR="00E01B12" w:rsidRPr="009F5A5E" w:rsidRDefault="00E01B12" w:rsidP="00E01B12">
      <w:pPr>
        <w:pStyle w:val="Heading3"/>
        <w:rPr>
          <w:rFonts w:ascii="Times New Roman" w:hAnsi="Times New Roman"/>
        </w:rPr>
      </w:pPr>
      <w:bookmarkStart w:id="174" w:name="_Toc387051686"/>
      <w:bookmarkStart w:id="175" w:name="_Toc387052088"/>
      <w:bookmarkStart w:id="176" w:name="_Toc387079082"/>
      <w:r w:rsidRPr="009F5A5E">
        <w:rPr>
          <w:rFonts w:ascii="Times New Roman" w:hAnsi="Times New Roman"/>
        </w:rPr>
        <w:t>3.6.4 Questionnaires</w:t>
      </w:r>
      <w:bookmarkEnd w:id="174"/>
      <w:bookmarkEnd w:id="175"/>
      <w:bookmarkEnd w:id="176"/>
    </w:p>
    <w:p w:rsidR="00E01B12" w:rsidRPr="00701032" w:rsidRDefault="00E01B12" w:rsidP="00E01B12">
      <w:pPr>
        <w:spacing w:line="480" w:lineRule="auto"/>
        <w:jc w:val="both"/>
        <w:rPr>
          <w:rFonts w:ascii="Times New Roman" w:hAnsi="Times New Roman"/>
          <w:sz w:val="24"/>
          <w:szCs w:val="24"/>
        </w:rPr>
      </w:pPr>
      <w:r>
        <w:rPr>
          <w:rFonts w:ascii="Times New Roman" w:hAnsi="Times New Roman"/>
          <w:sz w:val="24"/>
          <w:szCs w:val="24"/>
        </w:rPr>
        <w:t xml:space="preserve">These are listed </w:t>
      </w:r>
      <w:r w:rsidRPr="00701032">
        <w:rPr>
          <w:rFonts w:ascii="Times New Roman" w:hAnsi="Times New Roman"/>
          <w:sz w:val="24"/>
          <w:szCs w:val="24"/>
        </w:rPr>
        <w:t xml:space="preserve">predetermined questions; the similar questions prearranged </w:t>
      </w:r>
      <w:r>
        <w:rPr>
          <w:rFonts w:ascii="Times New Roman" w:hAnsi="Times New Roman"/>
          <w:sz w:val="24"/>
          <w:szCs w:val="24"/>
        </w:rPr>
        <w:t xml:space="preserve">and provided </w:t>
      </w:r>
      <w:r w:rsidRPr="00701032">
        <w:rPr>
          <w:rFonts w:ascii="Times New Roman" w:hAnsi="Times New Roman"/>
          <w:sz w:val="24"/>
          <w:szCs w:val="24"/>
        </w:rPr>
        <w:t>to the similar</w:t>
      </w:r>
      <w:r>
        <w:rPr>
          <w:rFonts w:ascii="Times New Roman" w:hAnsi="Times New Roman"/>
          <w:sz w:val="24"/>
          <w:szCs w:val="24"/>
        </w:rPr>
        <w:t xml:space="preserve"> respondents should be presented in an orderly manner so that data will obtained from </w:t>
      </w:r>
      <w:r w:rsidRPr="00701032">
        <w:rPr>
          <w:rFonts w:ascii="Times New Roman" w:hAnsi="Times New Roman"/>
          <w:sz w:val="24"/>
          <w:szCs w:val="24"/>
        </w:rPr>
        <w:t>the</w:t>
      </w:r>
      <w:r>
        <w:rPr>
          <w:rFonts w:ascii="Times New Roman" w:hAnsi="Times New Roman"/>
          <w:sz w:val="24"/>
          <w:szCs w:val="24"/>
        </w:rPr>
        <w:t xml:space="preserve"> similar </w:t>
      </w:r>
      <w:r w:rsidRPr="00701032">
        <w:rPr>
          <w:rFonts w:ascii="Times New Roman" w:hAnsi="Times New Roman"/>
          <w:sz w:val="24"/>
          <w:szCs w:val="24"/>
        </w:rPr>
        <w:t>element</w:t>
      </w:r>
      <w:r>
        <w:rPr>
          <w:rFonts w:ascii="Times New Roman" w:hAnsi="Times New Roman"/>
          <w:sz w:val="24"/>
          <w:szCs w:val="24"/>
        </w:rPr>
        <w:t xml:space="preserve">s in research </w:t>
      </w:r>
      <w:r w:rsidRPr="00701032">
        <w:rPr>
          <w:rFonts w:ascii="Times New Roman" w:hAnsi="Times New Roman"/>
          <w:sz w:val="24"/>
          <w:szCs w:val="24"/>
        </w:rPr>
        <w:t>test</w:t>
      </w:r>
      <w:r>
        <w:rPr>
          <w:rFonts w:ascii="Times New Roman" w:hAnsi="Times New Roman"/>
          <w:sz w:val="24"/>
          <w:szCs w:val="24"/>
        </w:rPr>
        <w:t xml:space="preserve"> to have same coherent data helps in answering research questions.</w:t>
      </w:r>
      <w:r w:rsidRPr="00701032">
        <w:rPr>
          <w:rFonts w:ascii="Times New Roman" w:hAnsi="Times New Roman"/>
          <w:sz w:val="24"/>
          <w:szCs w:val="24"/>
        </w:rPr>
        <w:t xml:space="preserve"> (Kumar 2011:12). In this respect when using a questionnaire</w:t>
      </w:r>
      <w:r>
        <w:rPr>
          <w:rFonts w:ascii="Times New Roman" w:hAnsi="Times New Roman"/>
          <w:sz w:val="24"/>
          <w:szCs w:val="24"/>
        </w:rPr>
        <w:t>,</w:t>
      </w:r>
      <w:r w:rsidRPr="00701032">
        <w:rPr>
          <w:rFonts w:ascii="Times New Roman" w:hAnsi="Times New Roman"/>
          <w:sz w:val="24"/>
          <w:szCs w:val="24"/>
        </w:rPr>
        <w:t xml:space="preserve"> respondent</w:t>
      </w:r>
      <w:r>
        <w:rPr>
          <w:rFonts w:ascii="Times New Roman" w:hAnsi="Times New Roman"/>
          <w:sz w:val="24"/>
          <w:szCs w:val="24"/>
        </w:rPr>
        <w:t>s</w:t>
      </w:r>
      <w:r w:rsidR="00EA5EA0">
        <w:rPr>
          <w:rFonts w:ascii="Times New Roman" w:hAnsi="Times New Roman"/>
          <w:sz w:val="24"/>
          <w:szCs w:val="24"/>
        </w:rPr>
        <w:t xml:space="preserve"> </w:t>
      </w:r>
      <w:r>
        <w:rPr>
          <w:rFonts w:ascii="Times New Roman" w:hAnsi="Times New Roman"/>
          <w:sz w:val="24"/>
          <w:szCs w:val="24"/>
        </w:rPr>
        <w:t xml:space="preserve">have to </w:t>
      </w:r>
      <w:r w:rsidRPr="00701032">
        <w:rPr>
          <w:rFonts w:ascii="Times New Roman" w:hAnsi="Times New Roman"/>
          <w:sz w:val="24"/>
          <w:szCs w:val="24"/>
        </w:rPr>
        <w:t>appreciate the subject and understand it and then inscribe</w:t>
      </w:r>
      <w:r>
        <w:rPr>
          <w:rFonts w:ascii="Times New Roman" w:hAnsi="Times New Roman"/>
          <w:sz w:val="24"/>
          <w:szCs w:val="24"/>
        </w:rPr>
        <w:t xml:space="preserve"> relevant information to the researcher</w:t>
      </w:r>
      <w:r w:rsidRPr="00701032">
        <w:rPr>
          <w:rFonts w:ascii="Times New Roman" w:hAnsi="Times New Roman"/>
          <w:sz w:val="24"/>
          <w:szCs w:val="24"/>
        </w:rPr>
        <w:t>. Carman (2010) stresses that questionnaire</w:t>
      </w:r>
      <w:r>
        <w:rPr>
          <w:rFonts w:ascii="Times New Roman" w:hAnsi="Times New Roman"/>
          <w:sz w:val="24"/>
          <w:szCs w:val="24"/>
        </w:rPr>
        <w:t>s</w:t>
      </w:r>
      <w:r w:rsidRPr="00701032">
        <w:rPr>
          <w:rFonts w:ascii="Times New Roman" w:hAnsi="Times New Roman"/>
          <w:sz w:val="24"/>
          <w:szCs w:val="24"/>
        </w:rPr>
        <w:t xml:space="preserve"> hold</w:t>
      </w:r>
      <w:r>
        <w:rPr>
          <w:rFonts w:ascii="Times New Roman" w:hAnsi="Times New Roman"/>
          <w:sz w:val="24"/>
          <w:szCs w:val="24"/>
        </w:rPr>
        <w:t>ing</w:t>
      </w:r>
      <w:r w:rsidRPr="00701032">
        <w:rPr>
          <w:rFonts w:ascii="Times New Roman" w:hAnsi="Times New Roman"/>
          <w:sz w:val="24"/>
          <w:szCs w:val="24"/>
        </w:rPr>
        <w:t xml:space="preserve"> both unrestricted and close-ended questions created the most important tool of probing and exhaust the respondent’s understanding on the challenges faced by </w:t>
      </w:r>
      <w:r>
        <w:rPr>
          <w:rFonts w:ascii="Times New Roman" w:hAnsi="Times New Roman"/>
          <w:sz w:val="24"/>
          <w:szCs w:val="24"/>
        </w:rPr>
        <w:t>C</w:t>
      </w:r>
      <w:r w:rsidRPr="00701032">
        <w:rPr>
          <w:rFonts w:ascii="Times New Roman" w:hAnsi="Times New Roman"/>
          <w:sz w:val="24"/>
          <w:szCs w:val="24"/>
        </w:rPr>
        <w:t>onve</w:t>
      </w:r>
      <w:r>
        <w:rPr>
          <w:rFonts w:ascii="Times New Roman" w:hAnsi="Times New Roman"/>
          <w:sz w:val="24"/>
          <w:szCs w:val="24"/>
        </w:rPr>
        <w:t>n</w:t>
      </w:r>
      <w:r w:rsidRPr="00701032">
        <w:rPr>
          <w:rFonts w:ascii="Times New Roman" w:hAnsi="Times New Roman"/>
          <w:sz w:val="24"/>
          <w:szCs w:val="24"/>
        </w:rPr>
        <w:t>tional</w:t>
      </w:r>
      <w:r>
        <w:rPr>
          <w:rFonts w:ascii="Times New Roman" w:hAnsi="Times New Roman"/>
          <w:sz w:val="24"/>
          <w:szCs w:val="24"/>
        </w:rPr>
        <w:t xml:space="preserve"> Housing S</w:t>
      </w:r>
      <w:r w:rsidRPr="00701032">
        <w:rPr>
          <w:rFonts w:ascii="Times New Roman" w:hAnsi="Times New Roman"/>
          <w:sz w:val="24"/>
          <w:szCs w:val="24"/>
        </w:rPr>
        <w:t xml:space="preserve">chemes as a means of eradicating informal settlements. Kumar (2011) is of the view that in open ended questions the rationale is to cheer the respondent to provide an all-embracing and developmental answer as it will be employed to disclose </w:t>
      </w:r>
      <w:r>
        <w:rPr>
          <w:rFonts w:ascii="Times New Roman" w:hAnsi="Times New Roman"/>
          <w:sz w:val="24"/>
          <w:szCs w:val="24"/>
        </w:rPr>
        <w:t>facts and attitudes. This allowed</w:t>
      </w:r>
      <w:r w:rsidRPr="00701032">
        <w:rPr>
          <w:rFonts w:ascii="Times New Roman" w:hAnsi="Times New Roman"/>
          <w:sz w:val="24"/>
          <w:szCs w:val="24"/>
        </w:rPr>
        <w:t xml:space="preserve"> respondents to unequivocally reveal</w:t>
      </w:r>
      <w:r>
        <w:rPr>
          <w:rFonts w:ascii="Times New Roman" w:hAnsi="Times New Roman"/>
          <w:sz w:val="24"/>
          <w:szCs w:val="24"/>
        </w:rPr>
        <w:t>ed</w:t>
      </w:r>
      <w:r w:rsidRPr="00701032">
        <w:rPr>
          <w:rFonts w:ascii="Times New Roman" w:hAnsi="Times New Roman"/>
          <w:sz w:val="24"/>
          <w:szCs w:val="24"/>
        </w:rPr>
        <w:t xml:space="preserve"> information and opinions as solutions to challenges whilst the closed end</w:t>
      </w:r>
      <w:r>
        <w:rPr>
          <w:rFonts w:ascii="Times New Roman" w:hAnsi="Times New Roman"/>
          <w:sz w:val="24"/>
          <w:szCs w:val="24"/>
        </w:rPr>
        <w:t>ed questions direct and provide mutually exclusive</w:t>
      </w:r>
      <w:r w:rsidRPr="00701032">
        <w:rPr>
          <w:rFonts w:ascii="Times New Roman" w:hAnsi="Times New Roman"/>
          <w:sz w:val="24"/>
          <w:szCs w:val="24"/>
        </w:rPr>
        <w:t xml:space="preserve"> particular answers starting</w:t>
      </w:r>
      <w:r>
        <w:rPr>
          <w:rFonts w:ascii="Times New Roman" w:hAnsi="Times New Roman"/>
          <w:sz w:val="24"/>
          <w:szCs w:val="24"/>
        </w:rPr>
        <w:t xml:space="preserve"> where</w:t>
      </w:r>
      <w:r w:rsidRPr="00701032">
        <w:rPr>
          <w:rFonts w:ascii="Times New Roman" w:hAnsi="Times New Roman"/>
          <w:sz w:val="24"/>
          <w:szCs w:val="24"/>
        </w:rPr>
        <w:t xml:space="preserve"> respondents </w:t>
      </w:r>
      <w:r>
        <w:rPr>
          <w:rFonts w:ascii="Times New Roman" w:hAnsi="Times New Roman"/>
          <w:sz w:val="24"/>
          <w:szCs w:val="24"/>
        </w:rPr>
        <w:t xml:space="preserve">are </w:t>
      </w:r>
      <w:r w:rsidRPr="00701032">
        <w:rPr>
          <w:rFonts w:ascii="Times New Roman" w:hAnsi="Times New Roman"/>
          <w:sz w:val="24"/>
          <w:szCs w:val="24"/>
        </w:rPr>
        <w:t>instruct</w:t>
      </w:r>
      <w:r>
        <w:rPr>
          <w:rFonts w:ascii="Times New Roman" w:hAnsi="Times New Roman"/>
          <w:sz w:val="24"/>
          <w:szCs w:val="24"/>
        </w:rPr>
        <w:t>ed to select</w:t>
      </w:r>
      <w:r w:rsidRPr="00701032">
        <w:rPr>
          <w:rFonts w:ascii="Times New Roman" w:hAnsi="Times New Roman"/>
          <w:sz w:val="24"/>
          <w:szCs w:val="24"/>
        </w:rPr>
        <w:t xml:space="preserve"> for the researcher to have </w:t>
      </w:r>
      <w:r>
        <w:rPr>
          <w:rFonts w:ascii="Times New Roman" w:hAnsi="Times New Roman"/>
          <w:sz w:val="24"/>
          <w:szCs w:val="24"/>
        </w:rPr>
        <w:t xml:space="preserve">the </w:t>
      </w:r>
      <w:r w:rsidRPr="00701032">
        <w:rPr>
          <w:rFonts w:ascii="Times New Roman" w:hAnsi="Times New Roman"/>
          <w:sz w:val="24"/>
          <w:szCs w:val="24"/>
        </w:rPr>
        <w:t>exact</w:t>
      </w:r>
      <w:r>
        <w:rPr>
          <w:rFonts w:ascii="Times New Roman" w:hAnsi="Times New Roman"/>
          <w:sz w:val="24"/>
          <w:szCs w:val="24"/>
        </w:rPr>
        <w:t xml:space="preserve"> or precise</w:t>
      </w:r>
      <w:r w:rsidRPr="00701032">
        <w:rPr>
          <w:rFonts w:ascii="Times New Roman" w:hAnsi="Times New Roman"/>
          <w:sz w:val="24"/>
          <w:szCs w:val="24"/>
        </w:rPr>
        <w:t xml:space="preserve"> data. The questionnaire also endorsed</w:t>
      </w:r>
      <w:r w:rsidR="00EA5EA0">
        <w:rPr>
          <w:rFonts w:ascii="Times New Roman" w:hAnsi="Times New Roman"/>
          <w:sz w:val="24"/>
          <w:szCs w:val="24"/>
        </w:rPr>
        <w:t xml:space="preserve"> </w:t>
      </w:r>
      <w:r w:rsidRPr="00701032">
        <w:rPr>
          <w:rFonts w:ascii="Times New Roman" w:hAnsi="Times New Roman"/>
          <w:sz w:val="24"/>
          <w:szCs w:val="24"/>
        </w:rPr>
        <w:t xml:space="preserve">respondents to offer probable solutions to </w:t>
      </w:r>
      <w:r>
        <w:rPr>
          <w:rFonts w:ascii="Times New Roman" w:hAnsi="Times New Roman"/>
          <w:sz w:val="24"/>
          <w:szCs w:val="24"/>
        </w:rPr>
        <w:t xml:space="preserve">all </w:t>
      </w:r>
      <w:r w:rsidRPr="00701032">
        <w:rPr>
          <w:rFonts w:ascii="Times New Roman" w:hAnsi="Times New Roman"/>
          <w:sz w:val="24"/>
          <w:szCs w:val="24"/>
        </w:rPr>
        <w:t>the acknowledged challenges.</w:t>
      </w:r>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It is therefore, within the parameters of the questionnaire that the researcher evaluate</w:t>
      </w:r>
      <w:r>
        <w:rPr>
          <w:rFonts w:ascii="Times New Roman" w:hAnsi="Times New Roman"/>
          <w:sz w:val="24"/>
          <w:szCs w:val="24"/>
        </w:rPr>
        <w:t>d</w:t>
      </w:r>
      <w:r w:rsidRPr="00701032">
        <w:rPr>
          <w:rFonts w:ascii="Times New Roman" w:hAnsi="Times New Roman"/>
          <w:sz w:val="24"/>
          <w:szCs w:val="24"/>
        </w:rPr>
        <w:t xml:space="preserve"> what the respondents </w:t>
      </w:r>
      <w:r>
        <w:rPr>
          <w:rFonts w:ascii="Times New Roman" w:hAnsi="Times New Roman"/>
          <w:sz w:val="24"/>
          <w:szCs w:val="24"/>
        </w:rPr>
        <w:t xml:space="preserve">were </w:t>
      </w:r>
      <w:r w:rsidRPr="00701032">
        <w:rPr>
          <w:rFonts w:ascii="Times New Roman" w:hAnsi="Times New Roman"/>
          <w:sz w:val="24"/>
          <w:szCs w:val="24"/>
        </w:rPr>
        <w:t>acquainted with, like; detest as well as beliefs toward</w:t>
      </w:r>
      <w:r>
        <w:rPr>
          <w:rFonts w:ascii="Times New Roman" w:hAnsi="Times New Roman"/>
          <w:sz w:val="24"/>
          <w:szCs w:val="24"/>
        </w:rPr>
        <w:t xml:space="preserve">s the situation under study whilst </w:t>
      </w:r>
      <w:r w:rsidRPr="00701032">
        <w:rPr>
          <w:rFonts w:ascii="Times New Roman" w:hAnsi="Times New Roman"/>
          <w:sz w:val="24"/>
          <w:szCs w:val="24"/>
        </w:rPr>
        <w:t>the research</w:t>
      </w:r>
      <w:r>
        <w:rPr>
          <w:rFonts w:ascii="Times New Roman" w:hAnsi="Times New Roman"/>
          <w:sz w:val="24"/>
          <w:szCs w:val="24"/>
        </w:rPr>
        <w:t>er personally</w:t>
      </w:r>
      <w:r w:rsidRPr="00701032">
        <w:rPr>
          <w:rFonts w:ascii="Times New Roman" w:hAnsi="Times New Roman"/>
          <w:sz w:val="24"/>
          <w:szCs w:val="24"/>
        </w:rPr>
        <w:t xml:space="preserve"> control</w:t>
      </w:r>
      <w:r>
        <w:rPr>
          <w:rFonts w:ascii="Times New Roman" w:hAnsi="Times New Roman"/>
          <w:sz w:val="24"/>
          <w:szCs w:val="24"/>
        </w:rPr>
        <w:t>led questionnaires provided</w:t>
      </w:r>
      <w:r w:rsidRPr="00701032">
        <w:rPr>
          <w:rFonts w:ascii="Times New Roman" w:hAnsi="Times New Roman"/>
          <w:sz w:val="24"/>
          <w:szCs w:val="24"/>
        </w:rPr>
        <w:t>.</w:t>
      </w:r>
    </w:p>
    <w:p w:rsidR="00E01B12" w:rsidRPr="009F5A5E" w:rsidRDefault="00E01B12" w:rsidP="00E01B12">
      <w:pPr>
        <w:pStyle w:val="Heading3"/>
        <w:jc w:val="both"/>
        <w:rPr>
          <w:rFonts w:ascii="Times New Roman" w:hAnsi="Times New Roman"/>
        </w:rPr>
      </w:pPr>
      <w:bookmarkStart w:id="177" w:name="_Toc387051687"/>
      <w:bookmarkStart w:id="178" w:name="_Toc387052089"/>
      <w:bookmarkStart w:id="179" w:name="_Toc387079083"/>
      <w:r w:rsidRPr="009F5A5E">
        <w:rPr>
          <w:rFonts w:ascii="Times New Roman" w:hAnsi="Times New Roman"/>
        </w:rPr>
        <w:t>3.6.5 Advantages</w:t>
      </w:r>
      <w:bookmarkEnd w:id="177"/>
      <w:bookmarkEnd w:id="178"/>
      <w:bookmarkEnd w:id="179"/>
    </w:p>
    <w:p w:rsidR="00E01B12" w:rsidRPr="00701032" w:rsidRDefault="00E01B12" w:rsidP="00E01B12">
      <w:pPr>
        <w:spacing w:line="480" w:lineRule="auto"/>
        <w:jc w:val="both"/>
        <w:rPr>
          <w:rFonts w:ascii="Times New Roman" w:hAnsi="Times New Roman"/>
          <w:sz w:val="24"/>
          <w:szCs w:val="24"/>
        </w:rPr>
      </w:pPr>
      <w:r>
        <w:rPr>
          <w:rFonts w:ascii="Times New Roman" w:hAnsi="Times New Roman"/>
          <w:sz w:val="24"/>
          <w:szCs w:val="24"/>
        </w:rPr>
        <w:t>The questionnaire were</w:t>
      </w:r>
      <w:r w:rsidRPr="00701032">
        <w:rPr>
          <w:rFonts w:ascii="Times New Roman" w:hAnsi="Times New Roman"/>
          <w:sz w:val="24"/>
          <w:szCs w:val="24"/>
        </w:rPr>
        <w:t xml:space="preserve"> used due to the following reasons</w:t>
      </w:r>
      <w:r>
        <w:rPr>
          <w:rFonts w:ascii="Times New Roman" w:hAnsi="Times New Roman"/>
          <w:sz w:val="24"/>
          <w:szCs w:val="24"/>
        </w:rPr>
        <w:t xml:space="preserve"> raised by Bryman (2004:48)</w:t>
      </w:r>
    </w:p>
    <w:p w:rsidR="00E01B12" w:rsidRPr="00701032" w:rsidRDefault="00E01B12" w:rsidP="00E01B12">
      <w:pPr>
        <w:numPr>
          <w:ilvl w:val="0"/>
          <w:numId w:val="15"/>
        </w:numPr>
        <w:spacing w:line="480" w:lineRule="auto"/>
        <w:jc w:val="both"/>
        <w:rPr>
          <w:rFonts w:ascii="Times New Roman" w:hAnsi="Times New Roman"/>
          <w:sz w:val="24"/>
          <w:szCs w:val="24"/>
        </w:rPr>
      </w:pPr>
      <w:r w:rsidRPr="00701032">
        <w:rPr>
          <w:rFonts w:ascii="Times New Roman" w:hAnsi="Times New Roman"/>
          <w:sz w:val="24"/>
          <w:szCs w:val="24"/>
        </w:rPr>
        <w:lastRenderedPageBreak/>
        <w:t>It is less expensive to administer, especially to informal settlers as it can be posted or distributed by hand.</w:t>
      </w:r>
    </w:p>
    <w:p w:rsidR="00E01B12" w:rsidRPr="00701032" w:rsidRDefault="00E01B12" w:rsidP="00E01B12">
      <w:pPr>
        <w:numPr>
          <w:ilvl w:val="0"/>
          <w:numId w:val="15"/>
        </w:numPr>
        <w:spacing w:line="480" w:lineRule="auto"/>
        <w:jc w:val="both"/>
        <w:rPr>
          <w:rFonts w:ascii="Times New Roman" w:hAnsi="Times New Roman"/>
          <w:sz w:val="24"/>
          <w:szCs w:val="24"/>
        </w:rPr>
      </w:pPr>
      <w:r w:rsidRPr="00701032">
        <w:rPr>
          <w:rFonts w:ascii="Times New Roman" w:hAnsi="Times New Roman"/>
          <w:sz w:val="24"/>
          <w:szCs w:val="24"/>
        </w:rPr>
        <w:t>Respondents could take time go through the questionnaires and understand them since no promptly responses needed as the questionnaire will leave scripts and collect them later.</w:t>
      </w:r>
    </w:p>
    <w:p w:rsidR="00E01B12" w:rsidRPr="00701032" w:rsidRDefault="00E01B12" w:rsidP="00E01B12">
      <w:pPr>
        <w:numPr>
          <w:ilvl w:val="0"/>
          <w:numId w:val="15"/>
        </w:numPr>
        <w:spacing w:line="480" w:lineRule="auto"/>
        <w:jc w:val="both"/>
        <w:rPr>
          <w:rFonts w:ascii="Times New Roman" w:hAnsi="Times New Roman"/>
          <w:sz w:val="24"/>
          <w:szCs w:val="24"/>
        </w:rPr>
      </w:pPr>
      <w:r>
        <w:rPr>
          <w:rFonts w:ascii="Times New Roman" w:hAnsi="Times New Roman"/>
          <w:sz w:val="24"/>
          <w:szCs w:val="24"/>
        </w:rPr>
        <w:t xml:space="preserve">Data were </w:t>
      </w:r>
      <w:r w:rsidRPr="00701032">
        <w:rPr>
          <w:rFonts w:ascii="Times New Roman" w:hAnsi="Times New Roman"/>
          <w:sz w:val="24"/>
          <w:szCs w:val="24"/>
        </w:rPr>
        <w:t>analysed objectively</w:t>
      </w:r>
      <w:r>
        <w:rPr>
          <w:rFonts w:ascii="Times New Roman" w:hAnsi="Times New Roman"/>
          <w:sz w:val="24"/>
          <w:szCs w:val="24"/>
        </w:rPr>
        <w:t>.</w:t>
      </w:r>
    </w:p>
    <w:p w:rsidR="00E01B12" w:rsidRPr="00701032" w:rsidRDefault="00E01B12" w:rsidP="00E01B12">
      <w:pPr>
        <w:numPr>
          <w:ilvl w:val="0"/>
          <w:numId w:val="15"/>
        </w:numPr>
        <w:spacing w:line="480" w:lineRule="auto"/>
        <w:jc w:val="both"/>
        <w:rPr>
          <w:rFonts w:ascii="Times New Roman" w:hAnsi="Times New Roman"/>
          <w:sz w:val="24"/>
          <w:szCs w:val="24"/>
        </w:rPr>
      </w:pPr>
      <w:r w:rsidRPr="00701032">
        <w:rPr>
          <w:rFonts w:ascii="Times New Roman" w:hAnsi="Times New Roman"/>
          <w:sz w:val="24"/>
          <w:szCs w:val="24"/>
        </w:rPr>
        <w:t xml:space="preserve">Allows respondents to answer questionnaires freely since no names </w:t>
      </w:r>
      <w:r>
        <w:rPr>
          <w:rFonts w:ascii="Times New Roman" w:hAnsi="Times New Roman"/>
          <w:sz w:val="24"/>
          <w:szCs w:val="24"/>
        </w:rPr>
        <w:t xml:space="preserve">were </w:t>
      </w:r>
      <w:r w:rsidRPr="00701032">
        <w:rPr>
          <w:rFonts w:ascii="Times New Roman" w:hAnsi="Times New Roman"/>
          <w:sz w:val="24"/>
          <w:szCs w:val="24"/>
        </w:rPr>
        <w:t>mentioned.</w:t>
      </w:r>
    </w:p>
    <w:p w:rsidR="00E01B12" w:rsidRPr="00701032" w:rsidRDefault="00E01B12" w:rsidP="00E01B12">
      <w:pPr>
        <w:numPr>
          <w:ilvl w:val="0"/>
          <w:numId w:val="15"/>
        </w:numPr>
        <w:spacing w:line="480" w:lineRule="auto"/>
        <w:jc w:val="both"/>
        <w:rPr>
          <w:rFonts w:ascii="Times New Roman" w:hAnsi="Times New Roman"/>
          <w:sz w:val="24"/>
          <w:szCs w:val="24"/>
        </w:rPr>
      </w:pPr>
      <w:r>
        <w:rPr>
          <w:rFonts w:ascii="Times New Roman" w:hAnsi="Times New Roman"/>
          <w:sz w:val="24"/>
          <w:szCs w:val="24"/>
        </w:rPr>
        <w:t xml:space="preserve">Questions were </w:t>
      </w:r>
      <w:r w:rsidRPr="00701032">
        <w:rPr>
          <w:rFonts w:ascii="Times New Roman" w:hAnsi="Times New Roman"/>
          <w:sz w:val="24"/>
          <w:szCs w:val="24"/>
        </w:rPr>
        <w:t>answered in an orderly manner allows the respondents to gave unique responses.</w:t>
      </w:r>
    </w:p>
    <w:p w:rsidR="00E01B12" w:rsidRPr="00F2009C" w:rsidRDefault="00E01B12" w:rsidP="00E01B12">
      <w:pPr>
        <w:pStyle w:val="Heading3"/>
        <w:rPr>
          <w:rFonts w:ascii="Times New Roman" w:hAnsi="Times New Roman"/>
        </w:rPr>
      </w:pPr>
      <w:bookmarkStart w:id="180" w:name="_Toc387051688"/>
      <w:bookmarkStart w:id="181" w:name="_Toc387052090"/>
      <w:bookmarkStart w:id="182" w:name="_Toc387079084"/>
      <w:r w:rsidRPr="00F2009C">
        <w:rPr>
          <w:rFonts w:ascii="Times New Roman" w:hAnsi="Times New Roman"/>
        </w:rPr>
        <w:t>3.6.6 Disadvantages</w:t>
      </w:r>
      <w:bookmarkEnd w:id="180"/>
      <w:bookmarkEnd w:id="181"/>
      <w:bookmarkEnd w:id="182"/>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However, questionnaires have</w:t>
      </w:r>
      <w:r>
        <w:rPr>
          <w:rFonts w:ascii="Times New Roman" w:hAnsi="Times New Roman"/>
          <w:sz w:val="24"/>
          <w:szCs w:val="24"/>
        </w:rPr>
        <w:t xml:space="preserve"> same loopholes</w:t>
      </w:r>
      <w:r w:rsidR="008E32E3">
        <w:rPr>
          <w:rFonts w:ascii="Times New Roman" w:hAnsi="Times New Roman"/>
          <w:sz w:val="24"/>
          <w:szCs w:val="24"/>
        </w:rPr>
        <w:t xml:space="preserve"> </w:t>
      </w:r>
      <w:r>
        <w:rPr>
          <w:rFonts w:ascii="Times New Roman" w:hAnsi="Times New Roman"/>
          <w:sz w:val="24"/>
          <w:szCs w:val="24"/>
        </w:rPr>
        <w:t>t</w:t>
      </w:r>
      <w:r w:rsidRPr="00701032">
        <w:rPr>
          <w:rFonts w:ascii="Times New Roman" w:hAnsi="Times New Roman"/>
          <w:sz w:val="24"/>
          <w:szCs w:val="24"/>
        </w:rPr>
        <w:t>hat include the following;</w:t>
      </w:r>
    </w:p>
    <w:p w:rsidR="00E01B12" w:rsidRPr="00701032" w:rsidRDefault="00E01B12" w:rsidP="00E01B12">
      <w:pPr>
        <w:numPr>
          <w:ilvl w:val="0"/>
          <w:numId w:val="16"/>
        </w:numPr>
        <w:spacing w:line="480" w:lineRule="auto"/>
        <w:jc w:val="both"/>
        <w:rPr>
          <w:rFonts w:ascii="Times New Roman" w:hAnsi="Times New Roman"/>
          <w:sz w:val="24"/>
          <w:szCs w:val="24"/>
        </w:rPr>
      </w:pPr>
      <w:r w:rsidRPr="00701032">
        <w:rPr>
          <w:rFonts w:ascii="Times New Roman" w:hAnsi="Times New Roman"/>
          <w:sz w:val="24"/>
          <w:szCs w:val="24"/>
        </w:rPr>
        <w:t>High probability</w:t>
      </w:r>
      <w:r>
        <w:rPr>
          <w:rFonts w:ascii="Times New Roman" w:hAnsi="Times New Roman"/>
          <w:sz w:val="24"/>
          <w:szCs w:val="24"/>
        </w:rPr>
        <w:t xml:space="preserve"> of very few return of fully answered </w:t>
      </w:r>
      <w:r w:rsidRPr="00701032">
        <w:rPr>
          <w:rFonts w:ascii="Times New Roman" w:hAnsi="Times New Roman"/>
          <w:sz w:val="24"/>
          <w:szCs w:val="24"/>
        </w:rPr>
        <w:t>questionn</w:t>
      </w:r>
      <w:r>
        <w:rPr>
          <w:rFonts w:ascii="Times New Roman" w:hAnsi="Times New Roman"/>
          <w:sz w:val="24"/>
          <w:szCs w:val="24"/>
        </w:rPr>
        <w:t xml:space="preserve">aires, actually as some failed to </w:t>
      </w:r>
      <w:r w:rsidRPr="00701032">
        <w:rPr>
          <w:rFonts w:ascii="Times New Roman" w:hAnsi="Times New Roman"/>
          <w:sz w:val="24"/>
          <w:szCs w:val="24"/>
        </w:rPr>
        <w:t>return filled questionnaire</w:t>
      </w:r>
      <w:r>
        <w:rPr>
          <w:rFonts w:ascii="Times New Roman" w:hAnsi="Times New Roman"/>
          <w:sz w:val="24"/>
          <w:szCs w:val="24"/>
        </w:rPr>
        <w:t xml:space="preserve">s. However, the researcher did follow ups ensuring </w:t>
      </w:r>
      <w:r w:rsidRPr="00701032">
        <w:rPr>
          <w:rFonts w:ascii="Times New Roman" w:hAnsi="Times New Roman"/>
          <w:sz w:val="24"/>
          <w:szCs w:val="24"/>
        </w:rPr>
        <w:t>return</w:t>
      </w:r>
      <w:r>
        <w:rPr>
          <w:rFonts w:ascii="Times New Roman" w:hAnsi="Times New Roman"/>
          <w:sz w:val="24"/>
          <w:szCs w:val="24"/>
        </w:rPr>
        <w:t>ing</w:t>
      </w:r>
      <w:r w:rsidRPr="00701032">
        <w:rPr>
          <w:rFonts w:ascii="Times New Roman" w:hAnsi="Times New Roman"/>
          <w:sz w:val="24"/>
          <w:szCs w:val="24"/>
        </w:rPr>
        <w:t xml:space="preserve"> and </w:t>
      </w:r>
      <w:r>
        <w:rPr>
          <w:rFonts w:ascii="Times New Roman" w:hAnsi="Times New Roman"/>
          <w:sz w:val="24"/>
          <w:szCs w:val="24"/>
        </w:rPr>
        <w:t>fulf</w:t>
      </w:r>
      <w:r w:rsidRPr="00701032">
        <w:rPr>
          <w:rFonts w:ascii="Times New Roman" w:hAnsi="Times New Roman"/>
          <w:sz w:val="24"/>
          <w:szCs w:val="24"/>
        </w:rPr>
        <w:t>illi</w:t>
      </w:r>
      <w:r>
        <w:rPr>
          <w:rFonts w:ascii="Times New Roman" w:hAnsi="Times New Roman"/>
          <w:sz w:val="24"/>
          <w:szCs w:val="24"/>
        </w:rPr>
        <w:t xml:space="preserve">ng </w:t>
      </w:r>
      <w:r w:rsidRPr="00701032">
        <w:rPr>
          <w:rFonts w:ascii="Times New Roman" w:hAnsi="Times New Roman"/>
          <w:sz w:val="24"/>
          <w:szCs w:val="24"/>
        </w:rPr>
        <w:t>of all questionnaires</w:t>
      </w:r>
      <w:r>
        <w:rPr>
          <w:rFonts w:ascii="Times New Roman" w:hAnsi="Times New Roman"/>
          <w:sz w:val="24"/>
          <w:szCs w:val="24"/>
        </w:rPr>
        <w:t xml:space="preserve"> provided</w:t>
      </w:r>
      <w:r w:rsidRPr="00701032">
        <w:rPr>
          <w:rFonts w:ascii="Times New Roman" w:hAnsi="Times New Roman"/>
          <w:sz w:val="24"/>
          <w:szCs w:val="24"/>
        </w:rPr>
        <w:t>.</w:t>
      </w:r>
    </w:p>
    <w:p w:rsidR="00E01B12" w:rsidRPr="00701032" w:rsidRDefault="00E01B12" w:rsidP="00E01B12">
      <w:pPr>
        <w:numPr>
          <w:ilvl w:val="0"/>
          <w:numId w:val="16"/>
        </w:numPr>
        <w:spacing w:line="480" w:lineRule="auto"/>
        <w:jc w:val="both"/>
        <w:rPr>
          <w:rFonts w:ascii="Times New Roman" w:hAnsi="Times New Roman"/>
          <w:sz w:val="24"/>
          <w:szCs w:val="24"/>
        </w:rPr>
      </w:pPr>
      <w:r w:rsidRPr="00701032">
        <w:rPr>
          <w:rFonts w:ascii="Times New Roman" w:hAnsi="Times New Roman"/>
          <w:sz w:val="24"/>
          <w:szCs w:val="24"/>
        </w:rPr>
        <w:t>Distributing questionnaires t</w:t>
      </w:r>
      <w:r>
        <w:rPr>
          <w:rFonts w:ascii="Times New Roman" w:hAnsi="Times New Roman"/>
          <w:sz w:val="24"/>
          <w:szCs w:val="24"/>
        </w:rPr>
        <w:t xml:space="preserve">o all selected informants was </w:t>
      </w:r>
      <w:r w:rsidRPr="00701032">
        <w:rPr>
          <w:rFonts w:ascii="Times New Roman" w:hAnsi="Times New Roman"/>
          <w:sz w:val="24"/>
          <w:szCs w:val="24"/>
        </w:rPr>
        <w:t>time consuming. Howev</w:t>
      </w:r>
      <w:r>
        <w:rPr>
          <w:rFonts w:ascii="Times New Roman" w:hAnsi="Times New Roman"/>
          <w:sz w:val="24"/>
          <w:szCs w:val="24"/>
        </w:rPr>
        <w:t xml:space="preserve">er as a remedy to the challenge the researcher </w:t>
      </w:r>
      <w:r w:rsidRPr="00701032">
        <w:rPr>
          <w:rFonts w:ascii="Times New Roman" w:hAnsi="Times New Roman"/>
          <w:sz w:val="24"/>
          <w:szCs w:val="24"/>
        </w:rPr>
        <w:t>visit</w:t>
      </w:r>
      <w:r>
        <w:rPr>
          <w:rFonts w:ascii="Times New Roman" w:hAnsi="Times New Roman"/>
          <w:sz w:val="24"/>
          <w:szCs w:val="24"/>
        </w:rPr>
        <w:t xml:space="preserve">ed the respondents where they were </w:t>
      </w:r>
      <w:r w:rsidRPr="00701032">
        <w:rPr>
          <w:rFonts w:ascii="Times New Roman" w:hAnsi="Times New Roman"/>
          <w:sz w:val="24"/>
          <w:szCs w:val="24"/>
        </w:rPr>
        <w:t>gathered for specific events.</w:t>
      </w:r>
    </w:p>
    <w:p w:rsidR="00E01B12" w:rsidRPr="00701032" w:rsidRDefault="00E01B12" w:rsidP="00E01B12">
      <w:pPr>
        <w:numPr>
          <w:ilvl w:val="0"/>
          <w:numId w:val="16"/>
        </w:numPr>
        <w:spacing w:line="480" w:lineRule="auto"/>
        <w:jc w:val="both"/>
        <w:rPr>
          <w:rFonts w:ascii="Times New Roman" w:hAnsi="Times New Roman"/>
          <w:sz w:val="24"/>
          <w:szCs w:val="24"/>
        </w:rPr>
      </w:pPr>
      <w:r w:rsidRPr="00701032">
        <w:rPr>
          <w:rFonts w:ascii="Times New Roman" w:hAnsi="Times New Roman"/>
          <w:sz w:val="24"/>
          <w:szCs w:val="24"/>
        </w:rPr>
        <w:t>Questions misinte</w:t>
      </w:r>
      <w:r>
        <w:rPr>
          <w:rFonts w:ascii="Times New Roman" w:hAnsi="Times New Roman"/>
          <w:sz w:val="24"/>
          <w:szCs w:val="24"/>
        </w:rPr>
        <w:t xml:space="preserve">rpretation. The researcher </w:t>
      </w:r>
      <w:r w:rsidRPr="00701032">
        <w:rPr>
          <w:rFonts w:ascii="Times New Roman" w:hAnsi="Times New Roman"/>
          <w:sz w:val="24"/>
          <w:szCs w:val="24"/>
        </w:rPr>
        <w:t>however use</w:t>
      </w:r>
      <w:r>
        <w:rPr>
          <w:rFonts w:ascii="Times New Roman" w:hAnsi="Times New Roman"/>
          <w:sz w:val="24"/>
          <w:szCs w:val="24"/>
        </w:rPr>
        <w:t>d</w:t>
      </w:r>
      <w:r w:rsidRPr="00701032">
        <w:rPr>
          <w:rFonts w:ascii="Times New Roman" w:hAnsi="Times New Roman"/>
          <w:sz w:val="24"/>
          <w:szCs w:val="24"/>
        </w:rPr>
        <w:t xml:space="preserve"> simple and easily understood language, avoid</w:t>
      </w:r>
      <w:r>
        <w:rPr>
          <w:rFonts w:ascii="Times New Roman" w:hAnsi="Times New Roman"/>
          <w:sz w:val="24"/>
          <w:szCs w:val="24"/>
        </w:rPr>
        <w:t>ed</w:t>
      </w:r>
      <w:r w:rsidRPr="00701032">
        <w:rPr>
          <w:rFonts w:ascii="Times New Roman" w:hAnsi="Times New Roman"/>
          <w:sz w:val="24"/>
          <w:szCs w:val="24"/>
        </w:rPr>
        <w:t xml:space="preserve"> ambiguous questions.</w:t>
      </w:r>
    </w:p>
    <w:p w:rsidR="00E01B12" w:rsidRPr="00701032" w:rsidRDefault="00E01B12" w:rsidP="00E01B12">
      <w:pPr>
        <w:numPr>
          <w:ilvl w:val="0"/>
          <w:numId w:val="16"/>
        </w:numPr>
        <w:spacing w:line="480" w:lineRule="auto"/>
        <w:jc w:val="both"/>
        <w:rPr>
          <w:rFonts w:ascii="Times New Roman" w:hAnsi="Times New Roman"/>
          <w:sz w:val="24"/>
          <w:szCs w:val="24"/>
        </w:rPr>
      </w:pPr>
      <w:r>
        <w:rPr>
          <w:rFonts w:ascii="Times New Roman" w:hAnsi="Times New Roman"/>
          <w:sz w:val="24"/>
          <w:szCs w:val="24"/>
        </w:rPr>
        <w:t>They were n</w:t>
      </w:r>
      <w:r w:rsidRPr="00701032">
        <w:rPr>
          <w:rFonts w:ascii="Times New Roman" w:hAnsi="Times New Roman"/>
          <w:sz w:val="24"/>
          <w:szCs w:val="24"/>
        </w:rPr>
        <w:t xml:space="preserve">o room for probing and clarifications. As a solution, </w:t>
      </w:r>
      <w:r w:rsidRPr="00BE6160">
        <w:rPr>
          <w:rFonts w:ascii="Times New Roman" w:hAnsi="Times New Roman"/>
          <w:sz w:val="24"/>
          <w:szCs w:val="24"/>
        </w:rPr>
        <w:t>the researcher</w:t>
      </w:r>
      <w:r w:rsidR="008E32E3">
        <w:rPr>
          <w:rFonts w:ascii="Times New Roman" w:hAnsi="Times New Roman"/>
          <w:sz w:val="24"/>
          <w:szCs w:val="24"/>
        </w:rPr>
        <w:t xml:space="preserve"> </w:t>
      </w:r>
      <w:r>
        <w:rPr>
          <w:rFonts w:ascii="Times New Roman" w:hAnsi="Times New Roman"/>
          <w:sz w:val="24"/>
          <w:szCs w:val="24"/>
        </w:rPr>
        <w:t>distributed</w:t>
      </w:r>
      <w:r w:rsidRPr="00701032">
        <w:rPr>
          <w:rFonts w:ascii="Times New Roman" w:hAnsi="Times New Roman"/>
          <w:sz w:val="24"/>
          <w:szCs w:val="24"/>
        </w:rPr>
        <w:t xml:space="preserve"> the questionnaires</w:t>
      </w:r>
      <w:r>
        <w:rPr>
          <w:rFonts w:ascii="Times New Roman" w:hAnsi="Times New Roman"/>
          <w:sz w:val="24"/>
          <w:szCs w:val="24"/>
        </w:rPr>
        <w:t xml:space="preserve"> and explicitly clarified</w:t>
      </w:r>
      <w:r w:rsidRPr="00701032">
        <w:rPr>
          <w:rFonts w:ascii="Times New Roman" w:hAnsi="Times New Roman"/>
          <w:sz w:val="24"/>
          <w:szCs w:val="24"/>
        </w:rPr>
        <w:t xml:space="preserve"> some of the questions.</w:t>
      </w:r>
    </w:p>
    <w:p w:rsidR="00E01B12" w:rsidRPr="00F2009C" w:rsidRDefault="00E01B12" w:rsidP="00E01B12">
      <w:pPr>
        <w:pStyle w:val="Heading3"/>
        <w:rPr>
          <w:rFonts w:ascii="Times New Roman" w:hAnsi="Times New Roman"/>
        </w:rPr>
      </w:pPr>
      <w:bookmarkStart w:id="183" w:name="_Toc387051689"/>
      <w:bookmarkStart w:id="184" w:name="_Toc387052091"/>
      <w:bookmarkStart w:id="185" w:name="_Toc387079085"/>
      <w:r w:rsidRPr="00F2009C">
        <w:rPr>
          <w:rFonts w:ascii="Times New Roman" w:hAnsi="Times New Roman"/>
        </w:rPr>
        <w:lastRenderedPageBreak/>
        <w:t>3.6.7 Interviews</w:t>
      </w:r>
      <w:bookmarkEnd w:id="183"/>
      <w:bookmarkEnd w:id="184"/>
      <w:bookmarkEnd w:id="185"/>
    </w:p>
    <w:p w:rsidR="00E01B12" w:rsidRPr="004B0A17"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As Robertson (2009) explains this is a type of discussion</w:t>
      </w:r>
      <w:r>
        <w:rPr>
          <w:rFonts w:ascii="Times New Roman" w:hAnsi="Times New Roman"/>
          <w:sz w:val="24"/>
          <w:szCs w:val="24"/>
        </w:rPr>
        <w:t xml:space="preserve"> that should be </w:t>
      </w:r>
      <w:r w:rsidRPr="00701032">
        <w:rPr>
          <w:rFonts w:ascii="Times New Roman" w:hAnsi="Times New Roman"/>
          <w:sz w:val="24"/>
          <w:szCs w:val="24"/>
        </w:rPr>
        <w:t xml:space="preserve">initiated by the interviewer designed for the purpose of </w:t>
      </w:r>
      <w:r>
        <w:rPr>
          <w:rFonts w:ascii="Times New Roman" w:hAnsi="Times New Roman"/>
          <w:sz w:val="24"/>
          <w:szCs w:val="24"/>
        </w:rPr>
        <w:t>acquiring</w:t>
      </w:r>
      <w:r w:rsidRPr="00701032">
        <w:rPr>
          <w:rFonts w:ascii="Times New Roman" w:hAnsi="Times New Roman"/>
          <w:sz w:val="24"/>
          <w:szCs w:val="24"/>
        </w:rPr>
        <w:t xml:space="preserve"> research pertinent information. As seconded and supported by Bogdom and </w:t>
      </w:r>
      <w:r>
        <w:rPr>
          <w:rFonts w:ascii="Times New Roman" w:hAnsi="Times New Roman"/>
          <w:sz w:val="24"/>
          <w:szCs w:val="24"/>
        </w:rPr>
        <w:t xml:space="preserve">Taylor (1999) as noted by Williams </w:t>
      </w:r>
      <w:r w:rsidRPr="00701032">
        <w:rPr>
          <w:rFonts w:ascii="Times New Roman" w:hAnsi="Times New Roman"/>
          <w:sz w:val="24"/>
          <w:szCs w:val="24"/>
        </w:rPr>
        <w:t xml:space="preserve">(2011:161) this is a </w:t>
      </w:r>
      <w:r>
        <w:rPr>
          <w:rFonts w:ascii="Times New Roman" w:hAnsi="Times New Roman"/>
          <w:sz w:val="24"/>
          <w:szCs w:val="24"/>
        </w:rPr>
        <w:t xml:space="preserve">direct </w:t>
      </w:r>
      <w:r w:rsidRPr="00701032">
        <w:rPr>
          <w:rFonts w:ascii="Times New Roman" w:hAnsi="Times New Roman"/>
          <w:sz w:val="24"/>
          <w:szCs w:val="24"/>
        </w:rPr>
        <w:t>encounte</w:t>
      </w:r>
      <w:r>
        <w:rPr>
          <w:rFonts w:ascii="Times New Roman" w:hAnsi="Times New Roman"/>
          <w:sz w:val="24"/>
          <w:szCs w:val="24"/>
        </w:rPr>
        <w:t>r between the researcher as well as the</w:t>
      </w:r>
      <w:r w:rsidRPr="00701032">
        <w:rPr>
          <w:rFonts w:ascii="Times New Roman" w:hAnsi="Times New Roman"/>
          <w:sz w:val="24"/>
          <w:szCs w:val="24"/>
        </w:rPr>
        <w:t xml:space="preserve"> respondent’s opinion and their life experience. The </w:t>
      </w:r>
      <w:r>
        <w:rPr>
          <w:rFonts w:ascii="Times New Roman" w:hAnsi="Times New Roman"/>
          <w:sz w:val="24"/>
          <w:szCs w:val="24"/>
        </w:rPr>
        <w:t xml:space="preserve">conversation in interviews was </w:t>
      </w:r>
      <w:r w:rsidRPr="00701032">
        <w:rPr>
          <w:rFonts w:ascii="Times New Roman" w:hAnsi="Times New Roman"/>
          <w:sz w:val="24"/>
          <w:szCs w:val="24"/>
        </w:rPr>
        <w:t>based and focused on the interviewer’s research objectives, predictions or explanations. As a person to person interaction interviews ha</w:t>
      </w:r>
      <w:r>
        <w:rPr>
          <w:rFonts w:ascii="Times New Roman" w:hAnsi="Times New Roman"/>
          <w:sz w:val="24"/>
          <w:szCs w:val="24"/>
        </w:rPr>
        <w:t>ve o</w:t>
      </w:r>
      <w:r w:rsidRPr="00701032">
        <w:rPr>
          <w:rFonts w:ascii="Times New Roman" w:hAnsi="Times New Roman"/>
          <w:sz w:val="24"/>
          <w:szCs w:val="24"/>
        </w:rPr>
        <w:t>ne purpose in mind th</w:t>
      </w:r>
      <w:r>
        <w:rPr>
          <w:rFonts w:ascii="Times New Roman" w:hAnsi="Times New Roman"/>
          <w:sz w:val="24"/>
          <w:szCs w:val="24"/>
        </w:rPr>
        <w:t>at is</w:t>
      </w:r>
      <w:r w:rsidRPr="00701032">
        <w:rPr>
          <w:rFonts w:ascii="Times New Roman" w:hAnsi="Times New Roman"/>
          <w:sz w:val="24"/>
          <w:szCs w:val="24"/>
        </w:rPr>
        <w:t xml:space="preserve"> gaining the perspective of an insider or expect within the field of study. As noted by Williams (2011:192) interview</w:t>
      </w:r>
      <w:r>
        <w:rPr>
          <w:rFonts w:ascii="Times New Roman" w:hAnsi="Times New Roman"/>
          <w:sz w:val="24"/>
          <w:szCs w:val="24"/>
        </w:rPr>
        <w:t>s</w:t>
      </w:r>
      <w:r w:rsidRPr="00701032">
        <w:rPr>
          <w:rFonts w:ascii="Times New Roman" w:hAnsi="Times New Roman"/>
          <w:sz w:val="24"/>
          <w:szCs w:val="24"/>
        </w:rPr>
        <w:t xml:space="preserve"> give an allowance to probe questions also in order to obtain adequate information. In actual fact these interviews can be structured or unstructured, whereas structured</w:t>
      </w:r>
      <w:r>
        <w:rPr>
          <w:rFonts w:ascii="Times New Roman" w:hAnsi="Times New Roman"/>
          <w:sz w:val="24"/>
          <w:szCs w:val="24"/>
        </w:rPr>
        <w:t xml:space="preserve"> interview</w:t>
      </w:r>
      <w:r w:rsidRPr="00701032">
        <w:rPr>
          <w:rFonts w:ascii="Times New Roman" w:hAnsi="Times New Roman"/>
          <w:sz w:val="24"/>
          <w:szCs w:val="24"/>
        </w:rPr>
        <w:t xml:space="preserve"> is simply a questionnaire control</w:t>
      </w:r>
      <w:r>
        <w:rPr>
          <w:rFonts w:ascii="Times New Roman" w:hAnsi="Times New Roman"/>
          <w:sz w:val="24"/>
          <w:szCs w:val="24"/>
        </w:rPr>
        <w:t>led</w:t>
      </w:r>
      <w:r w:rsidRPr="00701032">
        <w:rPr>
          <w:rFonts w:ascii="Times New Roman" w:hAnsi="Times New Roman"/>
          <w:sz w:val="24"/>
          <w:szCs w:val="24"/>
        </w:rPr>
        <w:t xml:space="preserve"> by the interviewer not permitted to </w:t>
      </w:r>
      <w:r>
        <w:rPr>
          <w:rFonts w:ascii="Times New Roman" w:hAnsi="Times New Roman"/>
          <w:sz w:val="24"/>
          <w:szCs w:val="24"/>
        </w:rPr>
        <w:t xml:space="preserve">diverging required data </w:t>
      </w:r>
      <w:r w:rsidRPr="00701032">
        <w:rPr>
          <w:rFonts w:ascii="Times New Roman" w:hAnsi="Times New Roman"/>
          <w:sz w:val="24"/>
          <w:szCs w:val="24"/>
        </w:rPr>
        <w:t>from the given questions. Whilst unstructured interviews</w:t>
      </w:r>
      <w:r>
        <w:rPr>
          <w:rFonts w:ascii="Times New Roman" w:hAnsi="Times New Roman"/>
          <w:sz w:val="24"/>
          <w:szCs w:val="24"/>
        </w:rPr>
        <w:t xml:space="preserve"> take the form of an interaction</w:t>
      </w:r>
      <w:r w:rsidRPr="00701032">
        <w:rPr>
          <w:rFonts w:ascii="Times New Roman" w:hAnsi="Times New Roman"/>
          <w:sz w:val="24"/>
          <w:szCs w:val="24"/>
        </w:rPr>
        <w:t xml:space="preserve"> where there are no prearranged questions.</w:t>
      </w:r>
      <w:r>
        <w:rPr>
          <w:rFonts w:ascii="Times New Roman" w:hAnsi="Times New Roman"/>
          <w:sz w:val="24"/>
          <w:szCs w:val="24"/>
        </w:rPr>
        <w:t xml:space="preserve"> As a result, the researcher of this study used both structured interviews and unstructured interviews. The structured interview was functional in obtaining information from key informants like senior council officials from Mutare city council and housing schemes. Unstructured interview were administered to residents/informal settlers residing in Dangamvura and Sakubva. Recordings to the interviews were conducted for the researcher to obtain direct quotations from his respondents.</w:t>
      </w:r>
    </w:p>
    <w:p w:rsidR="00E01B12" w:rsidRPr="00362AC1" w:rsidRDefault="00E01B12" w:rsidP="00E01B12">
      <w:pPr>
        <w:pStyle w:val="Heading3"/>
        <w:rPr>
          <w:rFonts w:ascii="Times New Roman" w:hAnsi="Times New Roman"/>
        </w:rPr>
      </w:pPr>
      <w:bookmarkStart w:id="186" w:name="_Toc387051690"/>
      <w:bookmarkStart w:id="187" w:name="_Toc387052092"/>
      <w:bookmarkStart w:id="188" w:name="_Toc387079086"/>
      <w:r w:rsidRPr="00362AC1">
        <w:rPr>
          <w:rFonts w:ascii="Times New Roman" w:hAnsi="Times New Roman"/>
        </w:rPr>
        <w:t>3.6.8 Advantages</w:t>
      </w:r>
      <w:bookmarkEnd w:id="186"/>
      <w:bookmarkEnd w:id="187"/>
      <w:bookmarkEnd w:id="188"/>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 xml:space="preserve">The reasons </w:t>
      </w:r>
      <w:r>
        <w:rPr>
          <w:rFonts w:ascii="Times New Roman" w:hAnsi="Times New Roman"/>
          <w:sz w:val="24"/>
          <w:szCs w:val="24"/>
        </w:rPr>
        <w:t>behind using interviews was that it consisted</w:t>
      </w:r>
      <w:r w:rsidRPr="00701032">
        <w:rPr>
          <w:rFonts w:ascii="Times New Roman" w:hAnsi="Times New Roman"/>
          <w:sz w:val="24"/>
          <w:szCs w:val="24"/>
        </w:rPr>
        <w:t xml:space="preserve"> some adva</w:t>
      </w:r>
      <w:r>
        <w:rPr>
          <w:rFonts w:ascii="Times New Roman" w:hAnsi="Times New Roman"/>
          <w:sz w:val="24"/>
          <w:szCs w:val="24"/>
        </w:rPr>
        <w:t>ntages; noted by Hopkins</w:t>
      </w:r>
      <w:r w:rsidRPr="00701032">
        <w:rPr>
          <w:rFonts w:ascii="Times New Roman" w:hAnsi="Times New Roman"/>
          <w:sz w:val="24"/>
          <w:szCs w:val="24"/>
        </w:rPr>
        <w:t xml:space="preserve"> (2009</w:t>
      </w:r>
      <w:r>
        <w:rPr>
          <w:rFonts w:ascii="Times New Roman" w:hAnsi="Times New Roman"/>
          <w:sz w:val="24"/>
          <w:szCs w:val="24"/>
        </w:rPr>
        <w:t>:52</w:t>
      </w:r>
      <w:r w:rsidRPr="00701032">
        <w:rPr>
          <w:rFonts w:ascii="Times New Roman" w:hAnsi="Times New Roman"/>
          <w:sz w:val="24"/>
          <w:szCs w:val="24"/>
        </w:rPr>
        <w:t>)</w:t>
      </w:r>
      <w:r>
        <w:rPr>
          <w:rFonts w:ascii="Times New Roman" w:hAnsi="Times New Roman"/>
          <w:sz w:val="24"/>
          <w:szCs w:val="24"/>
        </w:rPr>
        <w:t xml:space="preserve"> as follows;</w:t>
      </w:r>
    </w:p>
    <w:p w:rsidR="00E01B12" w:rsidRPr="00701032" w:rsidRDefault="00E01B12" w:rsidP="00E01B12">
      <w:pPr>
        <w:numPr>
          <w:ilvl w:val="0"/>
          <w:numId w:val="18"/>
        </w:numPr>
        <w:spacing w:line="480" w:lineRule="auto"/>
        <w:jc w:val="both"/>
        <w:rPr>
          <w:rFonts w:ascii="Times New Roman" w:hAnsi="Times New Roman"/>
          <w:sz w:val="24"/>
          <w:szCs w:val="24"/>
        </w:rPr>
      </w:pPr>
      <w:r w:rsidRPr="00701032">
        <w:rPr>
          <w:rFonts w:ascii="Times New Roman" w:hAnsi="Times New Roman"/>
          <w:sz w:val="24"/>
          <w:szCs w:val="24"/>
        </w:rPr>
        <w:t>It allows the researcher to discover respondents’ body language so as to get an apparent picture of the responses from body language associated with each response.</w:t>
      </w:r>
    </w:p>
    <w:p w:rsidR="00E01B12" w:rsidRPr="00701032" w:rsidRDefault="00E01B12" w:rsidP="00E01B12">
      <w:pPr>
        <w:numPr>
          <w:ilvl w:val="0"/>
          <w:numId w:val="18"/>
        </w:numPr>
        <w:spacing w:line="480" w:lineRule="auto"/>
        <w:jc w:val="both"/>
        <w:rPr>
          <w:rFonts w:ascii="Times New Roman" w:hAnsi="Times New Roman"/>
          <w:sz w:val="24"/>
          <w:szCs w:val="24"/>
        </w:rPr>
      </w:pPr>
      <w:r>
        <w:rPr>
          <w:rFonts w:ascii="Times New Roman" w:hAnsi="Times New Roman"/>
          <w:sz w:val="24"/>
          <w:szCs w:val="24"/>
        </w:rPr>
        <w:lastRenderedPageBreak/>
        <w:t xml:space="preserve">Interviews </w:t>
      </w:r>
      <w:r w:rsidRPr="00701032">
        <w:rPr>
          <w:rFonts w:ascii="Times New Roman" w:hAnsi="Times New Roman"/>
          <w:sz w:val="24"/>
          <w:szCs w:val="24"/>
        </w:rPr>
        <w:t>explore</w:t>
      </w:r>
      <w:r>
        <w:rPr>
          <w:rFonts w:ascii="Times New Roman" w:hAnsi="Times New Roman"/>
          <w:sz w:val="24"/>
          <w:szCs w:val="24"/>
        </w:rPr>
        <w:t>d</w:t>
      </w:r>
      <w:r w:rsidRPr="00701032">
        <w:rPr>
          <w:rFonts w:ascii="Times New Roman" w:hAnsi="Times New Roman"/>
          <w:sz w:val="24"/>
          <w:szCs w:val="24"/>
        </w:rPr>
        <w:t xml:space="preserve"> more precise</w:t>
      </w:r>
      <w:r>
        <w:rPr>
          <w:rFonts w:ascii="Times New Roman" w:hAnsi="Times New Roman"/>
          <w:sz w:val="24"/>
          <w:szCs w:val="24"/>
        </w:rPr>
        <w:t xml:space="preserve"> required responses </w:t>
      </w:r>
      <w:r w:rsidRPr="00701032">
        <w:rPr>
          <w:rFonts w:ascii="Times New Roman" w:hAnsi="Times New Roman"/>
          <w:sz w:val="24"/>
          <w:szCs w:val="24"/>
        </w:rPr>
        <w:t xml:space="preserve">and </w:t>
      </w:r>
      <w:r>
        <w:rPr>
          <w:rFonts w:ascii="Times New Roman" w:hAnsi="Times New Roman"/>
          <w:sz w:val="24"/>
          <w:szCs w:val="24"/>
        </w:rPr>
        <w:t xml:space="preserve">allowed </w:t>
      </w:r>
      <w:r w:rsidRPr="00701032">
        <w:rPr>
          <w:rFonts w:ascii="Times New Roman" w:hAnsi="Times New Roman"/>
          <w:sz w:val="24"/>
          <w:szCs w:val="24"/>
        </w:rPr>
        <w:t>ques</w:t>
      </w:r>
      <w:r>
        <w:rPr>
          <w:rFonts w:ascii="Times New Roman" w:hAnsi="Times New Roman"/>
          <w:sz w:val="24"/>
          <w:szCs w:val="24"/>
        </w:rPr>
        <w:t xml:space="preserve">tions repetition when the respondents </w:t>
      </w:r>
      <w:r w:rsidRPr="00701032">
        <w:rPr>
          <w:rFonts w:ascii="Times New Roman" w:hAnsi="Times New Roman"/>
          <w:sz w:val="24"/>
          <w:szCs w:val="24"/>
        </w:rPr>
        <w:t>misapprehend</w:t>
      </w:r>
      <w:r>
        <w:rPr>
          <w:rFonts w:ascii="Times New Roman" w:hAnsi="Times New Roman"/>
          <w:sz w:val="24"/>
          <w:szCs w:val="24"/>
        </w:rPr>
        <w:t>ed</w:t>
      </w:r>
      <w:r w:rsidRPr="00701032">
        <w:rPr>
          <w:rFonts w:ascii="Times New Roman" w:hAnsi="Times New Roman"/>
          <w:sz w:val="24"/>
          <w:szCs w:val="24"/>
        </w:rPr>
        <w:t xml:space="preserve"> the question (Flexibility).</w:t>
      </w:r>
    </w:p>
    <w:p w:rsidR="00E01B12" w:rsidRPr="00701032" w:rsidRDefault="00E01B12" w:rsidP="00E01B12">
      <w:pPr>
        <w:numPr>
          <w:ilvl w:val="0"/>
          <w:numId w:val="18"/>
        </w:numPr>
        <w:spacing w:line="480" w:lineRule="auto"/>
        <w:jc w:val="both"/>
        <w:rPr>
          <w:rFonts w:ascii="Times New Roman" w:hAnsi="Times New Roman"/>
          <w:sz w:val="24"/>
          <w:szCs w:val="24"/>
        </w:rPr>
      </w:pPr>
      <w:r w:rsidRPr="00701032">
        <w:rPr>
          <w:rFonts w:ascii="Times New Roman" w:hAnsi="Times New Roman"/>
          <w:sz w:val="24"/>
          <w:szCs w:val="24"/>
        </w:rPr>
        <w:t>Th</w:t>
      </w:r>
      <w:r>
        <w:rPr>
          <w:rFonts w:ascii="Times New Roman" w:hAnsi="Times New Roman"/>
          <w:sz w:val="24"/>
          <w:szCs w:val="24"/>
        </w:rPr>
        <w:t>e resp</w:t>
      </w:r>
      <w:r w:rsidRPr="00701032">
        <w:rPr>
          <w:rFonts w:ascii="Times New Roman" w:hAnsi="Times New Roman"/>
          <w:sz w:val="24"/>
          <w:szCs w:val="24"/>
        </w:rPr>
        <w:t>onse rate</w:t>
      </w:r>
      <w:r>
        <w:rPr>
          <w:rFonts w:ascii="Times New Roman" w:hAnsi="Times New Roman"/>
          <w:sz w:val="24"/>
          <w:szCs w:val="24"/>
        </w:rPr>
        <w:t xml:space="preserve"> for interviews is more convenient and reliable than that in </w:t>
      </w:r>
      <w:r w:rsidRPr="00701032">
        <w:rPr>
          <w:rFonts w:ascii="Times New Roman" w:hAnsi="Times New Roman"/>
          <w:sz w:val="24"/>
          <w:szCs w:val="24"/>
        </w:rPr>
        <w:t>mailed questionnaire.</w:t>
      </w:r>
    </w:p>
    <w:p w:rsidR="00E01B12" w:rsidRPr="00701032" w:rsidRDefault="00E01B12" w:rsidP="00E01B12">
      <w:pPr>
        <w:numPr>
          <w:ilvl w:val="0"/>
          <w:numId w:val="18"/>
        </w:numPr>
        <w:spacing w:line="480" w:lineRule="auto"/>
        <w:jc w:val="both"/>
        <w:rPr>
          <w:rFonts w:ascii="Times New Roman" w:hAnsi="Times New Roman"/>
          <w:sz w:val="24"/>
          <w:szCs w:val="24"/>
        </w:rPr>
      </w:pPr>
      <w:r>
        <w:rPr>
          <w:rFonts w:ascii="Times New Roman" w:hAnsi="Times New Roman"/>
          <w:sz w:val="24"/>
          <w:szCs w:val="24"/>
        </w:rPr>
        <w:t>The interviewer had</w:t>
      </w:r>
      <w:r w:rsidRPr="00701032">
        <w:rPr>
          <w:rFonts w:ascii="Times New Roman" w:hAnsi="Times New Roman"/>
          <w:sz w:val="24"/>
          <w:szCs w:val="24"/>
        </w:rPr>
        <w:t xml:space="preserve"> power over</w:t>
      </w:r>
      <w:r w:rsidR="008E32E3">
        <w:rPr>
          <w:rFonts w:ascii="Times New Roman" w:hAnsi="Times New Roman"/>
          <w:sz w:val="24"/>
          <w:szCs w:val="24"/>
        </w:rPr>
        <w:t xml:space="preserve"> </w:t>
      </w:r>
      <w:r w:rsidRPr="00701032">
        <w:rPr>
          <w:rFonts w:ascii="Times New Roman" w:hAnsi="Times New Roman"/>
          <w:sz w:val="24"/>
          <w:szCs w:val="24"/>
        </w:rPr>
        <w:t>question</w:t>
      </w:r>
      <w:r>
        <w:rPr>
          <w:rFonts w:ascii="Times New Roman" w:hAnsi="Times New Roman"/>
          <w:sz w:val="24"/>
          <w:szCs w:val="24"/>
        </w:rPr>
        <w:t>s</w:t>
      </w:r>
      <w:r w:rsidRPr="00701032">
        <w:rPr>
          <w:rFonts w:ascii="Times New Roman" w:hAnsi="Times New Roman"/>
          <w:sz w:val="24"/>
          <w:szCs w:val="24"/>
        </w:rPr>
        <w:t xml:space="preserve"> order and ensures that the respondents are not answering questions not asked.</w:t>
      </w:r>
    </w:p>
    <w:p w:rsidR="00E01B12" w:rsidRPr="00701032" w:rsidRDefault="00E01B12" w:rsidP="00E01B12">
      <w:pPr>
        <w:numPr>
          <w:ilvl w:val="0"/>
          <w:numId w:val="18"/>
        </w:numPr>
        <w:spacing w:line="480" w:lineRule="auto"/>
        <w:jc w:val="both"/>
        <w:rPr>
          <w:rFonts w:ascii="Times New Roman" w:hAnsi="Times New Roman"/>
          <w:sz w:val="24"/>
          <w:szCs w:val="24"/>
        </w:rPr>
      </w:pPr>
      <w:r w:rsidRPr="00701032">
        <w:rPr>
          <w:rFonts w:ascii="Times New Roman" w:hAnsi="Times New Roman"/>
          <w:sz w:val="24"/>
          <w:szCs w:val="24"/>
        </w:rPr>
        <w:t>Allows the researcher to collect both verbal and non verbal information from respondents.</w:t>
      </w:r>
    </w:p>
    <w:p w:rsidR="00E01B12" w:rsidRPr="00362AC1" w:rsidRDefault="00E01B12" w:rsidP="00E01B12">
      <w:pPr>
        <w:pStyle w:val="Heading3"/>
        <w:rPr>
          <w:rFonts w:ascii="Times New Roman" w:hAnsi="Times New Roman"/>
        </w:rPr>
      </w:pPr>
      <w:bookmarkStart w:id="189" w:name="_Toc387051691"/>
      <w:bookmarkStart w:id="190" w:name="_Toc387052093"/>
      <w:bookmarkStart w:id="191" w:name="_Toc387079087"/>
      <w:r>
        <w:rPr>
          <w:rFonts w:ascii="Times New Roman" w:hAnsi="Times New Roman"/>
        </w:rPr>
        <w:t>3.6.9</w:t>
      </w:r>
      <w:r w:rsidRPr="00362AC1">
        <w:rPr>
          <w:rFonts w:ascii="Times New Roman" w:hAnsi="Times New Roman"/>
        </w:rPr>
        <w:t xml:space="preserve"> Disadvantages</w:t>
      </w:r>
      <w:bookmarkEnd w:id="189"/>
      <w:bookmarkEnd w:id="190"/>
      <w:bookmarkEnd w:id="191"/>
    </w:p>
    <w:p w:rsidR="00E01B12" w:rsidRPr="00701032" w:rsidRDefault="00E01B12" w:rsidP="00E01B12">
      <w:pPr>
        <w:spacing w:line="480" w:lineRule="auto"/>
        <w:ind w:left="360"/>
        <w:jc w:val="both"/>
        <w:rPr>
          <w:rFonts w:ascii="Times New Roman" w:hAnsi="Times New Roman"/>
          <w:sz w:val="24"/>
          <w:szCs w:val="24"/>
        </w:rPr>
      </w:pPr>
      <w:r w:rsidRPr="00701032">
        <w:rPr>
          <w:rFonts w:ascii="Times New Roman" w:hAnsi="Times New Roman"/>
          <w:sz w:val="24"/>
          <w:szCs w:val="24"/>
        </w:rPr>
        <w:t>However the</w:t>
      </w:r>
      <w:r>
        <w:rPr>
          <w:rFonts w:ascii="Times New Roman" w:hAnsi="Times New Roman"/>
          <w:sz w:val="24"/>
          <w:szCs w:val="24"/>
        </w:rPr>
        <w:t xml:space="preserve">re are some demerits found as the researcher used </w:t>
      </w:r>
      <w:r w:rsidRPr="00701032">
        <w:rPr>
          <w:rFonts w:ascii="Times New Roman" w:hAnsi="Times New Roman"/>
          <w:sz w:val="24"/>
          <w:szCs w:val="24"/>
        </w:rPr>
        <w:t>interviews</w:t>
      </w:r>
      <w:r>
        <w:rPr>
          <w:rFonts w:ascii="Times New Roman" w:hAnsi="Times New Roman"/>
          <w:sz w:val="24"/>
          <w:szCs w:val="24"/>
        </w:rPr>
        <w:t xml:space="preserve">. According to Lesbondy (2011) </w:t>
      </w:r>
      <w:r w:rsidRPr="00701032">
        <w:rPr>
          <w:rFonts w:ascii="Times New Roman" w:hAnsi="Times New Roman"/>
          <w:sz w:val="24"/>
          <w:szCs w:val="24"/>
        </w:rPr>
        <w:t>these disadvantages include;</w:t>
      </w:r>
    </w:p>
    <w:p w:rsidR="00E01B12" w:rsidRPr="00701032" w:rsidRDefault="00E01B12" w:rsidP="00E01B12">
      <w:pPr>
        <w:numPr>
          <w:ilvl w:val="0"/>
          <w:numId w:val="19"/>
        </w:numPr>
        <w:spacing w:line="480" w:lineRule="auto"/>
        <w:jc w:val="both"/>
        <w:rPr>
          <w:rFonts w:ascii="Times New Roman" w:hAnsi="Times New Roman"/>
          <w:sz w:val="24"/>
          <w:szCs w:val="24"/>
        </w:rPr>
      </w:pPr>
      <w:r w:rsidRPr="00701032">
        <w:rPr>
          <w:rFonts w:ascii="Times New Roman" w:hAnsi="Times New Roman"/>
          <w:sz w:val="24"/>
          <w:szCs w:val="24"/>
        </w:rPr>
        <w:t xml:space="preserve">Time consuming-since interviews are often </w:t>
      </w:r>
      <w:r>
        <w:rPr>
          <w:rFonts w:ascii="Times New Roman" w:hAnsi="Times New Roman"/>
          <w:sz w:val="24"/>
          <w:szCs w:val="24"/>
        </w:rPr>
        <w:t>extensive</w:t>
      </w:r>
      <w:r w:rsidRPr="00701032">
        <w:rPr>
          <w:rFonts w:ascii="Times New Roman" w:hAnsi="Times New Roman"/>
          <w:sz w:val="24"/>
          <w:szCs w:val="24"/>
        </w:rPr>
        <w:t xml:space="preserve"> and involve questioning. However, as a remedy to this problem, t</w:t>
      </w:r>
      <w:r>
        <w:rPr>
          <w:rFonts w:ascii="Times New Roman" w:hAnsi="Times New Roman"/>
          <w:sz w:val="24"/>
          <w:szCs w:val="24"/>
        </w:rPr>
        <w:t>he interview schedule did not</w:t>
      </w:r>
      <w:r w:rsidRPr="00701032">
        <w:rPr>
          <w:rFonts w:ascii="Times New Roman" w:hAnsi="Times New Roman"/>
          <w:sz w:val="24"/>
          <w:szCs w:val="24"/>
        </w:rPr>
        <w:t xml:space="preserve"> include a lot of questions and the issue of time administration</w:t>
      </w:r>
      <w:r>
        <w:rPr>
          <w:rFonts w:ascii="Times New Roman" w:hAnsi="Times New Roman"/>
          <w:sz w:val="24"/>
          <w:szCs w:val="24"/>
        </w:rPr>
        <w:t xml:space="preserve"> were</w:t>
      </w:r>
      <w:r w:rsidRPr="00701032">
        <w:rPr>
          <w:rFonts w:ascii="Times New Roman" w:hAnsi="Times New Roman"/>
          <w:sz w:val="24"/>
          <w:szCs w:val="24"/>
        </w:rPr>
        <w:t xml:space="preserve"> more significant.</w:t>
      </w:r>
    </w:p>
    <w:p w:rsidR="00E01B12" w:rsidRPr="00701032" w:rsidRDefault="00E01B12" w:rsidP="00E01B12">
      <w:pPr>
        <w:numPr>
          <w:ilvl w:val="0"/>
          <w:numId w:val="19"/>
        </w:numPr>
        <w:spacing w:line="480" w:lineRule="auto"/>
        <w:jc w:val="both"/>
        <w:rPr>
          <w:rFonts w:ascii="Times New Roman" w:hAnsi="Times New Roman"/>
          <w:sz w:val="24"/>
          <w:szCs w:val="24"/>
        </w:rPr>
      </w:pPr>
      <w:r w:rsidRPr="00126AFB">
        <w:rPr>
          <w:rFonts w:ascii="Times New Roman" w:hAnsi="Times New Roman"/>
          <w:sz w:val="24"/>
          <w:szCs w:val="24"/>
        </w:rPr>
        <w:t>The informat</w:t>
      </w:r>
      <w:r>
        <w:rPr>
          <w:rFonts w:ascii="Times New Roman" w:hAnsi="Times New Roman"/>
          <w:sz w:val="24"/>
          <w:szCs w:val="24"/>
        </w:rPr>
        <w:t xml:space="preserve">ion from the interviewee was </w:t>
      </w:r>
      <w:r w:rsidRPr="00126AFB">
        <w:rPr>
          <w:rFonts w:ascii="Times New Roman" w:hAnsi="Times New Roman"/>
          <w:sz w:val="24"/>
          <w:szCs w:val="24"/>
        </w:rPr>
        <w:t>filtered</w:t>
      </w:r>
      <w:r>
        <w:rPr>
          <w:rFonts w:ascii="Times New Roman" w:hAnsi="Times New Roman"/>
          <w:sz w:val="24"/>
          <w:szCs w:val="24"/>
        </w:rPr>
        <w:t xml:space="preserve"> as respondents feared to disclose all information in the presents of the interviewer</w:t>
      </w:r>
      <w:r w:rsidRPr="00701032">
        <w:rPr>
          <w:rFonts w:ascii="Times New Roman" w:hAnsi="Times New Roman"/>
          <w:sz w:val="24"/>
          <w:szCs w:val="24"/>
        </w:rPr>
        <w:t>. However, as a contingency measure th</w:t>
      </w:r>
      <w:r>
        <w:rPr>
          <w:rFonts w:ascii="Times New Roman" w:hAnsi="Times New Roman"/>
          <w:sz w:val="24"/>
          <w:szCs w:val="24"/>
        </w:rPr>
        <w:t xml:space="preserve">e researcher/interviewer </w:t>
      </w:r>
      <w:r w:rsidRPr="00701032">
        <w:rPr>
          <w:rFonts w:ascii="Times New Roman" w:hAnsi="Times New Roman"/>
          <w:sz w:val="24"/>
          <w:szCs w:val="24"/>
        </w:rPr>
        <w:t>talk</w:t>
      </w:r>
      <w:r>
        <w:rPr>
          <w:rFonts w:ascii="Times New Roman" w:hAnsi="Times New Roman"/>
          <w:sz w:val="24"/>
          <w:szCs w:val="24"/>
        </w:rPr>
        <w:t>ed</w:t>
      </w:r>
      <w:r w:rsidRPr="00701032">
        <w:rPr>
          <w:rFonts w:ascii="Times New Roman" w:hAnsi="Times New Roman"/>
          <w:sz w:val="24"/>
          <w:szCs w:val="24"/>
        </w:rPr>
        <w:t xml:space="preserve"> to the interviewees sincerely, tolerantly and </w:t>
      </w:r>
      <w:r>
        <w:rPr>
          <w:rFonts w:ascii="Times New Roman" w:hAnsi="Times New Roman"/>
          <w:sz w:val="24"/>
          <w:szCs w:val="24"/>
        </w:rPr>
        <w:t>with enough respect</w:t>
      </w:r>
      <w:r w:rsidRPr="00701032">
        <w:rPr>
          <w:rFonts w:ascii="Times New Roman" w:hAnsi="Times New Roman"/>
          <w:sz w:val="24"/>
          <w:szCs w:val="24"/>
        </w:rPr>
        <w:t>.</w:t>
      </w:r>
    </w:p>
    <w:p w:rsidR="00E01B12" w:rsidRDefault="00E01B12" w:rsidP="00E01B12">
      <w:pPr>
        <w:numPr>
          <w:ilvl w:val="0"/>
          <w:numId w:val="19"/>
        </w:numPr>
        <w:spacing w:line="480" w:lineRule="auto"/>
        <w:jc w:val="both"/>
        <w:rPr>
          <w:rFonts w:ascii="Times New Roman" w:hAnsi="Times New Roman"/>
          <w:sz w:val="24"/>
          <w:szCs w:val="24"/>
        </w:rPr>
      </w:pPr>
      <w:r w:rsidRPr="00701032">
        <w:rPr>
          <w:rFonts w:ascii="Times New Roman" w:hAnsi="Times New Roman"/>
          <w:sz w:val="24"/>
          <w:szCs w:val="24"/>
        </w:rPr>
        <w:t>At certain times peculiar comments or expressions made by the interviewers</w:t>
      </w:r>
      <w:r w:rsidR="008E32E3">
        <w:rPr>
          <w:rFonts w:ascii="Times New Roman" w:hAnsi="Times New Roman"/>
          <w:sz w:val="24"/>
          <w:szCs w:val="24"/>
        </w:rPr>
        <w:t xml:space="preserve"> </w:t>
      </w:r>
      <w:r w:rsidRPr="00701032">
        <w:rPr>
          <w:rFonts w:ascii="Times New Roman" w:hAnsi="Times New Roman"/>
          <w:sz w:val="24"/>
          <w:szCs w:val="24"/>
        </w:rPr>
        <w:t>affect</w:t>
      </w:r>
      <w:r>
        <w:rPr>
          <w:rFonts w:ascii="Times New Roman" w:hAnsi="Times New Roman"/>
          <w:sz w:val="24"/>
          <w:szCs w:val="24"/>
        </w:rPr>
        <w:t xml:space="preserve">ed the responses </w:t>
      </w:r>
      <w:r w:rsidRPr="00701032">
        <w:rPr>
          <w:rFonts w:ascii="Times New Roman" w:hAnsi="Times New Roman"/>
          <w:sz w:val="24"/>
          <w:szCs w:val="24"/>
        </w:rPr>
        <w:t>obtained.</w:t>
      </w:r>
      <w:r>
        <w:rPr>
          <w:rFonts w:ascii="Times New Roman" w:hAnsi="Times New Roman"/>
          <w:sz w:val="24"/>
          <w:szCs w:val="24"/>
        </w:rPr>
        <w:t xml:space="preserve"> However, the researcher was</w:t>
      </w:r>
      <w:r w:rsidRPr="00701032">
        <w:rPr>
          <w:rFonts w:ascii="Times New Roman" w:hAnsi="Times New Roman"/>
          <w:sz w:val="24"/>
          <w:szCs w:val="24"/>
        </w:rPr>
        <w:t xml:space="preserve"> committed and dedicated to his research until he obtains the needed relevant information. </w:t>
      </w:r>
    </w:p>
    <w:p w:rsidR="00E01B12" w:rsidRPr="00126AFB" w:rsidRDefault="00E01B12" w:rsidP="00E01B12">
      <w:pPr>
        <w:numPr>
          <w:ilvl w:val="0"/>
          <w:numId w:val="19"/>
        </w:numPr>
        <w:spacing w:line="480" w:lineRule="auto"/>
        <w:jc w:val="both"/>
        <w:rPr>
          <w:rFonts w:ascii="Times New Roman" w:hAnsi="Times New Roman"/>
          <w:sz w:val="24"/>
          <w:szCs w:val="24"/>
        </w:rPr>
      </w:pPr>
      <w:r w:rsidRPr="00126AFB">
        <w:rPr>
          <w:rFonts w:ascii="Times New Roman" w:hAnsi="Times New Roman"/>
          <w:sz w:val="24"/>
          <w:szCs w:val="24"/>
        </w:rPr>
        <w:lastRenderedPageBreak/>
        <w:t xml:space="preserve">Erroneous recording-when interviewer </w:t>
      </w:r>
      <w:r>
        <w:rPr>
          <w:rFonts w:ascii="Times New Roman" w:hAnsi="Times New Roman"/>
          <w:sz w:val="24"/>
          <w:szCs w:val="24"/>
        </w:rPr>
        <w:t xml:space="preserve">sometimes </w:t>
      </w:r>
      <w:r w:rsidRPr="00126AFB">
        <w:rPr>
          <w:rFonts w:ascii="Times New Roman" w:hAnsi="Times New Roman"/>
          <w:sz w:val="24"/>
          <w:szCs w:val="24"/>
        </w:rPr>
        <w:t>misinterprets the respondents’ answer</w:t>
      </w:r>
      <w:r>
        <w:rPr>
          <w:rFonts w:ascii="Times New Roman" w:hAnsi="Times New Roman"/>
          <w:sz w:val="24"/>
          <w:szCs w:val="24"/>
        </w:rPr>
        <w:t>s</w:t>
      </w:r>
      <w:r w:rsidRPr="00126AFB">
        <w:rPr>
          <w:rFonts w:ascii="Times New Roman" w:hAnsi="Times New Roman"/>
          <w:sz w:val="24"/>
          <w:szCs w:val="24"/>
        </w:rPr>
        <w:t xml:space="preserve"> o</w:t>
      </w:r>
      <w:r>
        <w:rPr>
          <w:rFonts w:ascii="Times New Roman" w:hAnsi="Times New Roman"/>
          <w:sz w:val="24"/>
          <w:szCs w:val="24"/>
        </w:rPr>
        <w:t>r understood it but made</w:t>
      </w:r>
      <w:r w:rsidRPr="00126AFB">
        <w:rPr>
          <w:rFonts w:ascii="Times New Roman" w:hAnsi="Times New Roman"/>
          <w:sz w:val="24"/>
          <w:szCs w:val="24"/>
        </w:rPr>
        <w:t xml:space="preserve"> clerical mistake</w:t>
      </w:r>
      <w:r>
        <w:rPr>
          <w:rFonts w:ascii="Times New Roman" w:hAnsi="Times New Roman"/>
          <w:sz w:val="24"/>
          <w:szCs w:val="24"/>
        </w:rPr>
        <w:t>s</w:t>
      </w:r>
      <w:r w:rsidRPr="00126AFB">
        <w:rPr>
          <w:rFonts w:ascii="Times New Roman" w:hAnsi="Times New Roman"/>
          <w:sz w:val="24"/>
          <w:szCs w:val="24"/>
        </w:rPr>
        <w:t xml:space="preserve"> in recording it. To solve the problem t</w:t>
      </w:r>
      <w:r>
        <w:rPr>
          <w:rFonts w:ascii="Times New Roman" w:hAnsi="Times New Roman"/>
          <w:sz w:val="24"/>
          <w:szCs w:val="24"/>
        </w:rPr>
        <w:t xml:space="preserve">he researcher </w:t>
      </w:r>
      <w:r w:rsidRPr="00126AFB">
        <w:rPr>
          <w:rFonts w:ascii="Times New Roman" w:hAnsi="Times New Roman"/>
          <w:sz w:val="24"/>
          <w:szCs w:val="24"/>
        </w:rPr>
        <w:t>develop</w:t>
      </w:r>
      <w:r>
        <w:rPr>
          <w:rFonts w:ascii="Times New Roman" w:hAnsi="Times New Roman"/>
          <w:sz w:val="24"/>
          <w:szCs w:val="24"/>
        </w:rPr>
        <w:t>ed</w:t>
      </w:r>
      <w:r w:rsidRPr="00126AFB">
        <w:rPr>
          <w:rFonts w:ascii="Times New Roman" w:hAnsi="Times New Roman"/>
          <w:sz w:val="24"/>
          <w:szCs w:val="24"/>
        </w:rPr>
        <w:t xml:space="preserve"> excellent listening skills and </w:t>
      </w:r>
      <w:r>
        <w:rPr>
          <w:rFonts w:ascii="Times New Roman" w:hAnsi="Times New Roman"/>
          <w:sz w:val="24"/>
          <w:szCs w:val="24"/>
        </w:rPr>
        <w:t>did</w:t>
      </w:r>
      <w:r w:rsidRPr="00126AFB">
        <w:rPr>
          <w:rFonts w:ascii="Times New Roman" w:hAnsi="Times New Roman"/>
          <w:sz w:val="24"/>
          <w:szCs w:val="24"/>
        </w:rPr>
        <w:t xml:space="preserve"> exactness in recording.</w:t>
      </w:r>
    </w:p>
    <w:p w:rsidR="00E01B12" w:rsidRDefault="00E01B12" w:rsidP="00E01B12">
      <w:pPr>
        <w:numPr>
          <w:ilvl w:val="0"/>
          <w:numId w:val="19"/>
        </w:numPr>
        <w:spacing w:line="480" w:lineRule="auto"/>
        <w:jc w:val="both"/>
        <w:rPr>
          <w:rFonts w:ascii="Times New Roman" w:hAnsi="Times New Roman"/>
          <w:sz w:val="24"/>
          <w:szCs w:val="24"/>
        </w:rPr>
      </w:pPr>
      <w:r w:rsidRPr="00701032">
        <w:rPr>
          <w:rFonts w:ascii="Times New Roman" w:hAnsi="Times New Roman"/>
          <w:sz w:val="24"/>
          <w:szCs w:val="24"/>
        </w:rPr>
        <w:t>Inconveniences-The researcher’s ability negatively affected by facts such as exhaustion, anxiety and infirmity. However, the</w:t>
      </w:r>
      <w:r>
        <w:rPr>
          <w:rFonts w:ascii="Times New Roman" w:hAnsi="Times New Roman"/>
          <w:sz w:val="24"/>
          <w:szCs w:val="24"/>
        </w:rPr>
        <w:t xml:space="preserve"> interviewer made</w:t>
      </w:r>
      <w:r w:rsidRPr="00701032">
        <w:rPr>
          <w:rFonts w:ascii="Times New Roman" w:hAnsi="Times New Roman"/>
          <w:sz w:val="24"/>
          <w:szCs w:val="24"/>
        </w:rPr>
        <w:t xml:space="preserve"> actual appointments with the interviewee prior to</w:t>
      </w:r>
      <w:r>
        <w:rPr>
          <w:rFonts w:ascii="Times New Roman" w:hAnsi="Times New Roman"/>
          <w:sz w:val="24"/>
          <w:szCs w:val="24"/>
        </w:rPr>
        <w:t xml:space="preserve"> the interview.</w:t>
      </w:r>
    </w:p>
    <w:p w:rsidR="00E01B12" w:rsidRPr="00126AFB" w:rsidRDefault="00E01B12" w:rsidP="00E01B12">
      <w:pPr>
        <w:numPr>
          <w:ilvl w:val="0"/>
          <w:numId w:val="19"/>
        </w:numPr>
        <w:spacing w:line="480" w:lineRule="auto"/>
        <w:jc w:val="both"/>
        <w:rPr>
          <w:rFonts w:ascii="Times New Roman" w:hAnsi="Times New Roman"/>
          <w:sz w:val="24"/>
          <w:szCs w:val="24"/>
        </w:rPr>
      </w:pPr>
      <w:r>
        <w:rPr>
          <w:rFonts w:ascii="Times New Roman" w:hAnsi="Times New Roman"/>
          <w:sz w:val="24"/>
          <w:szCs w:val="24"/>
        </w:rPr>
        <w:t>High emotions from the interviews were sometimes encountered</w:t>
      </w:r>
      <w:r w:rsidRPr="00126AFB">
        <w:rPr>
          <w:rFonts w:ascii="Times New Roman" w:hAnsi="Times New Roman"/>
          <w:sz w:val="24"/>
          <w:szCs w:val="24"/>
        </w:rPr>
        <w:t>. However</w:t>
      </w:r>
      <w:r>
        <w:rPr>
          <w:rFonts w:ascii="Times New Roman" w:hAnsi="Times New Roman"/>
          <w:sz w:val="24"/>
          <w:szCs w:val="24"/>
        </w:rPr>
        <w:t xml:space="preserve"> the researcher </w:t>
      </w:r>
      <w:r w:rsidRPr="00126AFB">
        <w:rPr>
          <w:rFonts w:ascii="Times New Roman" w:hAnsi="Times New Roman"/>
          <w:sz w:val="24"/>
          <w:szCs w:val="24"/>
        </w:rPr>
        <w:t>create</w:t>
      </w:r>
      <w:r>
        <w:rPr>
          <w:rFonts w:ascii="Times New Roman" w:hAnsi="Times New Roman"/>
          <w:sz w:val="24"/>
          <w:szCs w:val="24"/>
        </w:rPr>
        <w:t>d</w:t>
      </w:r>
      <w:r w:rsidRPr="00126AFB">
        <w:rPr>
          <w:rFonts w:ascii="Times New Roman" w:hAnsi="Times New Roman"/>
          <w:sz w:val="24"/>
          <w:szCs w:val="24"/>
        </w:rPr>
        <w:t xml:space="preserve"> a favourable environment for interviews.</w:t>
      </w:r>
    </w:p>
    <w:p w:rsidR="00E01B12" w:rsidRPr="009E4CD7" w:rsidRDefault="00E01B12" w:rsidP="00E01B12">
      <w:pPr>
        <w:pStyle w:val="Heading3"/>
        <w:jc w:val="both"/>
        <w:rPr>
          <w:rFonts w:ascii="Times New Roman" w:hAnsi="Times New Roman"/>
        </w:rPr>
      </w:pPr>
      <w:bookmarkStart w:id="192" w:name="_Toc387051692"/>
      <w:bookmarkStart w:id="193" w:name="_Toc387052094"/>
      <w:bookmarkStart w:id="194" w:name="_Toc387079088"/>
      <w:r w:rsidRPr="009E4CD7">
        <w:rPr>
          <w:rFonts w:ascii="Times New Roman" w:hAnsi="Times New Roman"/>
        </w:rPr>
        <w:t>3.7 USE OF SECONDARY DATA</w:t>
      </w:r>
      <w:bookmarkEnd w:id="192"/>
      <w:bookmarkEnd w:id="193"/>
      <w:bookmarkEnd w:id="194"/>
    </w:p>
    <w:p w:rsidR="00E01B1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 xml:space="preserve">This with no exception </w:t>
      </w:r>
      <w:r>
        <w:rPr>
          <w:rFonts w:ascii="Times New Roman" w:hAnsi="Times New Roman"/>
          <w:sz w:val="24"/>
          <w:szCs w:val="24"/>
        </w:rPr>
        <w:t>includes utilization</w:t>
      </w:r>
      <w:r w:rsidRPr="00701032">
        <w:rPr>
          <w:rFonts w:ascii="Times New Roman" w:hAnsi="Times New Roman"/>
          <w:sz w:val="24"/>
          <w:szCs w:val="24"/>
        </w:rPr>
        <w:t xml:space="preserve"> of data t</w:t>
      </w:r>
      <w:r>
        <w:rPr>
          <w:rFonts w:ascii="Times New Roman" w:hAnsi="Times New Roman"/>
          <w:sz w:val="24"/>
          <w:szCs w:val="24"/>
        </w:rPr>
        <w:t>hat was used before by other scholars and sundry</w:t>
      </w:r>
      <w:r w:rsidRPr="00701032">
        <w:rPr>
          <w:rFonts w:ascii="Times New Roman" w:hAnsi="Times New Roman"/>
          <w:sz w:val="24"/>
          <w:szCs w:val="24"/>
        </w:rPr>
        <w:t xml:space="preserve"> researcher</w:t>
      </w:r>
      <w:r>
        <w:rPr>
          <w:rFonts w:ascii="Times New Roman" w:hAnsi="Times New Roman"/>
          <w:sz w:val="24"/>
          <w:szCs w:val="24"/>
        </w:rPr>
        <w:t>s relating to the same topic</w:t>
      </w:r>
      <w:r w:rsidRPr="00701032">
        <w:rPr>
          <w:rFonts w:ascii="Times New Roman" w:hAnsi="Times New Roman"/>
          <w:sz w:val="24"/>
          <w:szCs w:val="24"/>
        </w:rPr>
        <w:t>. This may not essentially examine</w:t>
      </w:r>
      <w:r>
        <w:rPr>
          <w:rFonts w:ascii="Times New Roman" w:hAnsi="Times New Roman"/>
          <w:sz w:val="24"/>
          <w:szCs w:val="24"/>
        </w:rPr>
        <w:t>d</w:t>
      </w:r>
      <w:r w:rsidRPr="00701032">
        <w:rPr>
          <w:rFonts w:ascii="Times New Roman" w:hAnsi="Times New Roman"/>
          <w:sz w:val="24"/>
          <w:szCs w:val="24"/>
        </w:rPr>
        <w:t xml:space="preserve"> or published </w:t>
      </w:r>
      <w:r>
        <w:rPr>
          <w:rFonts w:ascii="Times New Roman" w:hAnsi="Times New Roman"/>
          <w:sz w:val="24"/>
          <w:szCs w:val="24"/>
        </w:rPr>
        <w:t xml:space="preserve">sources but actually significant </w:t>
      </w:r>
      <w:r w:rsidRPr="00701032">
        <w:rPr>
          <w:rFonts w:ascii="Times New Roman" w:hAnsi="Times New Roman"/>
          <w:sz w:val="24"/>
          <w:szCs w:val="24"/>
        </w:rPr>
        <w:t>s</w:t>
      </w:r>
      <w:r>
        <w:rPr>
          <w:rFonts w:ascii="Times New Roman" w:hAnsi="Times New Roman"/>
          <w:sz w:val="24"/>
          <w:szCs w:val="24"/>
        </w:rPr>
        <w:t>econdary data sources that was employed considering</w:t>
      </w:r>
      <w:r w:rsidRPr="00701032">
        <w:rPr>
          <w:rFonts w:ascii="Times New Roman" w:hAnsi="Times New Roman"/>
          <w:sz w:val="24"/>
          <w:szCs w:val="24"/>
        </w:rPr>
        <w:t xml:space="preserve"> statistical counting of informal settlers, field notes and the 2012 and 2013 housing supply reports from Mutare city council.</w:t>
      </w:r>
      <w:r>
        <w:rPr>
          <w:rFonts w:ascii="Times New Roman" w:hAnsi="Times New Roman"/>
          <w:sz w:val="24"/>
          <w:szCs w:val="24"/>
        </w:rPr>
        <w:t xml:space="preserve"> In fact secondary data used range from published or unpublished sources. The researcher used sources that include newspapers, MCC housing reports, minutes and relevant records relating to housing and eradication of informal settlements.</w:t>
      </w:r>
    </w:p>
    <w:p w:rsidR="00E01B1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 xml:space="preserve">The basis of </w:t>
      </w:r>
      <w:r>
        <w:rPr>
          <w:rFonts w:ascii="Times New Roman" w:hAnsi="Times New Roman"/>
          <w:sz w:val="24"/>
          <w:szCs w:val="24"/>
        </w:rPr>
        <w:t xml:space="preserve">secondary data analysis is that it supports time consciousness that sometimes can be </w:t>
      </w:r>
      <w:r w:rsidRPr="00701032">
        <w:rPr>
          <w:rFonts w:ascii="Times New Roman" w:hAnsi="Times New Roman"/>
          <w:sz w:val="24"/>
          <w:szCs w:val="24"/>
        </w:rPr>
        <w:t>spent gather</w:t>
      </w:r>
      <w:r>
        <w:rPr>
          <w:rFonts w:ascii="Times New Roman" w:hAnsi="Times New Roman"/>
          <w:sz w:val="24"/>
          <w:szCs w:val="24"/>
        </w:rPr>
        <w:t>ing</w:t>
      </w:r>
      <w:r w:rsidRPr="00701032">
        <w:rPr>
          <w:rFonts w:ascii="Times New Roman" w:hAnsi="Times New Roman"/>
          <w:sz w:val="24"/>
          <w:szCs w:val="24"/>
        </w:rPr>
        <w:t xml:space="preserve"> data and predominantly </w:t>
      </w:r>
      <w:r>
        <w:rPr>
          <w:rFonts w:ascii="Times New Roman" w:hAnsi="Times New Roman"/>
          <w:sz w:val="24"/>
          <w:szCs w:val="24"/>
        </w:rPr>
        <w:t>in the case of primary methods (</w:t>
      </w:r>
      <w:hyperlink r:id="rId19" w:history="1">
        <w:r w:rsidRPr="00E218EB">
          <w:rPr>
            <w:rStyle w:val="Hyperlink"/>
            <w:rFonts w:ascii="Times New Roman" w:hAnsi="Times New Roman"/>
            <w:sz w:val="24"/>
            <w:szCs w:val="24"/>
          </w:rPr>
          <w:t>www.answers.com</w:t>
        </w:r>
      </w:hyperlink>
      <w:r>
        <w:rPr>
          <w:rFonts w:ascii="Times New Roman" w:hAnsi="Times New Roman"/>
          <w:sz w:val="24"/>
          <w:szCs w:val="24"/>
        </w:rPr>
        <w:t xml:space="preserve"> accessed on 12 March 2014). </w:t>
      </w:r>
      <w:r w:rsidRPr="00701032">
        <w:rPr>
          <w:rFonts w:ascii="Times New Roman" w:hAnsi="Times New Roman"/>
          <w:sz w:val="24"/>
          <w:szCs w:val="24"/>
        </w:rPr>
        <w:t>Actually present</w:t>
      </w:r>
      <w:r>
        <w:rPr>
          <w:rFonts w:ascii="Times New Roman" w:hAnsi="Times New Roman"/>
          <w:sz w:val="24"/>
          <w:szCs w:val="24"/>
        </w:rPr>
        <w:t>s bigger</w:t>
      </w:r>
      <w:r w:rsidRPr="00701032">
        <w:rPr>
          <w:rFonts w:ascii="Times New Roman" w:hAnsi="Times New Roman"/>
          <w:sz w:val="24"/>
          <w:szCs w:val="24"/>
        </w:rPr>
        <w:t xml:space="preserve"> and advanced quality databases that would be </w:t>
      </w:r>
      <w:r>
        <w:rPr>
          <w:rFonts w:ascii="Times New Roman" w:hAnsi="Times New Roman"/>
          <w:sz w:val="24"/>
          <w:szCs w:val="24"/>
        </w:rPr>
        <w:t xml:space="preserve">unavailable from published sources </w:t>
      </w:r>
      <w:r w:rsidRPr="00701032">
        <w:rPr>
          <w:rFonts w:ascii="Times New Roman" w:hAnsi="Times New Roman"/>
          <w:sz w:val="24"/>
          <w:szCs w:val="24"/>
        </w:rPr>
        <w:t>but found in council and project rec</w:t>
      </w:r>
      <w:r>
        <w:rPr>
          <w:rFonts w:ascii="Times New Roman" w:hAnsi="Times New Roman"/>
          <w:sz w:val="24"/>
          <w:szCs w:val="24"/>
        </w:rPr>
        <w:t>ords(Hopkins 2009:43). Secondary data source has the merit of providing</w:t>
      </w:r>
      <w:r w:rsidRPr="00701032">
        <w:rPr>
          <w:rFonts w:ascii="Times New Roman" w:hAnsi="Times New Roman"/>
          <w:sz w:val="24"/>
          <w:szCs w:val="24"/>
        </w:rPr>
        <w:t xml:space="preserve"> baseline information on the challenges faced in using conventional housing schemes as a tool of </w:t>
      </w:r>
      <w:r w:rsidRPr="00701032">
        <w:rPr>
          <w:rFonts w:ascii="Times New Roman" w:hAnsi="Times New Roman"/>
          <w:sz w:val="24"/>
          <w:szCs w:val="24"/>
        </w:rPr>
        <w:lastRenderedPageBreak/>
        <w:t>eradicating informal settlement and problem caused due to informal settlements.</w:t>
      </w:r>
      <w:r>
        <w:rPr>
          <w:rFonts w:ascii="Times New Roman" w:hAnsi="Times New Roman"/>
          <w:sz w:val="24"/>
          <w:szCs w:val="24"/>
        </w:rPr>
        <w:t xml:space="preserve"> It is useful as supplementary data for comparisons or where contrast is relevant. According to Brodeur et al (2006) as quoted by Hopkins (2009:43) secondary data is economical as compared to the system of gathering data and analyzing it. In fact secondary data managed to add depth to primary data and broadens information collected as it promoted a wider analysis and critics.</w:t>
      </w:r>
    </w:p>
    <w:p w:rsidR="00E01B12" w:rsidRPr="00701032" w:rsidRDefault="00E01B12" w:rsidP="00E01B12">
      <w:pPr>
        <w:spacing w:line="480" w:lineRule="auto"/>
        <w:jc w:val="both"/>
        <w:rPr>
          <w:rFonts w:ascii="Times New Roman" w:hAnsi="Times New Roman"/>
          <w:sz w:val="24"/>
          <w:szCs w:val="24"/>
        </w:rPr>
      </w:pPr>
      <w:r>
        <w:rPr>
          <w:rFonts w:ascii="Times New Roman" w:hAnsi="Times New Roman"/>
          <w:sz w:val="24"/>
          <w:szCs w:val="24"/>
        </w:rPr>
        <w:t>However, secondary data had some limitations noted by White (2010:23) as flowing from source’s frequently outdated to source incredibility. This means some of the secondary sources contained old information not relevant to current studies. Particularly it is unusual to find secondary data manipulated from its original source that led most of the data to be fraught with errors and inconsistencies hence lacked validity and reliability.</w:t>
      </w:r>
    </w:p>
    <w:p w:rsidR="00E01B12" w:rsidRPr="00362AC1" w:rsidRDefault="00E01B12" w:rsidP="00E01B12">
      <w:pPr>
        <w:pStyle w:val="Heading3"/>
        <w:jc w:val="both"/>
        <w:rPr>
          <w:rFonts w:ascii="Times New Roman" w:hAnsi="Times New Roman"/>
        </w:rPr>
      </w:pPr>
      <w:bookmarkStart w:id="195" w:name="_Toc387051693"/>
      <w:bookmarkStart w:id="196" w:name="_Toc387052095"/>
      <w:bookmarkStart w:id="197" w:name="_Toc387079089"/>
      <w:r w:rsidRPr="00362AC1">
        <w:rPr>
          <w:rFonts w:ascii="Times New Roman" w:hAnsi="Times New Roman"/>
        </w:rPr>
        <w:t>3.7.1 Data presentation and analysis procedures</w:t>
      </w:r>
      <w:bookmarkEnd w:id="195"/>
      <w:bookmarkEnd w:id="196"/>
      <w:bookmarkEnd w:id="197"/>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It is of paramount importance to note that Blanks (2007</w:t>
      </w:r>
      <w:r>
        <w:rPr>
          <w:rFonts w:ascii="Times New Roman" w:hAnsi="Times New Roman"/>
          <w:sz w:val="24"/>
          <w:szCs w:val="24"/>
        </w:rPr>
        <w:t>:22</w:t>
      </w:r>
      <w:r w:rsidRPr="00701032">
        <w:rPr>
          <w:rFonts w:ascii="Times New Roman" w:hAnsi="Times New Roman"/>
          <w:sz w:val="24"/>
          <w:szCs w:val="24"/>
        </w:rPr>
        <w:t>) identify data presentation and analysis as a way of making sense out of large a</w:t>
      </w:r>
      <w:r>
        <w:rPr>
          <w:rFonts w:ascii="Times New Roman" w:hAnsi="Times New Roman"/>
          <w:sz w:val="24"/>
          <w:szCs w:val="24"/>
        </w:rPr>
        <w:t>mounts of raw data. This was</w:t>
      </w:r>
      <w:r w:rsidRPr="00701032">
        <w:rPr>
          <w:rFonts w:ascii="Times New Roman" w:hAnsi="Times New Roman"/>
          <w:sz w:val="24"/>
          <w:szCs w:val="24"/>
        </w:rPr>
        <w:t xml:space="preserve"> presented in forms of bar graphs, pie charts and tables. It gives an understan</w:t>
      </w:r>
      <w:r>
        <w:rPr>
          <w:rFonts w:ascii="Times New Roman" w:hAnsi="Times New Roman"/>
          <w:sz w:val="24"/>
          <w:szCs w:val="24"/>
        </w:rPr>
        <w:t>ding of spatial processes and was</w:t>
      </w:r>
      <w:r w:rsidRPr="00701032">
        <w:rPr>
          <w:rFonts w:ascii="Times New Roman" w:hAnsi="Times New Roman"/>
          <w:sz w:val="24"/>
          <w:szCs w:val="24"/>
        </w:rPr>
        <w:t xml:space="preserve"> one of the most important parts of the research.</w:t>
      </w:r>
    </w:p>
    <w:p w:rsidR="00E01B12" w:rsidRPr="00701032" w:rsidRDefault="00E01B12" w:rsidP="00E01B12">
      <w:pPr>
        <w:spacing w:line="480" w:lineRule="auto"/>
        <w:jc w:val="both"/>
        <w:rPr>
          <w:rFonts w:ascii="Times New Roman" w:hAnsi="Times New Roman"/>
          <w:sz w:val="24"/>
          <w:szCs w:val="24"/>
        </w:rPr>
      </w:pPr>
      <w:r>
        <w:rPr>
          <w:rFonts w:ascii="Times New Roman" w:hAnsi="Times New Roman"/>
          <w:sz w:val="24"/>
          <w:szCs w:val="24"/>
        </w:rPr>
        <w:t xml:space="preserve">The researcher </w:t>
      </w:r>
      <w:r w:rsidRPr="00701032">
        <w:rPr>
          <w:rFonts w:ascii="Times New Roman" w:hAnsi="Times New Roman"/>
          <w:sz w:val="24"/>
          <w:szCs w:val="24"/>
        </w:rPr>
        <w:t>analyse</w:t>
      </w:r>
      <w:r>
        <w:rPr>
          <w:rFonts w:ascii="Times New Roman" w:hAnsi="Times New Roman"/>
          <w:sz w:val="24"/>
          <w:szCs w:val="24"/>
        </w:rPr>
        <w:t>d the data that was collected</w:t>
      </w:r>
      <w:r w:rsidRPr="00701032">
        <w:rPr>
          <w:rFonts w:ascii="Times New Roman" w:hAnsi="Times New Roman"/>
          <w:sz w:val="24"/>
          <w:szCs w:val="24"/>
        </w:rPr>
        <w:t xml:space="preserve"> from interviews, observations and questionnaires manually after th</w:t>
      </w:r>
      <w:r>
        <w:rPr>
          <w:rFonts w:ascii="Times New Roman" w:hAnsi="Times New Roman"/>
          <w:sz w:val="24"/>
          <w:szCs w:val="24"/>
        </w:rPr>
        <w:t>o</w:t>
      </w:r>
      <w:r w:rsidRPr="00701032">
        <w:rPr>
          <w:rFonts w:ascii="Times New Roman" w:hAnsi="Times New Roman"/>
          <w:sz w:val="24"/>
          <w:szCs w:val="24"/>
        </w:rPr>
        <w:t>rough editing and corrections for accuracy and completen</w:t>
      </w:r>
      <w:r>
        <w:rPr>
          <w:rFonts w:ascii="Times New Roman" w:hAnsi="Times New Roman"/>
          <w:sz w:val="24"/>
          <w:szCs w:val="24"/>
        </w:rPr>
        <w:t xml:space="preserve">ess. The questionnaires that were incomplete were </w:t>
      </w:r>
      <w:r w:rsidRPr="00701032">
        <w:rPr>
          <w:rFonts w:ascii="Times New Roman" w:hAnsi="Times New Roman"/>
          <w:sz w:val="24"/>
          <w:szCs w:val="24"/>
        </w:rPr>
        <w:t>deduce</w:t>
      </w:r>
      <w:r>
        <w:rPr>
          <w:rFonts w:ascii="Times New Roman" w:hAnsi="Times New Roman"/>
          <w:sz w:val="24"/>
          <w:szCs w:val="24"/>
        </w:rPr>
        <w:t>d</w:t>
      </w:r>
      <w:r w:rsidRPr="00701032">
        <w:rPr>
          <w:rFonts w:ascii="Times New Roman" w:hAnsi="Times New Roman"/>
          <w:sz w:val="24"/>
          <w:szCs w:val="24"/>
        </w:rPr>
        <w:t xml:space="preserve"> from other</w:t>
      </w:r>
      <w:r>
        <w:rPr>
          <w:rFonts w:ascii="Times New Roman" w:hAnsi="Times New Roman"/>
          <w:sz w:val="24"/>
          <w:szCs w:val="24"/>
        </w:rPr>
        <w:t>s</w:t>
      </w:r>
      <w:r w:rsidRPr="00701032">
        <w:rPr>
          <w:rFonts w:ascii="Times New Roman" w:hAnsi="Times New Roman"/>
          <w:sz w:val="24"/>
          <w:szCs w:val="24"/>
        </w:rPr>
        <w:t xml:space="preserve"> given answers looking at what the response should b</w:t>
      </w:r>
      <w:r>
        <w:rPr>
          <w:rFonts w:ascii="Times New Roman" w:hAnsi="Times New Roman"/>
          <w:sz w:val="24"/>
          <w:szCs w:val="24"/>
        </w:rPr>
        <w:t>e like as it was like filling gapes. Accuracy was</w:t>
      </w:r>
      <w:r w:rsidRPr="00701032">
        <w:rPr>
          <w:rFonts w:ascii="Times New Roman" w:hAnsi="Times New Roman"/>
          <w:sz w:val="24"/>
          <w:szCs w:val="24"/>
        </w:rPr>
        <w:t xml:space="preserve"> critical in recording true and factual information so </w:t>
      </w:r>
      <w:r>
        <w:rPr>
          <w:rFonts w:ascii="Times New Roman" w:hAnsi="Times New Roman"/>
          <w:sz w:val="24"/>
          <w:szCs w:val="24"/>
        </w:rPr>
        <w:t xml:space="preserve">as </w:t>
      </w:r>
      <w:r w:rsidRPr="00701032">
        <w:rPr>
          <w:rFonts w:ascii="Times New Roman" w:hAnsi="Times New Roman"/>
          <w:sz w:val="24"/>
          <w:szCs w:val="24"/>
        </w:rPr>
        <w:t>to avoid inaccuracy</w:t>
      </w:r>
      <w:r>
        <w:rPr>
          <w:rFonts w:ascii="Times New Roman" w:hAnsi="Times New Roman"/>
          <w:sz w:val="24"/>
          <w:szCs w:val="24"/>
        </w:rPr>
        <w:t>,</w:t>
      </w:r>
      <w:r w:rsidRPr="00701032">
        <w:rPr>
          <w:rFonts w:ascii="Times New Roman" w:hAnsi="Times New Roman"/>
          <w:sz w:val="24"/>
          <w:szCs w:val="24"/>
        </w:rPr>
        <w:t xml:space="preserve"> the re</w:t>
      </w:r>
      <w:r>
        <w:rPr>
          <w:rFonts w:ascii="Times New Roman" w:hAnsi="Times New Roman"/>
          <w:sz w:val="24"/>
          <w:szCs w:val="24"/>
        </w:rPr>
        <w:t xml:space="preserve">search also checked if there were no </w:t>
      </w:r>
      <w:r w:rsidRPr="00701032">
        <w:rPr>
          <w:rFonts w:ascii="Times New Roman" w:hAnsi="Times New Roman"/>
          <w:sz w:val="24"/>
          <w:szCs w:val="24"/>
        </w:rPr>
        <w:t>errors or omissions that maybe caused due to carelessness.</w:t>
      </w:r>
    </w:p>
    <w:p w:rsidR="00E01B12" w:rsidRPr="00362AC1" w:rsidRDefault="00E01B12" w:rsidP="00E01B12">
      <w:pPr>
        <w:pStyle w:val="Heading3"/>
        <w:jc w:val="both"/>
        <w:rPr>
          <w:rFonts w:ascii="Times New Roman" w:hAnsi="Times New Roman"/>
        </w:rPr>
      </w:pPr>
      <w:bookmarkStart w:id="198" w:name="_Toc387051694"/>
      <w:bookmarkStart w:id="199" w:name="_Toc387052096"/>
      <w:bookmarkStart w:id="200" w:name="_Toc387079090"/>
      <w:r w:rsidRPr="00362AC1">
        <w:rPr>
          <w:rFonts w:ascii="Times New Roman" w:hAnsi="Times New Roman"/>
        </w:rPr>
        <w:t>3.7.2 Ethical Considerations</w:t>
      </w:r>
      <w:bookmarkEnd w:id="198"/>
      <w:bookmarkEnd w:id="199"/>
      <w:bookmarkEnd w:id="200"/>
    </w:p>
    <w:p w:rsidR="00E01B12" w:rsidRPr="00701032" w:rsidRDefault="00E01B12" w:rsidP="00E01B12">
      <w:pPr>
        <w:spacing w:line="480" w:lineRule="auto"/>
        <w:jc w:val="both"/>
        <w:rPr>
          <w:rFonts w:ascii="Times New Roman" w:hAnsi="Times New Roman"/>
          <w:sz w:val="24"/>
          <w:szCs w:val="24"/>
        </w:rPr>
      </w:pPr>
      <w:r>
        <w:rPr>
          <w:rFonts w:ascii="Times New Roman" w:hAnsi="Times New Roman"/>
          <w:sz w:val="24"/>
          <w:szCs w:val="24"/>
        </w:rPr>
        <w:t>Confidentiality w</w:t>
      </w:r>
      <w:r w:rsidRPr="00701032">
        <w:rPr>
          <w:rFonts w:ascii="Times New Roman" w:hAnsi="Times New Roman"/>
          <w:sz w:val="24"/>
          <w:szCs w:val="24"/>
        </w:rPr>
        <w:t>a</w:t>
      </w:r>
      <w:r>
        <w:rPr>
          <w:rFonts w:ascii="Times New Roman" w:hAnsi="Times New Roman"/>
          <w:sz w:val="24"/>
          <w:szCs w:val="24"/>
        </w:rPr>
        <w:t>s a</w:t>
      </w:r>
      <w:r w:rsidRPr="00701032">
        <w:rPr>
          <w:rFonts w:ascii="Times New Roman" w:hAnsi="Times New Roman"/>
          <w:sz w:val="24"/>
          <w:szCs w:val="24"/>
        </w:rPr>
        <w:t xml:space="preserve"> panacea during and after the research took place. In fact names, addresses a</w:t>
      </w:r>
      <w:r>
        <w:rPr>
          <w:rFonts w:ascii="Times New Roman" w:hAnsi="Times New Roman"/>
          <w:sz w:val="24"/>
          <w:szCs w:val="24"/>
        </w:rPr>
        <w:t>n</w:t>
      </w:r>
      <w:r w:rsidRPr="00701032">
        <w:rPr>
          <w:rFonts w:ascii="Times New Roman" w:hAnsi="Times New Roman"/>
          <w:sz w:val="24"/>
          <w:szCs w:val="24"/>
        </w:rPr>
        <w:t>d area of</w:t>
      </w:r>
      <w:r>
        <w:rPr>
          <w:rFonts w:ascii="Times New Roman" w:hAnsi="Times New Roman"/>
          <w:sz w:val="24"/>
          <w:szCs w:val="24"/>
        </w:rPr>
        <w:t xml:space="preserve"> origins of the respondents were</w:t>
      </w:r>
      <w:r w:rsidRPr="00701032">
        <w:rPr>
          <w:rFonts w:ascii="Times New Roman" w:hAnsi="Times New Roman"/>
          <w:sz w:val="24"/>
          <w:szCs w:val="24"/>
        </w:rPr>
        <w:t xml:space="preserve"> not be used. The researcher assured</w:t>
      </w:r>
      <w:r>
        <w:rPr>
          <w:rFonts w:ascii="Times New Roman" w:hAnsi="Times New Roman"/>
          <w:sz w:val="24"/>
          <w:szCs w:val="24"/>
        </w:rPr>
        <w:t xml:space="preserve"> the </w:t>
      </w:r>
      <w:r>
        <w:rPr>
          <w:rFonts w:ascii="Times New Roman" w:hAnsi="Times New Roman"/>
          <w:sz w:val="24"/>
          <w:szCs w:val="24"/>
        </w:rPr>
        <w:lastRenderedPageBreak/>
        <w:t>interviewer that names were</w:t>
      </w:r>
      <w:r w:rsidRPr="00701032">
        <w:rPr>
          <w:rFonts w:ascii="Times New Roman" w:hAnsi="Times New Roman"/>
          <w:sz w:val="24"/>
          <w:szCs w:val="24"/>
        </w:rPr>
        <w:t xml:space="preserve"> not</w:t>
      </w:r>
      <w:r>
        <w:rPr>
          <w:rFonts w:ascii="Times New Roman" w:hAnsi="Times New Roman"/>
          <w:sz w:val="24"/>
          <w:szCs w:val="24"/>
        </w:rPr>
        <w:t xml:space="preserve"> going to</w:t>
      </w:r>
      <w:r w:rsidRPr="00701032">
        <w:rPr>
          <w:rFonts w:ascii="Times New Roman" w:hAnsi="Times New Roman"/>
          <w:sz w:val="24"/>
          <w:szCs w:val="24"/>
        </w:rPr>
        <w:t xml:space="preserve"> be mentioned since the research is for academic purposes only</w:t>
      </w:r>
      <w:r>
        <w:rPr>
          <w:rFonts w:ascii="Times New Roman" w:hAnsi="Times New Roman"/>
          <w:sz w:val="24"/>
          <w:szCs w:val="24"/>
        </w:rPr>
        <w:t xml:space="preserve"> and that happened</w:t>
      </w:r>
      <w:r w:rsidRPr="00701032">
        <w:rPr>
          <w:rFonts w:ascii="Times New Roman" w:hAnsi="Times New Roman"/>
          <w:sz w:val="24"/>
          <w:szCs w:val="24"/>
        </w:rPr>
        <w:t>. The research</w:t>
      </w:r>
      <w:r>
        <w:rPr>
          <w:rFonts w:ascii="Times New Roman" w:hAnsi="Times New Roman"/>
          <w:sz w:val="24"/>
          <w:szCs w:val="24"/>
        </w:rPr>
        <w:t>er</w:t>
      </w:r>
      <w:r w:rsidRPr="00701032">
        <w:rPr>
          <w:rFonts w:ascii="Times New Roman" w:hAnsi="Times New Roman"/>
          <w:sz w:val="24"/>
          <w:szCs w:val="24"/>
        </w:rPr>
        <w:t xml:space="preserve"> promis</w:t>
      </w:r>
      <w:r>
        <w:rPr>
          <w:rFonts w:ascii="Times New Roman" w:hAnsi="Times New Roman"/>
          <w:sz w:val="24"/>
          <w:szCs w:val="24"/>
        </w:rPr>
        <w:t>ed ethical behaviour, claimed</w:t>
      </w:r>
      <w:r w:rsidRPr="00701032">
        <w:rPr>
          <w:rFonts w:ascii="Times New Roman" w:hAnsi="Times New Roman"/>
          <w:sz w:val="24"/>
          <w:szCs w:val="24"/>
        </w:rPr>
        <w:t xml:space="preserve"> to be honest and </w:t>
      </w:r>
      <w:r>
        <w:rPr>
          <w:rFonts w:ascii="Times New Roman" w:hAnsi="Times New Roman"/>
          <w:sz w:val="24"/>
          <w:szCs w:val="24"/>
        </w:rPr>
        <w:t xml:space="preserve">conducted the research </w:t>
      </w:r>
      <w:r w:rsidRPr="00701032">
        <w:rPr>
          <w:rFonts w:ascii="Times New Roman" w:hAnsi="Times New Roman"/>
          <w:sz w:val="24"/>
          <w:szCs w:val="24"/>
        </w:rPr>
        <w:t>decent</w:t>
      </w:r>
      <w:r>
        <w:rPr>
          <w:rFonts w:ascii="Times New Roman" w:hAnsi="Times New Roman"/>
          <w:sz w:val="24"/>
          <w:szCs w:val="24"/>
        </w:rPr>
        <w:t>ly</w:t>
      </w:r>
      <w:r w:rsidRPr="00701032">
        <w:rPr>
          <w:rFonts w:ascii="Times New Roman" w:hAnsi="Times New Roman"/>
          <w:sz w:val="24"/>
          <w:szCs w:val="24"/>
        </w:rPr>
        <w:t xml:space="preserve"> during and after research. </w:t>
      </w:r>
      <w:r>
        <w:rPr>
          <w:rFonts w:ascii="Times New Roman" w:hAnsi="Times New Roman"/>
          <w:sz w:val="24"/>
          <w:szCs w:val="24"/>
        </w:rPr>
        <w:t>Indeed the researcher conducted the research honestly displaying integrity, responsibility, respect whilst pursuing excellence, reliability, loyalty and fairness. In other words the researcher acknowledged information borrowed from other people’s works to avoid copyright infringement, avoided bias selecting interviewees or respondents and in data presentation, protect confidential information -that was avoiding capturing information that the respondents did not want to be published in the research or avoiding the use of names of those respondents who may not want to be known.</w:t>
      </w:r>
    </w:p>
    <w:p w:rsidR="00E01B12" w:rsidRPr="00451D93" w:rsidRDefault="00E01B12" w:rsidP="00E01B12">
      <w:pPr>
        <w:pStyle w:val="Heading3"/>
        <w:jc w:val="both"/>
        <w:rPr>
          <w:rFonts w:ascii="Times New Roman" w:hAnsi="Times New Roman"/>
        </w:rPr>
      </w:pPr>
      <w:bookmarkStart w:id="201" w:name="_Toc387051695"/>
      <w:bookmarkStart w:id="202" w:name="_Toc387052097"/>
      <w:bookmarkStart w:id="203" w:name="_Toc387079091"/>
      <w:r>
        <w:rPr>
          <w:rFonts w:ascii="Times New Roman" w:hAnsi="Times New Roman"/>
        </w:rPr>
        <w:t>3.8</w:t>
      </w:r>
      <w:r w:rsidRPr="00451D93">
        <w:rPr>
          <w:rFonts w:ascii="Times New Roman" w:hAnsi="Times New Roman"/>
        </w:rPr>
        <w:t xml:space="preserve"> PRETESTING</w:t>
      </w:r>
      <w:bookmarkEnd w:id="201"/>
      <w:bookmarkEnd w:id="202"/>
      <w:bookmarkEnd w:id="203"/>
    </w:p>
    <w:p w:rsidR="00E01B12" w:rsidRDefault="00E01B12" w:rsidP="00E01B12">
      <w:pPr>
        <w:spacing w:line="480" w:lineRule="auto"/>
        <w:jc w:val="both"/>
        <w:rPr>
          <w:rFonts w:ascii="Times New Roman" w:hAnsi="Times New Roman"/>
          <w:sz w:val="24"/>
          <w:szCs w:val="24"/>
        </w:rPr>
      </w:pPr>
      <w:r>
        <w:rPr>
          <w:rFonts w:ascii="Times New Roman" w:hAnsi="Times New Roman"/>
          <w:sz w:val="24"/>
          <w:szCs w:val="24"/>
        </w:rPr>
        <w:t>Pretesting for research instruments was done to determine the validity, sustainability and reliability of the instruments used by the researcher. This was a preliminary survey using a few instruments for a convenient test of instruments viability and reliability (Clough and Nudbrown 2008:23). These instruments  was approved by my supervisor before pre-testing letting the researcher identify some gapes and problems that can hinder him from obtain relevant and actual needed results from the field.</w:t>
      </w:r>
    </w:p>
    <w:p w:rsidR="00E01B12" w:rsidRPr="00451D93" w:rsidRDefault="00E01B12" w:rsidP="00E01B12">
      <w:pPr>
        <w:pStyle w:val="Heading5"/>
        <w:jc w:val="both"/>
        <w:rPr>
          <w:rFonts w:ascii="Times New Roman" w:hAnsi="Times New Roman"/>
          <w:i w:val="0"/>
        </w:rPr>
      </w:pPr>
      <w:r>
        <w:rPr>
          <w:rFonts w:ascii="Times New Roman" w:hAnsi="Times New Roman"/>
          <w:i w:val="0"/>
        </w:rPr>
        <w:t>3.8.1</w:t>
      </w:r>
      <w:r w:rsidRPr="00451D93">
        <w:rPr>
          <w:rFonts w:ascii="Times New Roman" w:hAnsi="Times New Roman"/>
          <w:i w:val="0"/>
        </w:rPr>
        <w:t xml:space="preserve">   Reliability and validity</w:t>
      </w:r>
    </w:p>
    <w:p w:rsidR="00E01B12" w:rsidRDefault="00E01B12" w:rsidP="00E01B12">
      <w:pPr>
        <w:spacing w:line="480" w:lineRule="auto"/>
        <w:jc w:val="both"/>
        <w:rPr>
          <w:rFonts w:ascii="Times New Roman" w:hAnsi="Times New Roman"/>
          <w:sz w:val="24"/>
          <w:szCs w:val="24"/>
        </w:rPr>
      </w:pPr>
      <w:r>
        <w:rPr>
          <w:rFonts w:ascii="Times New Roman" w:hAnsi="Times New Roman"/>
          <w:sz w:val="24"/>
          <w:szCs w:val="24"/>
        </w:rPr>
        <w:t>The reliability</w:t>
      </w:r>
      <w:r w:rsidRPr="00701032">
        <w:rPr>
          <w:rFonts w:ascii="Times New Roman" w:hAnsi="Times New Roman"/>
          <w:sz w:val="24"/>
          <w:szCs w:val="24"/>
        </w:rPr>
        <w:t xml:space="preserve"> and </w:t>
      </w:r>
      <w:r w:rsidR="008E32E3" w:rsidRPr="00701032">
        <w:rPr>
          <w:rFonts w:ascii="Times New Roman" w:hAnsi="Times New Roman"/>
          <w:sz w:val="24"/>
          <w:szCs w:val="24"/>
        </w:rPr>
        <w:t>val</w:t>
      </w:r>
      <w:r w:rsidR="008E32E3">
        <w:rPr>
          <w:rFonts w:ascii="Times New Roman" w:hAnsi="Times New Roman"/>
          <w:sz w:val="24"/>
          <w:szCs w:val="24"/>
        </w:rPr>
        <w:t>idity of</w:t>
      </w:r>
      <w:r>
        <w:rPr>
          <w:rFonts w:ascii="Times New Roman" w:hAnsi="Times New Roman"/>
          <w:sz w:val="24"/>
          <w:szCs w:val="24"/>
        </w:rPr>
        <w:t xml:space="preserve"> </w:t>
      </w:r>
      <w:r w:rsidRPr="00701032">
        <w:rPr>
          <w:rFonts w:ascii="Times New Roman" w:hAnsi="Times New Roman"/>
          <w:sz w:val="24"/>
          <w:szCs w:val="24"/>
        </w:rPr>
        <w:t>t</w:t>
      </w:r>
      <w:r>
        <w:rPr>
          <w:rFonts w:ascii="Times New Roman" w:hAnsi="Times New Roman"/>
          <w:sz w:val="24"/>
          <w:szCs w:val="24"/>
        </w:rPr>
        <w:t xml:space="preserve">he research has been presented after the </w:t>
      </w:r>
      <w:r w:rsidRPr="00701032">
        <w:rPr>
          <w:rFonts w:ascii="Times New Roman" w:hAnsi="Times New Roman"/>
          <w:sz w:val="24"/>
          <w:szCs w:val="24"/>
        </w:rPr>
        <w:t>pre-test</w:t>
      </w:r>
      <w:r>
        <w:rPr>
          <w:rFonts w:ascii="Times New Roman" w:hAnsi="Times New Roman"/>
          <w:sz w:val="24"/>
          <w:szCs w:val="24"/>
        </w:rPr>
        <w:t>,</w:t>
      </w:r>
      <w:r w:rsidRPr="00701032">
        <w:rPr>
          <w:rFonts w:ascii="Times New Roman" w:hAnsi="Times New Roman"/>
          <w:sz w:val="24"/>
          <w:szCs w:val="24"/>
        </w:rPr>
        <w:t xml:space="preserve"> chec</w:t>
      </w:r>
      <w:r>
        <w:rPr>
          <w:rFonts w:ascii="Times New Roman" w:hAnsi="Times New Roman"/>
          <w:sz w:val="24"/>
          <w:szCs w:val="24"/>
        </w:rPr>
        <w:t>ked the</w:t>
      </w:r>
      <w:r w:rsidRPr="00701032">
        <w:rPr>
          <w:rFonts w:ascii="Times New Roman" w:hAnsi="Times New Roman"/>
          <w:sz w:val="24"/>
          <w:szCs w:val="24"/>
        </w:rPr>
        <w:t xml:space="preserve"> viability of the </w:t>
      </w:r>
      <w:r>
        <w:rPr>
          <w:rFonts w:ascii="Times New Roman" w:hAnsi="Times New Roman"/>
          <w:sz w:val="24"/>
          <w:szCs w:val="24"/>
        </w:rPr>
        <w:t xml:space="preserve">instruments used to gather </w:t>
      </w:r>
      <w:r w:rsidRPr="00701032">
        <w:rPr>
          <w:rFonts w:ascii="Times New Roman" w:hAnsi="Times New Roman"/>
          <w:sz w:val="24"/>
          <w:szCs w:val="24"/>
        </w:rPr>
        <w:t>information. As noted by</w:t>
      </w:r>
      <w:r>
        <w:rPr>
          <w:rFonts w:ascii="Times New Roman" w:hAnsi="Times New Roman"/>
          <w:sz w:val="24"/>
          <w:szCs w:val="24"/>
        </w:rPr>
        <w:t xml:space="preserve"> Hopkins (2009</w:t>
      </w:r>
      <w:r w:rsidRPr="00880B51">
        <w:rPr>
          <w:rFonts w:ascii="Times New Roman" w:hAnsi="Times New Roman"/>
          <w:sz w:val="24"/>
          <w:szCs w:val="24"/>
        </w:rPr>
        <w:t>) pre-test is</w:t>
      </w:r>
      <w:r w:rsidRPr="00701032">
        <w:rPr>
          <w:rFonts w:ascii="Times New Roman" w:hAnsi="Times New Roman"/>
          <w:sz w:val="24"/>
          <w:szCs w:val="24"/>
        </w:rPr>
        <w:t xml:space="preserve"> a smaller version of the experiment, done to improve the quality of the </w:t>
      </w:r>
      <w:r>
        <w:rPr>
          <w:rFonts w:ascii="Times New Roman" w:hAnsi="Times New Roman"/>
          <w:sz w:val="24"/>
          <w:szCs w:val="24"/>
        </w:rPr>
        <w:t xml:space="preserve">instruments for the </w:t>
      </w:r>
      <w:r w:rsidRPr="00701032">
        <w:rPr>
          <w:rFonts w:ascii="Times New Roman" w:hAnsi="Times New Roman"/>
          <w:sz w:val="24"/>
          <w:szCs w:val="24"/>
        </w:rPr>
        <w:t>study</w:t>
      </w:r>
      <w:r>
        <w:rPr>
          <w:rFonts w:ascii="Times New Roman" w:hAnsi="Times New Roman"/>
          <w:sz w:val="24"/>
          <w:szCs w:val="24"/>
        </w:rPr>
        <w:t xml:space="preserve"> effectiveness</w:t>
      </w:r>
      <w:r w:rsidRPr="00701032">
        <w:rPr>
          <w:rFonts w:ascii="Times New Roman" w:hAnsi="Times New Roman"/>
          <w:sz w:val="24"/>
          <w:szCs w:val="24"/>
        </w:rPr>
        <w:t xml:space="preserve"> and fo</w:t>
      </w:r>
      <w:r>
        <w:rPr>
          <w:rFonts w:ascii="Times New Roman" w:hAnsi="Times New Roman"/>
          <w:sz w:val="24"/>
          <w:szCs w:val="24"/>
        </w:rPr>
        <w:t xml:space="preserve">r comparison. The research </w:t>
      </w:r>
      <w:r w:rsidRPr="00701032">
        <w:rPr>
          <w:rFonts w:ascii="Times New Roman" w:hAnsi="Times New Roman"/>
          <w:sz w:val="24"/>
          <w:szCs w:val="24"/>
        </w:rPr>
        <w:t>ca</w:t>
      </w:r>
      <w:r>
        <w:rPr>
          <w:rFonts w:ascii="Times New Roman" w:hAnsi="Times New Roman"/>
          <w:sz w:val="24"/>
          <w:szCs w:val="24"/>
        </w:rPr>
        <w:t xml:space="preserve">rried out a pre-test study </w:t>
      </w:r>
      <w:r w:rsidRPr="00701032">
        <w:rPr>
          <w:rFonts w:ascii="Times New Roman" w:hAnsi="Times New Roman"/>
          <w:sz w:val="24"/>
          <w:szCs w:val="24"/>
        </w:rPr>
        <w:t>check</w:t>
      </w:r>
      <w:r>
        <w:rPr>
          <w:rFonts w:ascii="Times New Roman" w:hAnsi="Times New Roman"/>
          <w:sz w:val="24"/>
          <w:szCs w:val="24"/>
        </w:rPr>
        <w:t>ed</w:t>
      </w:r>
      <w:r w:rsidRPr="00701032">
        <w:rPr>
          <w:rFonts w:ascii="Times New Roman" w:hAnsi="Times New Roman"/>
          <w:sz w:val="24"/>
          <w:szCs w:val="24"/>
        </w:rPr>
        <w:t xml:space="preserve"> for anomalies</w:t>
      </w:r>
      <w:r>
        <w:rPr>
          <w:rFonts w:ascii="Times New Roman" w:hAnsi="Times New Roman"/>
          <w:sz w:val="24"/>
          <w:szCs w:val="24"/>
        </w:rPr>
        <w:t xml:space="preserve"> and misinterpretation rectified</w:t>
      </w:r>
      <w:r w:rsidRPr="00701032">
        <w:rPr>
          <w:rFonts w:ascii="Times New Roman" w:hAnsi="Times New Roman"/>
          <w:sz w:val="24"/>
          <w:szCs w:val="24"/>
        </w:rPr>
        <w:t xml:space="preserve"> them before finalisation of the study. </w:t>
      </w:r>
      <w:r>
        <w:rPr>
          <w:rFonts w:ascii="Times New Roman" w:hAnsi="Times New Roman"/>
          <w:sz w:val="24"/>
          <w:szCs w:val="24"/>
        </w:rPr>
        <w:t>The researcher of this study carried a pre-test</w:t>
      </w:r>
      <w:r w:rsidRPr="00701032">
        <w:rPr>
          <w:rFonts w:ascii="Times New Roman" w:hAnsi="Times New Roman"/>
          <w:sz w:val="24"/>
          <w:szCs w:val="24"/>
        </w:rPr>
        <w:t xml:space="preserve"> study, distributing que</w:t>
      </w:r>
      <w:r>
        <w:rPr>
          <w:rFonts w:ascii="Times New Roman" w:hAnsi="Times New Roman"/>
          <w:sz w:val="24"/>
          <w:szCs w:val="24"/>
        </w:rPr>
        <w:t>stionnaires to class mates and school mates’ lives in Mutare and those who were attached at Mutare City Council. Pre- test was</w:t>
      </w:r>
      <w:r w:rsidR="008E32E3">
        <w:rPr>
          <w:rFonts w:ascii="Times New Roman" w:hAnsi="Times New Roman"/>
          <w:sz w:val="24"/>
          <w:szCs w:val="24"/>
        </w:rPr>
        <w:t xml:space="preserve"> </w:t>
      </w:r>
      <w:r w:rsidRPr="00701032">
        <w:rPr>
          <w:rFonts w:ascii="Times New Roman" w:hAnsi="Times New Roman"/>
          <w:sz w:val="24"/>
          <w:szCs w:val="24"/>
        </w:rPr>
        <w:lastRenderedPageBreak/>
        <w:t>done also on ground as the research</w:t>
      </w:r>
      <w:r>
        <w:rPr>
          <w:rFonts w:ascii="Times New Roman" w:hAnsi="Times New Roman"/>
          <w:sz w:val="24"/>
          <w:szCs w:val="24"/>
        </w:rPr>
        <w:t>er</w:t>
      </w:r>
      <w:r w:rsidRPr="00701032">
        <w:rPr>
          <w:rFonts w:ascii="Times New Roman" w:hAnsi="Times New Roman"/>
          <w:sz w:val="24"/>
          <w:szCs w:val="24"/>
        </w:rPr>
        <w:t xml:space="preserve"> distributing questionnair</w:t>
      </w:r>
      <w:r>
        <w:rPr>
          <w:rFonts w:ascii="Times New Roman" w:hAnsi="Times New Roman"/>
          <w:sz w:val="24"/>
          <w:szCs w:val="24"/>
        </w:rPr>
        <w:t>es and interview questions so to encourage research tools realistic</w:t>
      </w:r>
      <w:r w:rsidRPr="00701032">
        <w:rPr>
          <w:rFonts w:ascii="Times New Roman" w:hAnsi="Times New Roman"/>
          <w:sz w:val="24"/>
          <w:szCs w:val="24"/>
        </w:rPr>
        <w:t xml:space="preserve"> and reliability.</w:t>
      </w:r>
    </w:p>
    <w:p w:rsidR="00E01B12" w:rsidRDefault="00E01B12" w:rsidP="00E01B12">
      <w:pPr>
        <w:spacing w:line="480" w:lineRule="auto"/>
        <w:jc w:val="both"/>
        <w:rPr>
          <w:rFonts w:ascii="Times New Roman" w:hAnsi="Times New Roman"/>
          <w:sz w:val="24"/>
          <w:szCs w:val="24"/>
        </w:rPr>
      </w:pPr>
      <w:r>
        <w:rPr>
          <w:rFonts w:ascii="Times New Roman" w:hAnsi="Times New Roman"/>
          <w:sz w:val="24"/>
          <w:szCs w:val="24"/>
        </w:rPr>
        <w:t xml:space="preserve">Reliability emerged through </w:t>
      </w:r>
      <w:r w:rsidRPr="00885B14">
        <w:rPr>
          <w:rFonts w:ascii="Times New Roman" w:hAnsi="Times New Roman"/>
          <w:sz w:val="24"/>
          <w:szCs w:val="24"/>
        </w:rPr>
        <w:t>repeatability of a</w:t>
      </w:r>
      <w:r>
        <w:rPr>
          <w:rFonts w:ascii="Times New Roman" w:hAnsi="Times New Roman"/>
          <w:sz w:val="24"/>
          <w:szCs w:val="24"/>
        </w:rPr>
        <w:t>n</w:t>
      </w:r>
      <w:r w:rsidR="008E32E3">
        <w:rPr>
          <w:rFonts w:ascii="Times New Roman" w:hAnsi="Times New Roman"/>
          <w:sz w:val="24"/>
          <w:szCs w:val="24"/>
        </w:rPr>
        <w:t xml:space="preserve"> </w:t>
      </w:r>
      <w:r>
        <w:rPr>
          <w:rFonts w:ascii="Times New Roman" w:hAnsi="Times New Roman"/>
          <w:sz w:val="24"/>
          <w:szCs w:val="24"/>
        </w:rPr>
        <w:t>evaluation-</w:t>
      </w:r>
      <w:r w:rsidRPr="00885B14">
        <w:rPr>
          <w:rFonts w:ascii="Times New Roman" w:hAnsi="Times New Roman"/>
          <w:sz w:val="24"/>
          <w:szCs w:val="24"/>
        </w:rPr>
        <w:t>degree of proximity between repetitive capacity</w:t>
      </w:r>
      <w:r>
        <w:rPr>
          <w:rFonts w:ascii="Times New Roman" w:hAnsi="Times New Roman"/>
          <w:sz w:val="24"/>
          <w:szCs w:val="24"/>
        </w:rPr>
        <w:t xml:space="preserve"> measures the</w:t>
      </w:r>
      <w:r w:rsidRPr="00885B14">
        <w:rPr>
          <w:rFonts w:ascii="Times New Roman" w:hAnsi="Times New Roman"/>
          <w:sz w:val="24"/>
          <w:szCs w:val="24"/>
        </w:rPr>
        <w:t xml:space="preserve"> same val</w:t>
      </w:r>
      <w:r>
        <w:rPr>
          <w:rFonts w:ascii="Times New Roman" w:hAnsi="Times New Roman"/>
          <w:sz w:val="24"/>
          <w:szCs w:val="24"/>
        </w:rPr>
        <w:t xml:space="preserve">ue. According to Lesbondy (2011) pre-test concept </w:t>
      </w:r>
      <w:r w:rsidRPr="00885B14">
        <w:rPr>
          <w:rFonts w:ascii="Times New Roman" w:hAnsi="Times New Roman"/>
          <w:sz w:val="24"/>
          <w:szCs w:val="24"/>
        </w:rPr>
        <w:t>addresses the question</w:t>
      </w:r>
      <w:r>
        <w:rPr>
          <w:rFonts w:ascii="Times New Roman" w:hAnsi="Times New Roman"/>
          <w:sz w:val="24"/>
          <w:szCs w:val="24"/>
        </w:rPr>
        <w:t xml:space="preserve">s, looking whether the </w:t>
      </w:r>
      <w:r w:rsidRPr="00885B14">
        <w:rPr>
          <w:rFonts w:ascii="Times New Roman" w:hAnsi="Times New Roman"/>
          <w:sz w:val="24"/>
          <w:szCs w:val="24"/>
        </w:rPr>
        <w:t>same thing</w:t>
      </w:r>
      <w:r>
        <w:rPr>
          <w:rFonts w:ascii="Times New Roman" w:hAnsi="Times New Roman"/>
          <w:sz w:val="24"/>
          <w:szCs w:val="24"/>
        </w:rPr>
        <w:t xml:space="preserve">s has been addressed several times. In this respect reliability is alarmed by the uniformity of the instruments used for the effectiveness of the study results. </w:t>
      </w:r>
    </w:p>
    <w:p w:rsidR="00E01B12" w:rsidRPr="00701032" w:rsidRDefault="00E01B12" w:rsidP="00E01B12">
      <w:pPr>
        <w:spacing w:line="480" w:lineRule="auto"/>
        <w:jc w:val="both"/>
        <w:rPr>
          <w:rFonts w:ascii="Times New Roman" w:hAnsi="Times New Roman"/>
          <w:sz w:val="24"/>
          <w:szCs w:val="24"/>
        </w:rPr>
      </w:pPr>
      <w:r>
        <w:rPr>
          <w:rFonts w:ascii="Times New Roman" w:hAnsi="Times New Roman"/>
          <w:sz w:val="24"/>
          <w:szCs w:val="24"/>
        </w:rPr>
        <w:t xml:space="preserve">The validity was therefore, ensured through </w:t>
      </w:r>
      <w:r w:rsidRPr="006002BA">
        <w:rPr>
          <w:rFonts w:ascii="Times New Roman" w:hAnsi="Times New Roman"/>
          <w:sz w:val="24"/>
          <w:szCs w:val="24"/>
        </w:rPr>
        <w:t>uniformity</w:t>
      </w:r>
      <w:r>
        <w:rPr>
          <w:rFonts w:ascii="Times New Roman" w:hAnsi="Times New Roman"/>
          <w:sz w:val="24"/>
          <w:szCs w:val="24"/>
        </w:rPr>
        <w:t xml:space="preserve"> in administering all </w:t>
      </w:r>
      <w:r w:rsidRPr="006002BA">
        <w:rPr>
          <w:rFonts w:ascii="Times New Roman" w:hAnsi="Times New Roman"/>
          <w:sz w:val="24"/>
          <w:szCs w:val="24"/>
        </w:rPr>
        <w:t>questio</w:t>
      </w:r>
      <w:r>
        <w:rPr>
          <w:rFonts w:ascii="Times New Roman" w:hAnsi="Times New Roman"/>
          <w:sz w:val="24"/>
          <w:szCs w:val="24"/>
        </w:rPr>
        <w:t>nnaires. The</w:t>
      </w:r>
      <w:r w:rsidRPr="006002BA">
        <w:rPr>
          <w:rFonts w:ascii="Times New Roman" w:hAnsi="Times New Roman"/>
          <w:sz w:val="24"/>
          <w:szCs w:val="24"/>
        </w:rPr>
        <w:t xml:space="preserve"> ques</w:t>
      </w:r>
      <w:r>
        <w:rPr>
          <w:rFonts w:ascii="Times New Roman" w:hAnsi="Times New Roman"/>
          <w:sz w:val="24"/>
          <w:szCs w:val="24"/>
        </w:rPr>
        <w:t xml:space="preserve">tionnaires were </w:t>
      </w:r>
      <w:r w:rsidRPr="006002BA">
        <w:rPr>
          <w:rFonts w:ascii="Times New Roman" w:hAnsi="Times New Roman"/>
          <w:sz w:val="24"/>
          <w:szCs w:val="24"/>
        </w:rPr>
        <w:t xml:space="preserve">disseminated to </w:t>
      </w:r>
      <w:r>
        <w:rPr>
          <w:rFonts w:ascii="Times New Roman" w:hAnsi="Times New Roman"/>
          <w:sz w:val="24"/>
          <w:szCs w:val="24"/>
        </w:rPr>
        <w:t xml:space="preserve">respondents </w:t>
      </w:r>
      <w:r w:rsidRPr="006002BA">
        <w:rPr>
          <w:rFonts w:ascii="Times New Roman" w:hAnsi="Times New Roman"/>
          <w:sz w:val="24"/>
          <w:szCs w:val="24"/>
        </w:rPr>
        <w:t>by the researcher individually</w:t>
      </w:r>
      <w:r>
        <w:rPr>
          <w:rFonts w:ascii="Times New Roman" w:hAnsi="Times New Roman"/>
          <w:sz w:val="24"/>
          <w:szCs w:val="24"/>
        </w:rPr>
        <w:t xml:space="preserve"> with questions </w:t>
      </w:r>
      <w:r w:rsidRPr="006002BA">
        <w:rPr>
          <w:rFonts w:ascii="Times New Roman" w:hAnsi="Times New Roman"/>
          <w:sz w:val="24"/>
          <w:szCs w:val="24"/>
        </w:rPr>
        <w:t>formulated in uncomplicated language for simplicity and effectual appreciative</w:t>
      </w:r>
      <w:r>
        <w:rPr>
          <w:rFonts w:ascii="Times New Roman" w:hAnsi="Times New Roman"/>
          <w:sz w:val="24"/>
          <w:szCs w:val="24"/>
        </w:rPr>
        <w:t xml:space="preserve">. </w:t>
      </w:r>
      <w:r>
        <w:rPr>
          <w:rFonts w:ascii="Times New Roman" w:hAnsi="Times New Roman"/>
          <w:bCs/>
          <w:sz w:val="24"/>
          <w:szCs w:val="24"/>
        </w:rPr>
        <w:t>Best and Khan (2003:32) understand</w:t>
      </w:r>
      <w:r w:rsidRPr="00885B14">
        <w:rPr>
          <w:rFonts w:ascii="Times New Roman" w:hAnsi="Times New Roman"/>
          <w:bCs/>
          <w:sz w:val="24"/>
          <w:szCs w:val="24"/>
        </w:rPr>
        <w:t xml:space="preserve"> validity</w:t>
      </w:r>
      <w:r w:rsidRPr="00885B14">
        <w:rPr>
          <w:rFonts w:ascii="Times New Roman" w:hAnsi="Times New Roman"/>
          <w:sz w:val="24"/>
          <w:szCs w:val="24"/>
        </w:rPr>
        <w:t xml:space="preserve"> as the extent of closeness bet</w:t>
      </w:r>
      <w:r>
        <w:rPr>
          <w:rFonts w:ascii="Times New Roman" w:hAnsi="Times New Roman"/>
          <w:sz w:val="24"/>
          <w:szCs w:val="24"/>
        </w:rPr>
        <w:t xml:space="preserve">ween a measurement and the actual value going to be </w:t>
      </w:r>
      <w:r w:rsidRPr="00885B14">
        <w:rPr>
          <w:rFonts w:ascii="Times New Roman" w:hAnsi="Times New Roman"/>
          <w:sz w:val="24"/>
          <w:szCs w:val="24"/>
        </w:rPr>
        <w:t xml:space="preserve">measured. </w:t>
      </w:r>
      <w:r>
        <w:rPr>
          <w:rFonts w:ascii="Times New Roman" w:hAnsi="Times New Roman"/>
          <w:sz w:val="24"/>
          <w:szCs w:val="24"/>
        </w:rPr>
        <w:t xml:space="preserve">Therefore, validity refers to </w:t>
      </w:r>
      <w:r w:rsidRPr="00885B14">
        <w:rPr>
          <w:rFonts w:ascii="Times New Roman" w:hAnsi="Times New Roman"/>
          <w:sz w:val="24"/>
          <w:szCs w:val="24"/>
        </w:rPr>
        <w:t>the connection amid</w:t>
      </w:r>
      <w:r>
        <w:rPr>
          <w:rFonts w:ascii="Times New Roman" w:hAnsi="Times New Roman"/>
          <w:sz w:val="24"/>
          <w:szCs w:val="24"/>
        </w:rPr>
        <w:t xml:space="preserve"> results those instruments going to be used in the </w:t>
      </w:r>
      <w:r w:rsidRPr="00885B14">
        <w:rPr>
          <w:rFonts w:ascii="Times New Roman" w:hAnsi="Times New Roman"/>
          <w:sz w:val="24"/>
          <w:szCs w:val="24"/>
        </w:rPr>
        <w:t>research capitulate and t</w:t>
      </w:r>
      <w:r>
        <w:rPr>
          <w:rFonts w:ascii="Times New Roman" w:hAnsi="Times New Roman"/>
          <w:sz w:val="24"/>
          <w:szCs w:val="24"/>
        </w:rPr>
        <w:t>he actual housing or settlements position to be</w:t>
      </w:r>
      <w:r w:rsidRPr="00885B14">
        <w:rPr>
          <w:rFonts w:ascii="Times New Roman" w:hAnsi="Times New Roman"/>
          <w:sz w:val="24"/>
          <w:szCs w:val="24"/>
        </w:rPr>
        <w:t xml:space="preserve"> measured</w:t>
      </w:r>
    </w:p>
    <w:p w:rsidR="00E01B12" w:rsidRPr="00451D93" w:rsidRDefault="00E01B12" w:rsidP="00E01B12">
      <w:pPr>
        <w:pStyle w:val="Heading1"/>
        <w:jc w:val="both"/>
        <w:rPr>
          <w:rFonts w:ascii="Times New Roman" w:hAnsi="Times New Roman"/>
          <w:color w:val="auto"/>
        </w:rPr>
      </w:pPr>
      <w:bookmarkStart w:id="204" w:name="_Toc387051696"/>
      <w:bookmarkStart w:id="205" w:name="_Toc387052098"/>
      <w:bookmarkStart w:id="206" w:name="_Toc387079092"/>
      <w:r w:rsidRPr="00451D93">
        <w:rPr>
          <w:rFonts w:ascii="Times New Roman" w:hAnsi="Times New Roman"/>
          <w:color w:val="auto"/>
        </w:rPr>
        <w:t>3.</w:t>
      </w:r>
      <w:r>
        <w:rPr>
          <w:rFonts w:ascii="Times New Roman" w:hAnsi="Times New Roman"/>
          <w:color w:val="auto"/>
        </w:rPr>
        <w:t>9</w:t>
      </w:r>
      <w:r w:rsidRPr="00451D93">
        <w:rPr>
          <w:rFonts w:ascii="Times New Roman" w:hAnsi="Times New Roman"/>
          <w:color w:val="auto"/>
        </w:rPr>
        <w:t xml:space="preserve"> SUMMARY</w:t>
      </w:r>
      <w:bookmarkEnd w:id="204"/>
      <w:bookmarkEnd w:id="205"/>
      <w:bookmarkEnd w:id="206"/>
    </w:p>
    <w:p w:rsidR="00E01B12" w:rsidRPr="00701032" w:rsidRDefault="00E01B12" w:rsidP="00E01B12">
      <w:pPr>
        <w:spacing w:line="480" w:lineRule="auto"/>
        <w:jc w:val="both"/>
        <w:rPr>
          <w:rFonts w:ascii="Times New Roman" w:hAnsi="Times New Roman"/>
          <w:sz w:val="24"/>
          <w:szCs w:val="24"/>
        </w:rPr>
      </w:pPr>
      <w:r w:rsidRPr="00701032">
        <w:rPr>
          <w:rFonts w:ascii="Times New Roman" w:hAnsi="Times New Roman"/>
          <w:sz w:val="24"/>
          <w:szCs w:val="24"/>
        </w:rPr>
        <w:t xml:space="preserve">This chapter presented the research analysis on the research materials and </w:t>
      </w:r>
      <w:r>
        <w:rPr>
          <w:rFonts w:ascii="Times New Roman" w:hAnsi="Times New Roman"/>
          <w:sz w:val="24"/>
          <w:szCs w:val="24"/>
        </w:rPr>
        <w:t xml:space="preserve">design </w:t>
      </w:r>
      <w:r w:rsidRPr="00701032">
        <w:rPr>
          <w:rFonts w:ascii="Times New Roman" w:hAnsi="Times New Roman"/>
          <w:sz w:val="24"/>
          <w:szCs w:val="24"/>
        </w:rPr>
        <w:t>used on the ground</w:t>
      </w:r>
      <w:r>
        <w:rPr>
          <w:rFonts w:ascii="Times New Roman" w:hAnsi="Times New Roman"/>
          <w:sz w:val="24"/>
          <w:szCs w:val="24"/>
        </w:rPr>
        <w:t xml:space="preserve"> by the researcher</w:t>
      </w:r>
      <w:r w:rsidRPr="00701032">
        <w:rPr>
          <w:rFonts w:ascii="Times New Roman" w:hAnsi="Times New Roman"/>
          <w:sz w:val="24"/>
          <w:szCs w:val="24"/>
        </w:rPr>
        <w:t xml:space="preserve">. Within the chapter, the research design has outlined approach that include qualitative and quantitative, research instruments to be used in the research were also mentioned involving interview, observation and questionnaires. </w:t>
      </w:r>
      <w:r>
        <w:rPr>
          <w:rFonts w:ascii="Times New Roman" w:hAnsi="Times New Roman"/>
          <w:sz w:val="24"/>
          <w:szCs w:val="24"/>
        </w:rPr>
        <w:t xml:space="preserve">The research described and discussed main issues related to population that involves a targeted population of about 23 395 whilst the sample used was 90.The chapter presented also the research sampling techniques used that involved purposive or judgemental and systematic sampling techniques. Some of the data was </w:t>
      </w:r>
      <w:r w:rsidRPr="00701032">
        <w:rPr>
          <w:rFonts w:ascii="Times New Roman" w:hAnsi="Times New Roman"/>
          <w:sz w:val="24"/>
          <w:szCs w:val="24"/>
        </w:rPr>
        <w:t>presented using tables. The advantages and disadvantages upon the used instruments were also mentioned</w:t>
      </w:r>
      <w:r>
        <w:rPr>
          <w:rFonts w:ascii="Times New Roman" w:hAnsi="Times New Roman"/>
          <w:sz w:val="24"/>
          <w:szCs w:val="24"/>
        </w:rPr>
        <w:t>. T</w:t>
      </w:r>
      <w:r w:rsidRPr="00701032">
        <w:rPr>
          <w:rFonts w:ascii="Times New Roman" w:hAnsi="Times New Roman"/>
          <w:sz w:val="24"/>
          <w:szCs w:val="24"/>
        </w:rPr>
        <w:t>he solution</w:t>
      </w:r>
      <w:r>
        <w:rPr>
          <w:rFonts w:ascii="Times New Roman" w:hAnsi="Times New Roman"/>
          <w:sz w:val="24"/>
          <w:szCs w:val="24"/>
        </w:rPr>
        <w:t xml:space="preserve">s to the demerits were articulated </w:t>
      </w:r>
      <w:r w:rsidRPr="00701032">
        <w:rPr>
          <w:rFonts w:ascii="Times New Roman" w:hAnsi="Times New Roman"/>
          <w:sz w:val="24"/>
          <w:szCs w:val="24"/>
        </w:rPr>
        <w:t xml:space="preserve">as a </w:t>
      </w:r>
      <w:r w:rsidRPr="00701032">
        <w:rPr>
          <w:rFonts w:ascii="Times New Roman" w:hAnsi="Times New Roman"/>
          <w:sz w:val="24"/>
          <w:szCs w:val="24"/>
        </w:rPr>
        <w:lastRenderedPageBreak/>
        <w:t>pr</w:t>
      </w:r>
      <w:r>
        <w:rPr>
          <w:rFonts w:ascii="Times New Roman" w:hAnsi="Times New Roman"/>
          <w:sz w:val="24"/>
          <w:szCs w:val="24"/>
        </w:rPr>
        <w:t xml:space="preserve">e-conditioning measure that </w:t>
      </w:r>
      <w:r w:rsidRPr="00701032">
        <w:rPr>
          <w:rFonts w:ascii="Times New Roman" w:hAnsi="Times New Roman"/>
          <w:sz w:val="24"/>
          <w:szCs w:val="24"/>
        </w:rPr>
        <w:t>promote</w:t>
      </w:r>
      <w:r>
        <w:rPr>
          <w:rFonts w:ascii="Times New Roman" w:hAnsi="Times New Roman"/>
          <w:sz w:val="24"/>
          <w:szCs w:val="24"/>
        </w:rPr>
        <w:t>d</w:t>
      </w:r>
      <w:r w:rsidRPr="00701032">
        <w:rPr>
          <w:rFonts w:ascii="Times New Roman" w:hAnsi="Times New Roman"/>
          <w:sz w:val="24"/>
          <w:szCs w:val="24"/>
        </w:rPr>
        <w:t xml:space="preserve"> effective research. The chapter a</w:t>
      </w:r>
      <w:r>
        <w:rPr>
          <w:rFonts w:ascii="Times New Roman" w:hAnsi="Times New Roman"/>
          <w:sz w:val="24"/>
          <w:szCs w:val="24"/>
        </w:rPr>
        <w:t>lso highlighted that data required to respond to</w:t>
      </w:r>
      <w:r w:rsidRPr="00701032">
        <w:rPr>
          <w:rFonts w:ascii="Times New Roman" w:hAnsi="Times New Roman"/>
          <w:sz w:val="24"/>
          <w:szCs w:val="24"/>
        </w:rPr>
        <w:t xml:space="preserve"> the research questions </w:t>
      </w:r>
      <w:r>
        <w:rPr>
          <w:rFonts w:ascii="Times New Roman" w:hAnsi="Times New Roman"/>
          <w:sz w:val="24"/>
          <w:szCs w:val="24"/>
        </w:rPr>
        <w:t xml:space="preserve">will be in either qualitative or </w:t>
      </w:r>
      <w:r w:rsidRPr="00701032">
        <w:rPr>
          <w:rFonts w:ascii="Times New Roman" w:hAnsi="Times New Roman"/>
          <w:sz w:val="24"/>
          <w:szCs w:val="24"/>
        </w:rPr>
        <w:t>quantitative.</w:t>
      </w:r>
      <w:r w:rsidR="008E32E3">
        <w:rPr>
          <w:rFonts w:ascii="Times New Roman" w:hAnsi="Times New Roman"/>
          <w:sz w:val="24"/>
          <w:szCs w:val="24"/>
        </w:rPr>
        <w:t xml:space="preserve"> </w:t>
      </w:r>
      <w:r>
        <w:rPr>
          <w:rFonts w:ascii="Times New Roman" w:hAnsi="Times New Roman"/>
          <w:sz w:val="24"/>
          <w:szCs w:val="24"/>
        </w:rPr>
        <w:t>A pre-test was completed and the study ethical standards are going to be valued in order to achieve the reliability of this research. The data gathered was analyzed, assessed and purified prior to data presentation.</w:t>
      </w:r>
    </w:p>
    <w:p w:rsidR="00E01B12" w:rsidRDefault="00E01B12" w:rsidP="00E01B12">
      <w:pPr>
        <w:spacing w:line="480" w:lineRule="auto"/>
        <w:jc w:val="both"/>
        <w:rPr>
          <w:rFonts w:ascii="Times New Roman" w:hAnsi="Times New Roman"/>
          <w:b/>
          <w:sz w:val="24"/>
          <w:szCs w:val="24"/>
        </w:rPr>
      </w:pPr>
      <w:r>
        <w:rPr>
          <w:rFonts w:ascii="Times New Roman" w:hAnsi="Times New Roman"/>
          <w:sz w:val="24"/>
          <w:szCs w:val="24"/>
        </w:rPr>
        <w:t xml:space="preserve">The following </w:t>
      </w:r>
      <w:r w:rsidRPr="00701032">
        <w:rPr>
          <w:rFonts w:ascii="Times New Roman" w:hAnsi="Times New Roman"/>
          <w:sz w:val="24"/>
          <w:szCs w:val="24"/>
        </w:rPr>
        <w:t xml:space="preserve">chapter </w:t>
      </w:r>
      <w:r>
        <w:rPr>
          <w:rFonts w:ascii="Times New Roman" w:hAnsi="Times New Roman"/>
          <w:sz w:val="24"/>
          <w:szCs w:val="24"/>
        </w:rPr>
        <w:t xml:space="preserve">will be </w:t>
      </w:r>
      <w:r w:rsidRPr="00701032">
        <w:rPr>
          <w:rFonts w:ascii="Times New Roman" w:hAnsi="Times New Roman"/>
          <w:sz w:val="24"/>
          <w:szCs w:val="24"/>
        </w:rPr>
        <w:t>centre</w:t>
      </w:r>
      <w:r>
        <w:rPr>
          <w:rFonts w:ascii="Times New Roman" w:hAnsi="Times New Roman"/>
          <w:sz w:val="24"/>
          <w:szCs w:val="24"/>
        </w:rPr>
        <w:t>d</w:t>
      </w:r>
      <w:r w:rsidRPr="00701032">
        <w:rPr>
          <w:rFonts w:ascii="Times New Roman" w:hAnsi="Times New Roman"/>
          <w:sz w:val="24"/>
          <w:szCs w:val="24"/>
        </w:rPr>
        <w:t xml:space="preserve"> on presenting and analyse the findings that were obtained through the research methodology. The analysis and presentation will be in form of </w:t>
      </w:r>
      <w:r>
        <w:rPr>
          <w:rFonts w:ascii="Times New Roman" w:hAnsi="Times New Roman"/>
          <w:sz w:val="24"/>
          <w:szCs w:val="24"/>
        </w:rPr>
        <w:t>pictures, graphs</w:t>
      </w:r>
      <w:r w:rsidRPr="00701032">
        <w:rPr>
          <w:rFonts w:ascii="Times New Roman" w:hAnsi="Times New Roman"/>
          <w:sz w:val="24"/>
          <w:szCs w:val="24"/>
        </w:rPr>
        <w:t>, pie charts</w:t>
      </w:r>
      <w:r>
        <w:rPr>
          <w:rFonts w:ascii="Times New Roman" w:hAnsi="Times New Roman"/>
          <w:sz w:val="24"/>
          <w:szCs w:val="24"/>
        </w:rPr>
        <w:t xml:space="preserve"> as well as</w:t>
      </w:r>
      <w:r w:rsidRPr="00701032">
        <w:rPr>
          <w:rFonts w:ascii="Times New Roman" w:hAnsi="Times New Roman"/>
          <w:sz w:val="24"/>
          <w:szCs w:val="24"/>
        </w:rPr>
        <w:t xml:space="preserve"> bar-graphs. </w:t>
      </w:r>
    </w:p>
    <w:p w:rsidR="00E01B12" w:rsidRDefault="00E01B12" w:rsidP="00E01B12">
      <w:pPr>
        <w:spacing w:line="480" w:lineRule="auto"/>
        <w:rPr>
          <w:rFonts w:ascii="Times New Roman" w:hAnsi="Times New Roman"/>
          <w:b/>
          <w:sz w:val="24"/>
          <w:szCs w:val="24"/>
        </w:rPr>
      </w:pPr>
    </w:p>
    <w:p w:rsidR="00E01B12" w:rsidRDefault="00E01B12" w:rsidP="00E01B12">
      <w:pPr>
        <w:spacing w:line="480" w:lineRule="auto"/>
        <w:rPr>
          <w:rFonts w:ascii="Times New Roman" w:hAnsi="Times New Roman"/>
        </w:rPr>
      </w:pPr>
      <w:bookmarkStart w:id="207" w:name="_Toc387051697"/>
      <w:bookmarkStart w:id="208" w:name="_Toc387052099"/>
      <w:bookmarkStart w:id="209" w:name="_Toc387079093"/>
    </w:p>
    <w:p w:rsidR="00433D75" w:rsidRDefault="00433D75" w:rsidP="00E01B12">
      <w:pPr>
        <w:spacing w:line="480" w:lineRule="auto"/>
        <w:rPr>
          <w:rFonts w:ascii="Times New Roman" w:hAnsi="Times New Roman"/>
        </w:rPr>
      </w:pPr>
    </w:p>
    <w:p w:rsidR="00433D75" w:rsidRDefault="00433D75" w:rsidP="00E01B12">
      <w:pPr>
        <w:spacing w:line="480" w:lineRule="auto"/>
        <w:rPr>
          <w:rFonts w:ascii="Times New Roman" w:hAnsi="Times New Roman"/>
        </w:rPr>
      </w:pPr>
    </w:p>
    <w:p w:rsidR="00433D75" w:rsidRDefault="00433D75" w:rsidP="00E01B12">
      <w:pPr>
        <w:spacing w:line="480" w:lineRule="auto"/>
        <w:rPr>
          <w:rFonts w:ascii="Times New Roman" w:hAnsi="Times New Roman"/>
        </w:rPr>
      </w:pPr>
    </w:p>
    <w:p w:rsidR="00433D75" w:rsidRDefault="00433D75" w:rsidP="00E01B12">
      <w:pPr>
        <w:spacing w:line="480" w:lineRule="auto"/>
        <w:rPr>
          <w:rFonts w:ascii="Times New Roman" w:hAnsi="Times New Roman"/>
        </w:rPr>
      </w:pPr>
    </w:p>
    <w:p w:rsidR="00433D75" w:rsidRDefault="00433D75" w:rsidP="00E01B12">
      <w:pPr>
        <w:spacing w:line="480" w:lineRule="auto"/>
        <w:rPr>
          <w:rFonts w:ascii="Times New Roman" w:hAnsi="Times New Roman"/>
        </w:rPr>
      </w:pPr>
    </w:p>
    <w:p w:rsidR="00433D75" w:rsidRDefault="00433D75" w:rsidP="00E01B12">
      <w:pPr>
        <w:spacing w:line="480" w:lineRule="auto"/>
        <w:rPr>
          <w:rFonts w:ascii="Times New Roman" w:hAnsi="Times New Roman"/>
        </w:rPr>
      </w:pPr>
    </w:p>
    <w:p w:rsidR="00433D75" w:rsidRDefault="00433D75" w:rsidP="00E01B12">
      <w:pPr>
        <w:spacing w:line="480" w:lineRule="auto"/>
        <w:rPr>
          <w:rFonts w:ascii="Times New Roman" w:hAnsi="Times New Roman"/>
        </w:rPr>
      </w:pPr>
    </w:p>
    <w:p w:rsidR="00433D75" w:rsidRDefault="00433D75" w:rsidP="00E01B12">
      <w:pPr>
        <w:spacing w:line="480" w:lineRule="auto"/>
        <w:rPr>
          <w:rFonts w:ascii="Times New Roman" w:hAnsi="Times New Roman"/>
        </w:rPr>
      </w:pPr>
    </w:p>
    <w:p w:rsidR="00433D75" w:rsidRDefault="00433D75" w:rsidP="00E01B12">
      <w:pPr>
        <w:spacing w:line="480" w:lineRule="auto"/>
        <w:rPr>
          <w:rFonts w:ascii="Times New Roman" w:hAnsi="Times New Roman"/>
        </w:rPr>
      </w:pPr>
    </w:p>
    <w:p w:rsidR="00433D75" w:rsidRDefault="00433D75" w:rsidP="00E01B12">
      <w:pPr>
        <w:spacing w:line="480" w:lineRule="auto"/>
        <w:rPr>
          <w:rFonts w:ascii="Times New Roman" w:hAnsi="Times New Roman"/>
        </w:rPr>
      </w:pPr>
    </w:p>
    <w:p w:rsidR="00433D75" w:rsidRDefault="00433D75" w:rsidP="00E01B12">
      <w:pPr>
        <w:spacing w:line="480" w:lineRule="auto"/>
        <w:rPr>
          <w:rFonts w:ascii="Times New Roman" w:hAnsi="Times New Roman"/>
        </w:rPr>
      </w:pPr>
    </w:p>
    <w:p w:rsidR="00E01B12" w:rsidRPr="002C3C88" w:rsidRDefault="00E01B12" w:rsidP="008E32E3">
      <w:pPr>
        <w:spacing w:line="480" w:lineRule="auto"/>
        <w:jc w:val="center"/>
        <w:rPr>
          <w:rFonts w:ascii="Times New Roman" w:hAnsi="Times New Roman"/>
        </w:rPr>
      </w:pPr>
      <w:r w:rsidRPr="006E7118">
        <w:rPr>
          <w:rFonts w:ascii="Times New Roman" w:hAnsi="Times New Roman"/>
          <w:b/>
          <w:sz w:val="32"/>
          <w:szCs w:val="32"/>
        </w:rPr>
        <w:lastRenderedPageBreak/>
        <w:t>CHAPTER IV</w:t>
      </w:r>
      <w:bookmarkEnd w:id="207"/>
      <w:bookmarkEnd w:id="208"/>
      <w:bookmarkEnd w:id="209"/>
    </w:p>
    <w:p w:rsidR="00E01B12" w:rsidRPr="00352D2E" w:rsidRDefault="00E01B12" w:rsidP="008E32E3">
      <w:pPr>
        <w:pStyle w:val="Heading1"/>
        <w:jc w:val="center"/>
        <w:rPr>
          <w:rFonts w:ascii="Times New Roman" w:hAnsi="Times New Roman"/>
          <w:color w:val="auto"/>
          <w:sz w:val="24"/>
          <w:szCs w:val="24"/>
        </w:rPr>
      </w:pPr>
      <w:bookmarkStart w:id="210" w:name="_Toc387051698"/>
      <w:bookmarkStart w:id="211" w:name="_Toc387052100"/>
      <w:bookmarkStart w:id="212" w:name="_Toc387079094"/>
      <w:r w:rsidRPr="00352D2E">
        <w:rPr>
          <w:rFonts w:ascii="Times New Roman" w:hAnsi="Times New Roman"/>
          <w:color w:val="auto"/>
        </w:rPr>
        <w:t>DATA PRESENTATION AND ANALYSIS</w:t>
      </w:r>
      <w:bookmarkEnd w:id="210"/>
      <w:bookmarkEnd w:id="211"/>
      <w:bookmarkEnd w:id="212"/>
    </w:p>
    <w:p w:rsidR="00E01B12" w:rsidRPr="00352D2E" w:rsidRDefault="00E01B12" w:rsidP="00E01B12">
      <w:pPr>
        <w:pStyle w:val="Heading1"/>
        <w:jc w:val="both"/>
        <w:rPr>
          <w:rFonts w:ascii="Times New Roman" w:hAnsi="Times New Roman"/>
          <w:color w:val="auto"/>
        </w:rPr>
      </w:pPr>
      <w:bookmarkStart w:id="213" w:name="_Toc387051699"/>
      <w:bookmarkStart w:id="214" w:name="_Toc387052101"/>
      <w:bookmarkStart w:id="215" w:name="_Toc387079095"/>
      <w:r w:rsidRPr="00352D2E">
        <w:rPr>
          <w:rFonts w:ascii="Times New Roman" w:hAnsi="Times New Roman"/>
          <w:color w:val="auto"/>
        </w:rPr>
        <w:t>4.0 INTRODUCTION</w:t>
      </w:r>
      <w:bookmarkEnd w:id="213"/>
      <w:bookmarkEnd w:id="214"/>
      <w:bookmarkEnd w:id="215"/>
    </w:p>
    <w:p w:rsidR="00E01B12" w:rsidRDefault="00E01B12" w:rsidP="00E01B12">
      <w:pPr>
        <w:spacing w:line="480" w:lineRule="auto"/>
        <w:jc w:val="both"/>
        <w:rPr>
          <w:rFonts w:ascii="Times New Roman" w:hAnsi="Times New Roman"/>
          <w:sz w:val="24"/>
          <w:szCs w:val="24"/>
        </w:rPr>
      </w:pPr>
      <w:r>
        <w:rPr>
          <w:rFonts w:ascii="Times New Roman" w:hAnsi="Times New Roman"/>
          <w:sz w:val="24"/>
          <w:szCs w:val="24"/>
        </w:rPr>
        <w:t xml:space="preserve">This chapter constituted all the </w:t>
      </w:r>
      <w:r w:rsidRPr="00C00646">
        <w:rPr>
          <w:rFonts w:ascii="Times New Roman" w:hAnsi="Times New Roman"/>
          <w:sz w:val="24"/>
          <w:szCs w:val="24"/>
        </w:rPr>
        <w:t>research result</w:t>
      </w:r>
      <w:r>
        <w:rPr>
          <w:rFonts w:ascii="Times New Roman" w:hAnsi="Times New Roman"/>
          <w:sz w:val="24"/>
          <w:szCs w:val="24"/>
        </w:rPr>
        <w:t>s and findings,</w:t>
      </w:r>
      <w:r w:rsidR="00EE043A">
        <w:rPr>
          <w:rFonts w:ascii="Times New Roman" w:hAnsi="Times New Roman"/>
          <w:sz w:val="24"/>
          <w:szCs w:val="24"/>
        </w:rPr>
        <w:t xml:space="preserve"> </w:t>
      </w:r>
      <w:r>
        <w:rPr>
          <w:rFonts w:ascii="Times New Roman" w:hAnsi="Times New Roman"/>
          <w:sz w:val="24"/>
          <w:szCs w:val="24"/>
        </w:rPr>
        <w:t>f</w:t>
      </w:r>
      <w:r w:rsidRPr="00C00646">
        <w:rPr>
          <w:rFonts w:ascii="Times New Roman" w:hAnsi="Times New Roman"/>
          <w:sz w:val="24"/>
          <w:szCs w:val="24"/>
        </w:rPr>
        <w:t>ollowing</w:t>
      </w:r>
      <w:r>
        <w:rPr>
          <w:rFonts w:ascii="Times New Roman" w:hAnsi="Times New Roman"/>
          <w:sz w:val="24"/>
          <w:szCs w:val="24"/>
        </w:rPr>
        <w:t xml:space="preserve"> the study that was carried out at City of Mutare. T</w:t>
      </w:r>
      <w:r w:rsidRPr="00C00646">
        <w:rPr>
          <w:rFonts w:ascii="Times New Roman" w:hAnsi="Times New Roman"/>
          <w:sz w:val="24"/>
          <w:szCs w:val="24"/>
        </w:rPr>
        <w:t xml:space="preserve">he researcher </w:t>
      </w:r>
      <w:r>
        <w:rPr>
          <w:rFonts w:ascii="Times New Roman" w:hAnsi="Times New Roman"/>
          <w:sz w:val="24"/>
          <w:szCs w:val="24"/>
        </w:rPr>
        <w:t>analyzed, interpreted and examining the data obtained from the study focusing on data presentation, analysing information found</w:t>
      </w:r>
      <w:r w:rsidRPr="00C00646">
        <w:rPr>
          <w:rFonts w:ascii="Times New Roman" w:hAnsi="Times New Roman"/>
          <w:sz w:val="24"/>
          <w:szCs w:val="24"/>
        </w:rPr>
        <w:t xml:space="preserve"> using </w:t>
      </w:r>
      <w:r>
        <w:rPr>
          <w:rFonts w:ascii="Times New Roman" w:hAnsi="Times New Roman"/>
          <w:sz w:val="24"/>
          <w:szCs w:val="24"/>
        </w:rPr>
        <w:t>observations, questionnaires and interviews. The findings were discussed recounting them to the objectives of this study to see whether those objectives have been achieved, relating to the literature review considering what has been said about the findings. The information was</w:t>
      </w:r>
      <w:r w:rsidRPr="00C00646">
        <w:rPr>
          <w:rFonts w:ascii="Times New Roman" w:hAnsi="Times New Roman"/>
          <w:sz w:val="24"/>
          <w:szCs w:val="24"/>
        </w:rPr>
        <w:t xml:space="preserve"> presented</w:t>
      </w:r>
      <w:r>
        <w:rPr>
          <w:rFonts w:ascii="Times New Roman" w:hAnsi="Times New Roman"/>
          <w:sz w:val="24"/>
          <w:szCs w:val="24"/>
        </w:rPr>
        <w:t xml:space="preserve"> and analysed</w:t>
      </w:r>
      <w:r w:rsidRPr="00C00646">
        <w:rPr>
          <w:rFonts w:ascii="Times New Roman" w:hAnsi="Times New Roman"/>
          <w:sz w:val="24"/>
          <w:szCs w:val="24"/>
        </w:rPr>
        <w:t xml:space="preserve"> using tables, bar graphs, pictures</w:t>
      </w:r>
      <w:r>
        <w:rPr>
          <w:rFonts w:ascii="Times New Roman" w:hAnsi="Times New Roman"/>
          <w:sz w:val="24"/>
          <w:szCs w:val="24"/>
        </w:rPr>
        <w:t xml:space="preserve"> and pie charts, i</w:t>
      </w:r>
      <w:r w:rsidRPr="00C00646">
        <w:rPr>
          <w:rFonts w:ascii="Times New Roman" w:hAnsi="Times New Roman"/>
          <w:sz w:val="24"/>
          <w:szCs w:val="24"/>
        </w:rPr>
        <w:t xml:space="preserve">n </w:t>
      </w:r>
      <w:r>
        <w:rPr>
          <w:rFonts w:ascii="Times New Roman" w:hAnsi="Times New Roman"/>
          <w:sz w:val="24"/>
          <w:szCs w:val="24"/>
        </w:rPr>
        <w:t xml:space="preserve">order to address place where data was collected and </w:t>
      </w:r>
      <w:r w:rsidRPr="00C00646">
        <w:rPr>
          <w:rFonts w:ascii="Times New Roman" w:hAnsi="Times New Roman"/>
          <w:sz w:val="24"/>
          <w:szCs w:val="24"/>
        </w:rPr>
        <w:t>how data was collected” as assured in t</w:t>
      </w:r>
      <w:r>
        <w:rPr>
          <w:rFonts w:ascii="Times New Roman" w:hAnsi="Times New Roman"/>
          <w:sz w:val="24"/>
          <w:szCs w:val="24"/>
        </w:rPr>
        <w:t>he introduction from the chapter above</w:t>
      </w:r>
      <w:r w:rsidRPr="00C00646">
        <w:rPr>
          <w:rFonts w:ascii="Times New Roman" w:hAnsi="Times New Roman"/>
          <w:sz w:val="24"/>
          <w:szCs w:val="24"/>
        </w:rPr>
        <w:t xml:space="preserve">, the information gathering procedure </w:t>
      </w:r>
      <w:r>
        <w:rPr>
          <w:rFonts w:ascii="Times New Roman" w:hAnsi="Times New Roman"/>
          <w:sz w:val="24"/>
          <w:szCs w:val="24"/>
        </w:rPr>
        <w:t xml:space="preserve">used was examined in this following </w:t>
      </w:r>
      <w:r w:rsidRPr="00C00646">
        <w:rPr>
          <w:rFonts w:ascii="Times New Roman" w:hAnsi="Times New Roman"/>
          <w:sz w:val="24"/>
          <w:szCs w:val="24"/>
        </w:rPr>
        <w:t>sec</w:t>
      </w:r>
      <w:r>
        <w:rPr>
          <w:rFonts w:ascii="Times New Roman" w:hAnsi="Times New Roman"/>
          <w:sz w:val="24"/>
          <w:szCs w:val="24"/>
        </w:rPr>
        <w:t xml:space="preserve">tion. This chapter is more significant as it looked the </w:t>
      </w:r>
      <w:r w:rsidRPr="00C00646">
        <w:rPr>
          <w:rFonts w:ascii="Times New Roman" w:hAnsi="Times New Roman"/>
          <w:sz w:val="24"/>
          <w:szCs w:val="24"/>
        </w:rPr>
        <w:t>assortment of trend</w:t>
      </w:r>
      <w:r>
        <w:rPr>
          <w:rFonts w:ascii="Times New Roman" w:hAnsi="Times New Roman"/>
          <w:sz w:val="24"/>
          <w:szCs w:val="24"/>
        </w:rPr>
        <w:t>s,</w:t>
      </w:r>
      <w:r w:rsidRPr="00C00646">
        <w:rPr>
          <w:rFonts w:ascii="Times New Roman" w:hAnsi="Times New Roman"/>
          <w:sz w:val="24"/>
          <w:szCs w:val="24"/>
        </w:rPr>
        <w:t xml:space="preserve"> proportio</w:t>
      </w:r>
      <w:r>
        <w:rPr>
          <w:rFonts w:ascii="Times New Roman" w:hAnsi="Times New Roman"/>
          <w:sz w:val="24"/>
          <w:szCs w:val="24"/>
        </w:rPr>
        <w:t xml:space="preserve">ns and percentage rating indicating all </w:t>
      </w:r>
      <w:r w:rsidRPr="00C00646">
        <w:rPr>
          <w:rFonts w:ascii="Times New Roman" w:hAnsi="Times New Roman"/>
          <w:sz w:val="24"/>
          <w:szCs w:val="24"/>
        </w:rPr>
        <w:t>the o</w:t>
      </w:r>
      <w:r>
        <w:rPr>
          <w:rFonts w:ascii="Times New Roman" w:hAnsi="Times New Roman"/>
          <w:sz w:val="24"/>
          <w:szCs w:val="24"/>
        </w:rPr>
        <w:t xml:space="preserve">bserved and </w:t>
      </w:r>
      <w:r w:rsidRPr="00C00646">
        <w:rPr>
          <w:rFonts w:ascii="Times New Roman" w:hAnsi="Times New Roman"/>
          <w:sz w:val="24"/>
          <w:szCs w:val="24"/>
        </w:rPr>
        <w:t xml:space="preserve">gathered </w:t>
      </w:r>
      <w:r>
        <w:rPr>
          <w:rFonts w:ascii="Times New Roman" w:hAnsi="Times New Roman"/>
          <w:sz w:val="24"/>
          <w:szCs w:val="24"/>
        </w:rPr>
        <w:t xml:space="preserve">data </w:t>
      </w:r>
      <w:r w:rsidRPr="00C00646">
        <w:rPr>
          <w:rFonts w:ascii="Times New Roman" w:hAnsi="Times New Roman"/>
          <w:sz w:val="24"/>
          <w:szCs w:val="24"/>
        </w:rPr>
        <w:t xml:space="preserve">from the research for additional analysis and </w:t>
      </w:r>
      <w:r>
        <w:rPr>
          <w:rFonts w:ascii="Times New Roman" w:hAnsi="Times New Roman"/>
          <w:sz w:val="24"/>
          <w:szCs w:val="24"/>
        </w:rPr>
        <w:t>recommendations that will be presented in the next</w:t>
      </w:r>
      <w:r w:rsidRPr="00C00646">
        <w:rPr>
          <w:rFonts w:ascii="Times New Roman" w:hAnsi="Times New Roman"/>
          <w:sz w:val="24"/>
          <w:szCs w:val="24"/>
        </w:rPr>
        <w:t xml:space="preserve"> chapter.</w:t>
      </w:r>
    </w:p>
    <w:p w:rsidR="00E01B12" w:rsidRPr="00352D2E" w:rsidRDefault="00E01B12" w:rsidP="00E01B12">
      <w:pPr>
        <w:pStyle w:val="Heading2"/>
        <w:rPr>
          <w:rFonts w:ascii="Times New Roman" w:hAnsi="Times New Roman"/>
          <w:i w:val="0"/>
        </w:rPr>
      </w:pPr>
      <w:bookmarkStart w:id="216" w:name="_Toc387051700"/>
      <w:bookmarkStart w:id="217" w:name="_Toc387052102"/>
      <w:bookmarkStart w:id="218" w:name="_Toc387079096"/>
      <w:r w:rsidRPr="00352D2E">
        <w:rPr>
          <w:rFonts w:ascii="Times New Roman" w:hAnsi="Times New Roman"/>
          <w:i w:val="0"/>
        </w:rPr>
        <w:t>4.1 DATA COLLECTION PROCESS</w:t>
      </w:r>
      <w:bookmarkEnd w:id="216"/>
      <w:bookmarkEnd w:id="217"/>
      <w:bookmarkEnd w:id="218"/>
    </w:p>
    <w:p w:rsidR="00E01B12" w:rsidRDefault="00E01B12" w:rsidP="00E01B12">
      <w:pPr>
        <w:spacing w:line="480" w:lineRule="auto"/>
        <w:jc w:val="both"/>
        <w:rPr>
          <w:rFonts w:ascii="Times New Roman" w:hAnsi="Times New Roman"/>
          <w:b/>
          <w:sz w:val="24"/>
          <w:szCs w:val="24"/>
        </w:rPr>
      </w:pPr>
      <w:r w:rsidRPr="000719BC">
        <w:rPr>
          <w:rFonts w:ascii="Times New Roman" w:hAnsi="Times New Roman"/>
          <w:sz w:val="24"/>
          <w:szCs w:val="24"/>
        </w:rPr>
        <w:t>The questionnaire</w:t>
      </w:r>
      <w:r>
        <w:rPr>
          <w:rFonts w:ascii="Times New Roman" w:hAnsi="Times New Roman"/>
          <w:sz w:val="24"/>
          <w:szCs w:val="24"/>
        </w:rPr>
        <w:t>s</w:t>
      </w:r>
      <w:r w:rsidRPr="000719BC">
        <w:rPr>
          <w:rFonts w:ascii="Times New Roman" w:hAnsi="Times New Roman"/>
          <w:sz w:val="24"/>
          <w:szCs w:val="24"/>
        </w:rPr>
        <w:t xml:space="preserve"> and interviews were administered and data was collected </w:t>
      </w:r>
      <w:r>
        <w:rPr>
          <w:rFonts w:ascii="Times New Roman" w:hAnsi="Times New Roman"/>
          <w:sz w:val="24"/>
          <w:szCs w:val="24"/>
        </w:rPr>
        <w:t>in Mutare in areas such as Federation in Dangamvura and Maonde, Matida, Murahwa and Muchena in Sakubva, areas purposively selected for specific reasons which support the relevance of conventional housing schemes as a prerogative measure of eradicating informal settlements. The process followed by the researcher in his data collection was as indicated diagrammatically below.</w:t>
      </w:r>
    </w:p>
    <w:p w:rsidR="00E01B12" w:rsidRPr="00516432" w:rsidRDefault="00E01B12" w:rsidP="00E01B12">
      <w:pPr>
        <w:spacing w:line="480" w:lineRule="auto"/>
        <w:jc w:val="both"/>
        <w:rPr>
          <w:rFonts w:ascii="Times New Roman" w:hAnsi="Times New Roman"/>
          <w:b/>
          <w:sz w:val="24"/>
          <w:szCs w:val="24"/>
        </w:rPr>
      </w:pPr>
      <w:r>
        <w:rPr>
          <w:rFonts w:ascii="Times New Roman" w:hAnsi="Times New Roman"/>
          <w:sz w:val="24"/>
          <w:szCs w:val="24"/>
        </w:rPr>
        <w:lastRenderedPageBreak/>
        <w:t>The</w:t>
      </w:r>
      <w:r w:rsidR="00EE043A">
        <w:rPr>
          <w:rFonts w:ascii="Times New Roman" w:hAnsi="Times New Roman"/>
          <w:sz w:val="24"/>
          <w:szCs w:val="24"/>
        </w:rPr>
        <w:t xml:space="preserve"> </w:t>
      </w:r>
      <w:r w:rsidRPr="00C00646">
        <w:rPr>
          <w:rFonts w:ascii="Times New Roman" w:hAnsi="Times New Roman"/>
          <w:b/>
          <w:sz w:val="24"/>
          <w:szCs w:val="24"/>
        </w:rPr>
        <w:t>Fig</w:t>
      </w:r>
      <w:r>
        <w:rPr>
          <w:rFonts w:ascii="Times New Roman" w:hAnsi="Times New Roman"/>
          <w:b/>
          <w:sz w:val="24"/>
          <w:szCs w:val="24"/>
        </w:rPr>
        <w:t>ure</w:t>
      </w:r>
      <w:r w:rsidRPr="00C00646">
        <w:rPr>
          <w:rFonts w:ascii="Times New Roman" w:hAnsi="Times New Roman"/>
          <w:b/>
          <w:sz w:val="24"/>
          <w:szCs w:val="24"/>
        </w:rPr>
        <w:t xml:space="preserve"> 1 </w:t>
      </w:r>
      <w:r>
        <w:rPr>
          <w:rFonts w:ascii="Times New Roman" w:hAnsi="Times New Roman"/>
          <w:sz w:val="24"/>
          <w:szCs w:val="24"/>
        </w:rPr>
        <w:t xml:space="preserve">below </w:t>
      </w:r>
      <w:r w:rsidRPr="00C00646">
        <w:rPr>
          <w:rFonts w:ascii="Times New Roman" w:hAnsi="Times New Roman"/>
          <w:sz w:val="24"/>
          <w:szCs w:val="24"/>
        </w:rPr>
        <w:t>demonstrate</w:t>
      </w:r>
      <w:r>
        <w:rPr>
          <w:rFonts w:ascii="Times New Roman" w:hAnsi="Times New Roman"/>
          <w:sz w:val="24"/>
          <w:szCs w:val="24"/>
        </w:rPr>
        <w:t>s</w:t>
      </w:r>
      <w:r w:rsidRPr="00C00646">
        <w:rPr>
          <w:rFonts w:ascii="Times New Roman" w:hAnsi="Times New Roman"/>
          <w:sz w:val="24"/>
          <w:szCs w:val="24"/>
        </w:rPr>
        <w:t xml:space="preserve"> the procedure of data assortment</w:t>
      </w:r>
      <w:r>
        <w:rPr>
          <w:rFonts w:ascii="Times New Roman" w:hAnsi="Times New Roman"/>
          <w:sz w:val="24"/>
          <w:szCs w:val="24"/>
        </w:rPr>
        <w:t xml:space="preserve"> to enrich this study. This is the </w:t>
      </w:r>
      <w:r w:rsidRPr="00C00646">
        <w:rPr>
          <w:rFonts w:ascii="Times New Roman" w:hAnsi="Times New Roman"/>
          <w:sz w:val="24"/>
          <w:szCs w:val="24"/>
        </w:rPr>
        <w:t>series</w:t>
      </w:r>
      <w:r>
        <w:rPr>
          <w:rFonts w:ascii="Times New Roman" w:hAnsi="Times New Roman"/>
          <w:sz w:val="24"/>
          <w:szCs w:val="24"/>
        </w:rPr>
        <w:t xml:space="preserve"> of actions occurred</w:t>
      </w:r>
      <w:r w:rsidR="00EE043A">
        <w:rPr>
          <w:rFonts w:ascii="Times New Roman" w:hAnsi="Times New Roman"/>
          <w:sz w:val="24"/>
          <w:szCs w:val="24"/>
        </w:rPr>
        <w:t xml:space="preserve"> </w:t>
      </w:r>
      <w:r>
        <w:rPr>
          <w:rFonts w:ascii="Times New Roman" w:hAnsi="Times New Roman"/>
          <w:sz w:val="24"/>
          <w:szCs w:val="24"/>
        </w:rPr>
        <w:t>before and whilst collecting the data;</w:t>
      </w:r>
    </w:p>
    <w:p w:rsidR="00E01B12" w:rsidRDefault="009C2FFE" w:rsidP="00E01B12">
      <w:pPr>
        <w:spacing w:line="480" w:lineRule="auto"/>
        <w:jc w:val="both"/>
        <w:rPr>
          <w:rFonts w:ascii="Times New Roman" w:hAnsi="Times New Roman"/>
          <w:sz w:val="24"/>
          <w:szCs w:val="24"/>
        </w:rPr>
      </w:pPr>
      <w:r>
        <w:rPr>
          <w:rFonts w:ascii="Times New Roman" w:hAnsi="Times New Roman"/>
          <w:noProof/>
          <w:sz w:val="24"/>
          <w:szCs w:val="24"/>
          <w:lang w:eastAsia="en-ZW"/>
        </w:rPr>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_x0000_s1070" type="#_x0000_t78" style="position:absolute;left:0;text-align:left;margin-left:-7.1pt;margin-top:5.75pt;width:168.9pt;height:144.3pt;z-index:251678720">
            <v:textbox style="mso-next-textbox:#_x0000_s1070">
              <w:txbxContent>
                <w:p w:rsidR="00117EDB" w:rsidRPr="0001095E" w:rsidRDefault="00117EDB" w:rsidP="00E01B12">
                  <w:r w:rsidRPr="00AF062E">
                    <w:rPr>
                      <w:b/>
                    </w:rPr>
                    <w:t>1</w:t>
                  </w:r>
                  <w:r w:rsidRPr="0001095E">
                    <w:rPr>
                      <w:b/>
                    </w:rPr>
                    <w:t>.</w:t>
                  </w:r>
                  <w:r w:rsidRPr="00FC1D0E">
                    <w:rPr>
                      <w:rFonts w:ascii="Times New Roman" w:hAnsi="Times New Roman"/>
                    </w:rPr>
                    <w:t>The res</w:t>
                  </w:r>
                  <w:r>
                    <w:rPr>
                      <w:rFonts w:ascii="Times New Roman" w:hAnsi="Times New Roman"/>
                    </w:rPr>
                    <w:t xml:space="preserve">earcher ask or permission relating carrying out of the study. The selected </w:t>
                  </w:r>
                  <w:r w:rsidRPr="00FC1D0E">
                    <w:rPr>
                      <w:rFonts w:ascii="Times New Roman" w:hAnsi="Times New Roman"/>
                    </w:rPr>
                    <w:t>co</w:t>
                  </w:r>
                  <w:r>
                    <w:rPr>
                      <w:rFonts w:ascii="Times New Roman" w:hAnsi="Times New Roman"/>
                    </w:rPr>
                    <w:t>uncil administrators provided the researcher an opportunity to conduct a research.</w:t>
                  </w:r>
                </w:p>
                <w:p w:rsidR="00117EDB" w:rsidRDefault="00117EDB" w:rsidP="00E01B12"/>
              </w:txbxContent>
            </v:textbox>
          </v:shape>
        </w:pict>
      </w:r>
      <w:r>
        <w:rPr>
          <w:rFonts w:ascii="Times New Roman" w:hAnsi="Times New Roman"/>
          <w:noProof/>
          <w:sz w:val="24"/>
          <w:szCs w:val="24"/>
          <w:lang w:eastAsia="en-ZW"/>
        </w:rPr>
        <w:pict>
          <v:shape id="_x0000_s1072" type="#_x0000_t78" style="position:absolute;left:0;text-align:left;margin-left:323.55pt;margin-top:2.2pt;width:155.55pt;height:158.35pt;z-index:251680768">
            <v:textbox style="mso-next-textbox:#_x0000_s1072">
              <w:txbxContent>
                <w:p w:rsidR="00117EDB" w:rsidRPr="00FC1D0E" w:rsidRDefault="00117EDB" w:rsidP="00E01B12">
                  <w:pPr>
                    <w:rPr>
                      <w:rFonts w:ascii="Times New Roman" w:hAnsi="Times New Roman"/>
                    </w:rPr>
                  </w:pPr>
                  <w:r w:rsidRPr="00FC1D0E">
                    <w:rPr>
                      <w:rFonts w:ascii="Times New Roman" w:hAnsi="Times New Roman"/>
                      <w:b/>
                    </w:rPr>
                    <w:t>2</w:t>
                  </w:r>
                  <w:r>
                    <w:rPr>
                      <w:rFonts w:ascii="Times New Roman" w:hAnsi="Times New Roman"/>
                    </w:rPr>
                    <w:t>. The researcher supplied</w:t>
                  </w:r>
                  <w:r w:rsidRPr="00FC1D0E">
                    <w:rPr>
                      <w:rFonts w:ascii="Times New Roman" w:hAnsi="Times New Roman"/>
                    </w:rPr>
                    <w:t xml:space="preserve"> copies of Questi</w:t>
                  </w:r>
                  <w:r>
                    <w:rPr>
                      <w:rFonts w:ascii="Times New Roman" w:hAnsi="Times New Roman"/>
                    </w:rPr>
                    <w:t>onnaires and interviews to selected administration officers, schemes managers and informal settlers</w:t>
                  </w:r>
                </w:p>
                <w:p w:rsidR="00117EDB" w:rsidRPr="005F5204" w:rsidRDefault="00117EDB" w:rsidP="00E01B12">
                  <w:pPr>
                    <w:rPr>
                      <w:rFonts w:ascii="Times New Roman" w:hAnsi="Times New Roman"/>
                    </w:rPr>
                  </w:pPr>
                </w:p>
              </w:txbxContent>
            </v:textbox>
          </v:shape>
        </w:pict>
      </w:r>
      <w:r>
        <w:rPr>
          <w:rFonts w:ascii="Times New Roman" w:hAnsi="Times New Roman"/>
          <w:noProof/>
          <w:sz w:val="24"/>
          <w:szCs w:val="24"/>
          <w:lang w:eastAsia="en-ZW"/>
        </w:rPr>
        <w:pict>
          <v:shape id="_x0000_s1071" type="#_x0000_t78" style="position:absolute;left:0;text-align:left;margin-left:161.8pt;margin-top:2.2pt;width:177.75pt;height:131.55pt;z-index:251679744">
            <v:textbox style="mso-next-textbox:#_x0000_s1071">
              <w:txbxContent>
                <w:p w:rsidR="00117EDB" w:rsidRPr="00B406EC" w:rsidRDefault="00117EDB" w:rsidP="00E01B12">
                  <w:pPr>
                    <w:rPr>
                      <w:rFonts w:ascii="Times New Roman" w:hAnsi="Times New Roman"/>
                    </w:rPr>
                  </w:pPr>
                  <w:r w:rsidRPr="00B406EC">
                    <w:rPr>
                      <w:rFonts w:ascii="Times New Roman" w:hAnsi="Times New Roman"/>
                    </w:rPr>
                    <w:t>3. The researcher met with council top officials and was given permission to carry out the research and obtained a permission letter signed by Director of Housing</w:t>
                  </w:r>
                </w:p>
              </w:txbxContent>
            </v:textbox>
          </v:shape>
        </w:pict>
      </w:r>
      <w:r w:rsidR="00E01B12">
        <w:rPr>
          <w:rFonts w:ascii="Times New Roman" w:hAnsi="Times New Roman"/>
          <w:sz w:val="24"/>
          <w:szCs w:val="24"/>
        </w:rPr>
        <w:tab/>
      </w:r>
    </w:p>
    <w:p w:rsidR="00E01B12" w:rsidRPr="005A2651" w:rsidRDefault="00E01B12" w:rsidP="00E01B12">
      <w:pPr>
        <w:tabs>
          <w:tab w:val="left" w:pos="6987"/>
        </w:tabs>
        <w:spacing w:line="480" w:lineRule="auto"/>
        <w:jc w:val="both"/>
        <w:rPr>
          <w:rFonts w:ascii="Times New Roman" w:hAnsi="Times New Roman"/>
          <w:sz w:val="24"/>
          <w:szCs w:val="24"/>
        </w:rPr>
      </w:pPr>
      <w:r>
        <w:rPr>
          <w:rFonts w:ascii="Times New Roman" w:hAnsi="Times New Roman"/>
          <w:sz w:val="24"/>
          <w:szCs w:val="24"/>
        </w:rPr>
        <w:tab/>
      </w:r>
    </w:p>
    <w:p w:rsidR="00E01B12" w:rsidRPr="00D24D8F" w:rsidRDefault="009C2FFE" w:rsidP="00E01B12">
      <w:pPr>
        <w:spacing w:line="480" w:lineRule="auto"/>
        <w:rPr>
          <w:rFonts w:ascii="Times New Roman" w:hAnsi="Times New Roman"/>
          <w:b/>
          <w:sz w:val="32"/>
          <w:szCs w:val="32"/>
        </w:rPr>
      </w:pPr>
      <w:r w:rsidRPr="009C2FFE">
        <w:rPr>
          <w:rFonts w:ascii="Times New Roman" w:hAnsi="Times New Roman"/>
          <w:b/>
          <w:noProof/>
          <w:sz w:val="24"/>
          <w:szCs w:val="24"/>
          <w:lang w:eastAsia="en-ZW"/>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73" type="#_x0000_t38" style="position:absolute;margin-left:439pt;margin-top:46.9pt;width:92.65pt;height:12.45pt;rotation:90;flip:x;z-index:251681792" o:connectortype="curved" adj="10794,277157,-128481">
            <v:stroke endarrow="block"/>
          </v:shape>
        </w:pict>
      </w:r>
    </w:p>
    <w:p w:rsidR="00E01B12" w:rsidRDefault="009C2FFE" w:rsidP="00E01B12">
      <w:pPr>
        <w:spacing w:line="480" w:lineRule="auto"/>
        <w:jc w:val="both"/>
        <w:rPr>
          <w:rFonts w:ascii="Times New Roman" w:hAnsi="Times New Roman"/>
          <w:sz w:val="24"/>
          <w:szCs w:val="24"/>
        </w:rPr>
      </w:pPr>
      <w:r>
        <w:rPr>
          <w:rFonts w:ascii="Times New Roman" w:hAnsi="Times New Roman"/>
          <w:noProof/>
          <w:sz w:val="24"/>
          <w:szCs w:val="24"/>
          <w:lang w:eastAsia="en-ZW"/>
        </w:rPr>
        <w:pict>
          <v:shape id="_x0000_s1076" type="#_x0000_t66" style="position:absolute;left:0;text-align:left;margin-left:262.4pt;margin-top:17.5pt;width:229.15pt;height:139.6pt;z-index:251684864">
            <v:textbox style="mso-next-textbox:#_x0000_s1076">
              <w:txbxContent>
                <w:p w:rsidR="00117EDB" w:rsidRPr="0001095E" w:rsidRDefault="00117EDB" w:rsidP="00E01B12">
                  <w:pPr>
                    <w:autoSpaceDE w:val="0"/>
                    <w:autoSpaceDN w:val="0"/>
                    <w:adjustRightInd w:val="0"/>
                  </w:pPr>
                  <w:r w:rsidRPr="005F5204">
                    <w:rPr>
                      <w:rFonts w:ascii="Times New Roman" w:hAnsi="Times New Roman"/>
                      <w:b/>
                    </w:rPr>
                    <w:t>4.</w:t>
                  </w:r>
                  <w:r w:rsidRPr="005F5204">
                    <w:rPr>
                      <w:rFonts w:ascii="Times New Roman" w:hAnsi="Times New Roman"/>
                    </w:rPr>
                    <w:t xml:space="preserve"> The researcher make possible</w:t>
                  </w:r>
                  <w:r>
                    <w:rPr>
                      <w:rFonts w:ascii="Times New Roman" w:hAnsi="Times New Roman"/>
                    </w:rPr>
                    <w:t xml:space="preserve"> for the data collection gathering through observations, with questionnaires obtained after sessions. </w:t>
                  </w:r>
                </w:p>
                <w:p w:rsidR="00117EDB" w:rsidRDefault="00117EDB" w:rsidP="00E01B12"/>
              </w:txbxContent>
            </v:textbox>
          </v:shape>
        </w:pict>
      </w:r>
      <w:r>
        <w:rPr>
          <w:rFonts w:ascii="Times New Roman" w:hAnsi="Times New Roman"/>
          <w:noProof/>
          <w:sz w:val="24"/>
          <w:szCs w:val="24"/>
          <w:lang w:eastAsia="en-ZW"/>
        </w:rPr>
        <w:pict>
          <v:shape id="_x0000_s1075" type="#_x0000_t32" style="position:absolute;left:0;text-align:left;margin-left:364.45pt;margin-top:70pt;width:1.75pt;height:0;rotation:180;z-index:251683840" o:connectortype="curved" adj="-5408640,-1,-5408640"/>
        </w:pict>
      </w:r>
    </w:p>
    <w:p w:rsidR="00E01B12" w:rsidRDefault="009C2FFE" w:rsidP="00E01B12">
      <w:pPr>
        <w:spacing w:line="480" w:lineRule="auto"/>
        <w:jc w:val="both"/>
        <w:rPr>
          <w:rFonts w:ascii="Times New Roman" w:hAnsi="Times New Roman"/>
          <w:sz w:val="24"/>
          <w:szCs w:val="24"/>
        </w:rPr>
      </w:pPr>
      <w:r>
        <w:rPr>
          <w:rFonts w:ascii="Times New Roman" w:hAnsi="Times New Roman"/>
          <w:noProof/>
          <w:sz w:val="24"/>
          <w:szCs w:val="24"/>
          <w:lang w:eastAsia="en-ZW"/>
        </w:rPr>
        <w:pict>
          <v:rect id="_x0000_s1074" style="position:absolute;left:0;text-align:left;margin-left:-.9pt;margin-top:20pt;width:257.7pt;height:49.2pt;z-index:251682816">
            <v:textbox style="mso-next-textbox:#_x0000_s1074">
              <w:txbxContent>
                <w:p w:rsidR="00117EDB" w:rsidRPr="005F5204" w:rsidRDefault="00117EDB" w:rsidP="00E01B12">
                  <w:pPr>
                    <w:rPr>
                      <w:rFonts w:ascii="Times New Roman" w:hAnsi="Times New Roman"/>
                    </w:rPr>
                  </w:pPr>
                  <w:r w:rsidRPr="005F5204">
                    <w:rPr>
                      <w:rFonts w:ascii="Times New Roman" w:hAnsi="Times New Roman"/>
                      <w:b/>
                    </w:rPr>
                    <w:t>5</w:t>
                  </w:r>
                  <w:r>
                    <w:rPr>
                      <w:rFonts w:ascii="Times New Roman" w:hAnsi="Times New Roman"/>
                    </w:rPr>
                    <w:t xml:space="preserve">. Information obtained from all </w:t>
                  </w:r>
                  <w:r w:rsidRPr="005F5204">
                    <w:rPr>
                      <w:rFonts w:ascii="Times New Roman" w:hAnsi="Times New Roman"/>
                    </w:rPr>
                    <w:t>Questionnaire</w:t>
                  </w:r>
                  <w:r>
                    <w:rPr>
                      <w:rFonts w:ascii="Times New Roman" w:hAnsi="Times New Roman"/>
                    </w:rPr>
                    <w:t>s</w:t>
                  </w:r>
                  <w:r w:rsidRPr="005F5204">
                    <w:rPr>
                      <w:rFonts w:ascii="Times New Roman" w:hAnsi="Times New Roman"/>
                    </w:rPr>
                    <w:t xml:space="preserve"> and interviews </w:t>
                  </w:r>
                  <w:r>
                    <w:rPr>
                      <w:rFonts w:ascii="Times New Roman" w:hAnsi="Times New Roman"/>
                    </w:rPr>
                    <w:t xml:space="preserve">and observation </w:t>
                  </w:r>
                  <w:r w:rsidRPr="005F5204">
                    <w:rPr>
                      <w:rFonts w:ascii="Times New Roman" w:hAnsi="Times New Roman"/>
                    </w:rPr>
                    <w:t xml:space="preserve">was </w:t>
                  </w:r>
                  <w:r>
                    <w:rPr>
                      <w:rFonts w:ascii="Times New Roman" w:hAnsi="Times New Roman"/>
                    </w:rPr>
                    <w:t>confined only to answer the research questions and research objectives.</w:t>
                  </w:r>
                </w:p>
              </w:txbxContent>
            </v:textbox>
          </v:rect>
        </w:pict>
      </w:r>
      <w:r w:rsidRPr="009C2FFE">
        <w:rPr>
          <w:rFonts w:ascii="Times New Roman" w:hAnsi="Times New Roman"/>
          <w:b/>
          <w:noProof/>
          <w:sz w:val="24"/>
          <w:szCs w:val="24"/>
          <w:lang w:eastAsia="en-ZW"/>
        </w:rPr>
        <w:pict>
          <v:shape id="_x0000_s1077" type="#_x0000_t32" style="position:absolute;left:0;text-align:left;margin-left:256.8pt;margin-top:27.9pt;width:5.6pt;height:25.05pt;z-index:251685888" o:connectortype="straight"/>
        </w:pict>
      </w:r>
    </w:p>
    <w:p w:rsidR="00E01B12" w:rsidRDefault="00E01B12" w:rsidP="00E01B12">
      <w:pPr>
        <w:spacing w:line="480" w:lineRule="auto"/>
        <w:jc w:val="both"/>
        <w:rPr>
          <w:rFonts w:ascii="Times New Roman" w:hAnsi="Times New Roman"/>
          <w:b/>
          <w:sz w:val="24"/>
          <w:szCs w:val="24"/>
        </w:rPr>
      </w:pPr>
    </w:p>
    <w:p w:rsidR="00E01B12" w:rsidRPr="0087640C" w:rsidRDefault="00E01B12" w:rsidP="00E01B12">
      <w:pPr>
        <w:spacing w:line="480" w:lineRule="auto"/>
        <w:jc w:val="both"/>
        <w:rPr>
          <w:rFonts w:ascii="Times New Roman" w:hAnsi="Times New Roman"/>
          <w:b/>
          <w:sz w:val="24"/>
          <w:szCs w:val="24"/>
        </w:rPr>
      </w:pPr>
      <w:r w:rsidRPr="0087640C">
        <w:rPr>
          <w:rFonts w:ascii="Times New Roman" w:hAnsi="Times New Roman"/>
          <w:b/>
          <w:sz w:val="24"/>
          <w:szCs w:val="24"/>
        </w:rPr>
        <w:t xml:space="preserve"> (Source: </w:t>
      </w:r>
      <w:r w:rsidRPr="007931C4">
        <w:rPr>
          <w:rFonts w:ascii="Times New Roman" w:hAnsi="Times New Roman"/>
          <w:sz w:val="24"/>
          <w:szCs w:val="24"/>
        </w:rPr>
        <w:t>Field Data: 2014</w:t>
      </w:r>
      <w:r>
        <w:rPr>
          <w:rFonts w:ascii="Times New Roman" w:hAnsi="Times New Roman"/>
          <w:sz w:val="24"/>
          <w:szCs w:val="24"/>
        </w:rPr>
        <w:t>)</w:t>
      </w:r>
    </w:p>
    <w:p w:rsidR="00E01B12" w:rsidRPr="00352D2E" w:rsidRDefault="00E01B12" w:rsidP="00E01B12">
      <w:pPr>
        <w:pStyle w:val="Heading1"/>
        <w:rPr>
          <w:rFonts w:ascii="Times New Roman" w:hAnsi="Times New Roman"/>
          <w:color w:val="auto"/>
        </w:rPr>
      </w:pPr>
      <w:bookmarkStart w:id="219" w:name="_Toc387051701"/>
      <w:bookmarkStart w:id="220" w:name="_Toc387052103"/>
      <w:bookmarkStart w:id="221" w:name="_Toc387079097"/>
      <w:r w:rsidRPr="00352D2E">
        <w:rPr>
          <w:rFonts w:ascii="Times New Roman" w:hAnsi="Times New Roman"/>
          <w:color w:val="auto"/>
        </w:rPr>
        <w:t>4.2 RESPONSE RATE</w:t>
      </w:r>
      <w:bookmarkEnd w:id="219"/>
      <w:bookmarkEnd w:id="220"/>
      <w:bookmarkEnd w:id="221"/>
    </w:p>
    <w:p w:rsidR="00E01B12" w:rsidRPr="00D27932" w:rsidRDefault="00E01B12" w:rsidP="00E01B12">
      <w:pPr>
        <w:spacing w:line="480" w:lineRule="auto"/>
        <w:jc w:val="both"/>
        <w:rPr>
          <w:rFonts w:ascii="Times New Roman" w:hAnsi="Times New Roman"/>
          <w:sz w:val="24"/>
          <w:szCs w:val="24"/>
        </w:rPr>
      </w:pPr>
      <w:r>
        <w:rPr>
          <w:rFonts w:ascii="Times New Roman" w:hAnsi="Times New Roman"/>
          <w:sz w:val="24"/>
          <w:szCs w:val="24"/>
        </w:rPr>
        <w:t>The response rate gives the researcher the opportunity to judge the relevance of the research results and ascertain that percentages of respondents who were able to respond are adequate to facilitate meaningful explanation and analysis of the data. High response rate found from the research comprised 100% indicating the ability of the researcher to administer the questionnaires, collect them and make use of the interview guides. It is therefore, against this overwhelming response that the researcher will interpret and analyse the gathered data starting by showing response rate for all research instruments used.</w:t>
      </w:r>
    </w:p>
    <w:p w:rsidR="00E01B12" w:rsidRPr="00352D2E" w:rsidRDefault="00E01B12" w:rsidP="00E01B12">
      <w:pPr>
        <w:pStyle w:val="Heading2"/>
        <w:jc w:val="both"/>
        <w:rPr>
          <w:rFonts w:ascii="Times New Roman" w:hAnsi="Times New Roman"/>
          <w:i w:val="0"/>
        </w:rPr>
      </w:pPr>
      <w:bookmarkStart w:id="222" w:name="_Toc387051702"/>
      <w:bookmarkStart w:id="223" w:name="_Toc387052104"/>
      <w:bookmarkStart w:id="224" w:name="_Toc387079098"/>
      <w:r w:rsidRPr="00352D2E">
        <w:rPr>
          <w:rFonts w:ascii="Times New Roman" w:hAnsi="Times New Roman"/>
          <w:i w:val="0"/>
        </w:rPr>
        <w:t>4.3 RESPONSE RATE FOR QUESTIONNAIRES</w:t>
      </w:r>
      <w:bookmarkEnd w:id="222"/>
      <w:bookmarkEnd w:id="223"/>
      <w:bookmarkEnd w:id="224"/>
    </w:p>
    <w:p w:rsidR="00E01B12" w:rsidRPr="002C3C88" w:rsidRDefault="00E01B12" w:rsidP="00E01B12">
      <w:pPr>
        <w:spacing w:line="480" w:lineRule="auto"/>
        <w:jc w:val="both"/>
        <w:rPr>
          <w:rFonts w:ascii="Times New Roman" w:hAnsi="Times New Roman"/>
          <w:sz w:val="24"/>
          <w:szCs w:val="24"/>
        </w:rPr>
      </w:pPr>
      <w:r>
        <w:rPr>
          <w:rFonts w:ascii="Times New Roman" w:hAnsi="Times New Roman"/>
          <w:sz w:val="24"/>
          <w:szCs w:val="24"/>
        </w:rPr>
        <w:t xml:space="preserve">The four types of questionnaires </w:t>
      </w:r>
      <w:r w:rsidRPr="00C00646">
        <w:rPr>
          <w:rFonts w:ascii="Times New Roman" w:hAnsi="Times New Roman"/>
          <w:sz w:val="24"/>
          <w:szCs w:val="24"/>
        </w:rPr>
        <w:t>were outline</w:t>
      </w:r>
      <w:r>
        <w:rPr>
          <w:rFonts w:ascii="Times New Roman" w:hAnsi="Times New Roman"/>
          <w:sz w:val="24"/>
          <w:szCs w:val="24"/>
        </w:rPr>
        <w:t>d for sundry calibres of respondents. One</w:t>
      </w:r>
      <w:r w:rsidRPr="00C00646">
        <w:rPr>
          <w:rFonts w:ascii="Times New Roman" w:hAnsi="Times New Roman"/>
          <w:sz w:val="24"/>
          <w:szCs w:val="24"/>
        </w:rPr>
        <w:t xml:space="preserve"> questionnai</w:t>
      </w:r>
      <w:r>
        <w:rPr>
          <w:rFonts w:ascii="Times New Roman" w:hAnsi="Times New Roman"/>
          <w:sz w:val="24"/>
          <w:szCs w:val="24"/>
        </w:rPr>
        <w:t>re was created for council’s officials, second</w:t>
      </w:r>
      <w:r w:rsidRPr="00C00646">
        <w:rPr>
          <w:rFonts w:ascii="Times New Roman" w:hAnsi="Times New Roman"/>
          <w:sz w:val="24"/>
          <w:szCs w:val="24"/>
        </w:rPr>
        <w:t xml:space="preserve"> question</w:t>
      </w:r>
      <w:r>
        <w:rPr>
          <w:rFonts w:ascii="Times New Roman" w:hAnsi="Times New Roman"/>
          <w:sz w:val="24"/>
          <w:szCs w:val="24"/>
        </w:rPr>
        <w:t xml:space="preserve">naires were drafted for schemes management officials ,other one for non executive council officials and residents who were beneficiaries since 2010 -the time conventional housing schemes stated to flourish, </w:t>
      </w:r>
      <w:r>
        <w:rPr>
          <w:rFonts w:ascii="Times New Roman" w:hAnsi="Times New Roman"/>
          <w:sz w:val="24"/>
          <w:szCs w:val="24"/>
        </w:rPr>
        <w:lastRenderedPageBreak/>
        <w:t xml:space="preserve">considering non executive officials as councillors in the Housing committee since the researcher used non probability sampling consisting purposive and systematic sampling. </w:t>
      </w:r>
      <w:r w:rsidRPr="00C00646">
        <w:rPr>
          <w:rFonts w:ascii="Times New Roman" w:hAnsi="Times New Roman"/>
          <w:b/>
          <w:sz w:val="24"/>
          <w:szCs w:val="24"/>
        </w:rPr>
        <w:t>Table 1 questionnaires response rate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56"/>
        <w:gridCol w:w="2011"/>
        <w:gridCol w:w="1869"/>
        <w:gridCol w:w="1869"/>
        <w:gridCol w:w="1437"/>
      </w:tblGrid>
      <w:tr w:rsidR="00E01B12" w:rsidRPr="00772A02" w:rsidTr="00276627">
        <w:trPr>
          <w:trHeight w:val="1682"/>
        </w:trPr>
        <w:tc>
          <w:tcPr>
            <w:tcW w:w="1773" w:type="dxa"/>
          </w:tcPr>
          <w:p w:rsidR="00E01B12" w:rsidRPr="00772A02" w:rsidRDefault="00E01B12" w:rsidP="00276627">
            <w:pPr>
              <w:spacing w:line="480" w:lineRule="auto"/>
              <w:jc w:val="both"/>
              <w:rPr>
                <w:rFonts w:ascii="Times New Roman" w:hAnsi="Times New Roman"/>
                <w:b/>
                <w:sz w:val="24"/>
                <w:szCs w:val="24"/>
              </w:rPr>
            </w:pPr>
            <w:r>
              <w:rPr>
                <w:rFonts w:ascii="Times New Roman" w:hAnsi="Times New Roman"/>
                <w:b/>
                <w:sz w:val="24"/>
                <w:szCs w:val="24"/>
              </w:rPr>
              <w:t>Group Targeted</w:t>
            </w:r>
          </w:p>
        </w:tc>
        <w:tc>
          <w:tcPr>
            <w:tcW w:w="2108" w:type="dxa"/>
          </w:tcPr>
          <w:p w:rsidR="00E01B12" w:rsidRPr="00772A02" w:rsidRDefault="00E01B12" w:rsidP="00276627">
            <w:pPr>
              <w:spacing w:line="480" w:lineRule="auto"/>
              <w:jc w:val="both"/>
              <w:rPr>
                <w:rFonts w:ascii="Times New Roman" w:hAnsi="Times New Roman"/>
                <w:b/>
                <w:sz w:val="24"/>
                <w:szCs w:val="24"/>
              </w:rPr>
            </w:pPr>
            <w:r w:rsidRPr="00772A02">
              <w:rPr>
                <w:rFonts w:ascii="Times New Roman" w:hAnsi="Times New Roman"/>
                <w:b/>
                <w:sz w:val="24"/>
                <w:szCs w:val="24"/>
              </w:rPr>
              <w:t>Questionnaires</w:t>
            </w:r>
          </w:p>
          <w:p w:rsidR="00E01B12" w:rsidRPr="00772A02" w:rsidRDefault="00E01B12" w:rsidP="00276627">
            <w:pPr>
              <w:spacing w:line="480" w:lineRule="auto"/>
              <w:jc w:val="both"/>
              <w:rPr>
                <w:rFonts w:ascii="Times New Roman" w:hAnsi="Times New Roman"/>
                <w:b/>
                <w:sz w:val="24"/>
                <w:szCs w:val="24"/>
              </w:rPr>
            </w:pPr>
            <w:r w:rsidRPr="00772A02">
              <w:rPr>
                <w:rFonts w:ascii="Times New Roman" w:hAnsi="Times New Roman"/>
                <w:b/>
                <w:sz w:val="24"/>
                <w:szCs w:val="24"/>
              </w:rPr>
              <w:t>Administered</w:t>
            </w:r>
          </w:p>
        </w:tc>
        <w:tc>
          <w:tcPr>
            <w:tcW w:w="1911" w:type="dxa"/>
          </w:tcPr>
          <w:p w:rsidR="00E01B12" w:rsidRDefault="00E01B12" w:rsidP="00276627">
            <w:pPr>
              <w:spacing w:line="480" w:lineRule="auto"/>
              <w:jc w:val="both"/>
              <w:rPr>
                <w:rFonts w:ascii="Times New Roman" w:hAnsi="Times New Roman"/>
                <w:b/>
                <w:sz w:val="24"/>
                <w:szCs w:val="24"/>
              </w:rPr>
            </w:pPr>
            <w:r>
              <w:rPr>
                <w:rFonts w:ascii="Times New Roman" w:hAnsi="Times New Roman"/>
                <w:b/>
                <w:sz w:val="24"/>
                <w:szCs w:val="24"/>
              </w:rPr>
              <w:t>Questionnaires</w:t>
            </w:r>
          </w:p>
          <w:p w:rsidR="00E01B12" w:rsidRPr="00772A02" w:rsidRDefault="00E01B12" w:rsidP="00276627">
            <w:pPr>
              <w:spacing w:line="480" w:lineRule="auto"/>
              <w:jc w:val="both"/>
              <w:rPr>
                <w:rFonts w:ascii="Times New Roman" w:hAnsi="Times New Roman"/>
                <w:b/>
                <w:sz w:val="24"/>
                <w:szCs w:val="24"/>
              </w:rPr>
            </w:pPr>
            <w:r w:rsidRPr="00772A02">
              <w:rPr>
                <w:rFonts w:ascii="Times New Roman" w:hAnsi="Times New Roman"/>
                <w:b/>
                <w:sz w:val="24"/>
                <w:szCs w:val="24"/>
              </w:rPr>
              <w:t>Reserved</w:t>
            </w:r>
            <w:r>
              <w:rPr>
                <w:rFonts w:ascii="Times New Roman" w:hAnsi="Times New Roman"/>
                <w:b/>
                <w:sz w:val="24"/>
                <w:szCs w:val="24"/>
              </w:rPr>
              <w:t xml:space="preserve"> (answered)</w:t>
            </w:r>
          </w:p>
        </w:tc>
        <w:tc>
          <w:tcPr>
            <w:tcW w:w="1911" w:type="dxa"/>
          </w:tcPr>
          <w:p w:rsidR="00E01B12" w:rsidRPr="00772A02" w:rsidRDefault="00E01B12" w:rsidP="00276627">
            <w:pPr>
              <w:spacing w:line="480" w:lineRule="auto"/>
              <w:jc w:val="both"/>
              <w:rPr>
                <w:rFonts w:ascii="Times New Roman" w:hAnsi="Times New Roman"/>
                <w:b/>
                <w:sz w:val="24"/>
                <w:szCs w:val="24"/>
              </w:rPr>
            </w:pPr>
            <w:r>
              <w:rPr>
                <w:rFonts w:ascii="Times New Roman" w:hAnsi="Times New Roman"/>
                <w:b/>
                <w:sz w:val="24"/>
                <w:szCs w:val="24"/>
              </w:rPr>
              <w:t>Questionnaires</w:t>
            </w:r>
            <w:r w:rsidRPr="00772A02">
              <w:rPr>
                <w:rFonts w:ascii="Times New Roman" w:hAnsi="Times New Roman"/>
                <w:b/>
                <w:sz w:val="24"/>
                <w:szCs w:val="24"/>
              </w:rPr>
              <w:t xml:space="preserve"> not </w:t>
            </w:r>
            <w:r>
              <w:rPr>
                <w:rFonts w:ascii="Times New Roman" w:hAnsi="Times New Roman"/>
                <w:b/>
                <w:sz w:val="24"/>
                <w:szCs w:val="24"/>
              </w:rPr>
              <w:t>answered</w:t>
            </w:r>
          </w:p>
        </w:tc>
        <w:tc>
          <w:tcPr>
            <w:tcW w:w="1539" w:type="dxa"/>
          </w:tcPr>
          <w:p w:rsidR="00E01B12" w:rsidRPr="00772A02" w:rsidRDefault="00E01B12" w:rsidP="00276627">
            <w:pPr>
              <w:spacing w:line="480" w:lineRule="auto"/>
              <w:jc w:val="both"/>
              <w:rPr>
                <w:rFonts w:ascii="Times New Roman" w:hAnsi="Times New Roman"/>
                <w:b/>
                <w:sz w:val="24"/>
                <w:szCs w:val="24"/>
              </w:rPr>
            </w:pPr>
            <w:r w:rsidRPr="00772A02">
              <w:rPr>
                <w:rFonts w:ascii="Times New Roman" w:hAnsi="Times New Roman"/>
                <w:b/>
                <w:sz w:val="24"/>
                <w:szCs w:val="24"/>
              </w:rPr>
              <w:t>Response rate %</w:t>
            </w:r>
          </w:p>
        </w:tc>
      </w:tr>
      <w:tr w:rsidR="00E01B12" w:rsidRPr="00772A02" w:rsidTr="00276627">
        <w:trPr>
          <w:trHeight w:val="1061"/>
        </w:trPr>
        <w:tc>
          <w:tcPr>
            <w:tcW w:w="1773" w:type="dxa"/>
          </w:tcPr>
          <w:p w:rsidR="00E01B12" w:rsidRPr="00772A02" w:rsidRDefault="00E01B12" w:rsidP="00276627">
            <w:pPr>
              <w:spacing w:line="480" w:lineRule="auto"/>
              <w:jc w:val="both"/>
              <w:rPr>
                <w:rFonts w:ascii="Times New Roman" w:hAnsi="Times New Roman"/>
                <w:sz w:val="24"/>
                <w:szCs w:val="24"/>
              </w:rPr>
            </w:pPr>
            <w:r w:rsidRPr="00772A02">
              <w:rPr>
                <w:rFonts w:ascii="Times New Roman" w:hAnsi="Times New Roman"/>
                <w:sz w:val="24"/>
                <w:szCs w:val="24"/>
              </w:rPr>
              <w:t>Council administration officers</w:t>
            </w:r>
          </w:p>
        </w:tc>
        <w:tc>
          <w:tcPr>
            <w:tcW w:w="2108" w:type="dxa"/>
          </w:tcPr>
          <w:p w:rsidR="00E01B12" w:rsidRPr="00772A02" w:rsidRDefault="00E01B12" w:rsidP="00276627">
            <w:pPr>
              <w:spacing w:line="480" w:lineRule="auto"/>
              <w:jc w:val="both"/>
              <w:rPr>
                <w:rFonts w:ascii="Times New Roman" w:hAnsi="Times New Roman"/>
                <w:sz w:val="24"/>
                <w:szCs w:val="24"/>
              </w:rPr>
            </w:pPr>
            <w:r w:rsidRPr="00772A02">
              <w:rPr>
                <w:rFonts w:ascii="Times New Roman" w:hAnsi="Times New Roman"/>
                <w:sz w:val="24"/>
                <w:szCs w:val="24"/>
              </w:rPr>
              <w:t xml:space="preserve">        20</w:t>
            </w:r>
          </w:p>
        </w:tc>
        <w:tc>
          <w:tcPr>
            <w:tcW w:w="1911" w:type="dxa"/>
          </w:tcPr>
          <w:p w:rsidR="00E01B12" w:rsidRPr="00772A02" w:rsidRDefault="00E01B12" w:rsidP="00276627">
            <w:pPr>
              <w:spacing w:line="480" w:lineRule="auto"/>
              <w:jc w:val="both"/>
              <w:rPr>
                <w:rFonts w:ascii="Times New Roman" w:hAnsi="Times New Roman"/>
                <w:sz w:val="24"/>
                <w:szCs w:val="24"/>
              </w:rPr>
            </w:pPr>
            <w:r w:rsidRPr="00772A02">
              <w:rPr>
                <w:rFonts w:ascii="Times New Roman" w:hAnsi="Times New Roman"/>
                <w:sz w:val="24"/>
                <w:szCs w:val="24"/>
              </w:rPr>
              <w:t xml:space="preserve">      18</w:t>
            </w:r>
          </w:p>
        </w:tc>
        <w:tc>
          <w:tcPr>
            <w:tcW w:w="1911" w:type="dxa"/>
          </w:tcPr>
          <w:p w:rsidR="00E01B12" w:rsidRPr="00772A02" w:rsidRDefault="00E01B12" w:rsidP="00276627">
            <w:pPr>
              <w:spacing w:line="480" w:lineRule="auto"/>
              <w:jc w:val="both"/>
              <w:rPr>
                <w:rFonts w:ascii="Times New Roman" w:hAnsi="Times New Roman"/>
                <w:sz w:val="24"/>
                <w:szCs w:val="24"/>
              </w:rPr>
            </w:pPr>
            <w:r w:rsidRPr="00772A02">
              <w:rPr>
                <w:rFonts w:ascii="Times New Roman" w:hAnsi="Times New Roman"/>
                <w:sz w:val="24"/>
                <w:szCs w:val="24"/>
              </w:rPr>
              <w:t>2</w:t>
            </w:r>
          </w:p>
        </w:tc>
        <w:tc>
          <w:tcPr>
            <w:tcW w:w="1539" w:type="dxa"/>
          </w:tcPr>
          <w:p w:rsidR="00E01B12" w:rsidRPr="00772A02" w:rsidRDefault="00E01B12" w:rsidP="00276627">
            <w:pPr>
              <w:spacing w:line="480" w:lineRule="auto"/>
              <w:jc w:val="both"/>
              <w:rPr>
                <w:rFonts w:ascii="Times New Roman" w:hAnsi="Times New Roman"/>
                <w:sz w:val="24"/>
                <w:szCs w:val="24"/>
              </w:rPr>
            </w:pPr>
            <w:r w:rsidRPr="00772A02">
              <w:rPr>
                <w:rFonts w:ascii="Times New Roman" w:hAnsi="Times New Roman"/>
                <w:sz w:val="24"/>
                <w:szCs w:val="24"/>
              </w:rPr>
              <w:t xml:space="preserve">  90 </w:t>
            </w:r>
          </w:p>
        </w:tc>
      </w:tr>
      <w:tr w:rsidR="00E01B12" w:rsidRPr="00772A02" w:rsidTr="00276627">
        <w:tc>
          <w:tcPr>
            <w:tcW w:w="1773" w:type="dxa"/>
          </w:tcPr>
          <w:p w:rsidR="00E01B12" w:rsidRPr="00772A02" w:rsidRDefault="00E01B12" w:rsidP="00276627">
            <w:pPr>
              <w:spacing w:line="480" w:lineRule="auto"/>
              <w:jc w:val="both"/>
              <w:rPr>
                <w:rFonts w:ascii="Times New Roman" w:hAnsi="Times New Roman"/>
                <w:sz w:val="24"/>
                <w:szCs w:val="24"/>
              </w:rPr>
            </w:pPr>
            <w:r w:rsidRPr="00772A02">
              <w:rPr>
                <w:rFonts w:ascii="Times New Roman" w:hAnsi="Times New Roman"/>
                <w:sz w:val="24"/>
                <w:szCs w:val="24"/>
              </w:rPr>
              <w:t>Housing Schemes officials</w:t>
            </w:r>
          </w:p>
        </w:tc>
        <w:tc>
          <w:tcPr>
            <w:tcW w:w="2108" w:type="dxa"/>
          </w:tcPr>
          <w:p w:rsidR="00E01B12" w:rsidRPr="00772A02" w:rsidRDefault="00E01B12" w:rsidP="00276627">
            <w:pPr>
              <w:spacing w:line="480" w:lineRule="auto"/>
              <w:jc w:val="both"/>
              <w:rPr>
                <w:rFonts w:ascii="Times New Roman" w:hAnsi="Times New Roman"/>
                <w:sz w:val="24"/>
                <w:szCs w:val="24"/>
              </w:rPr>
            </w:pPr>
            <w:r w:rsidRPr="00772A02">
              <w:rPr>
                <w:rFonts w:ascii="Times New Roman" w:hAnsi="Times New Roman"/>
                <w:sz w:val="24"/>
                <w:szCs w:val="24"/>
              </w:rPr>
              <w:t>15</w:t>
            </w:r>
          </w:p>
        </w:tc>
        <w:tc>
          <w:tcPr>
            <w:tcW w:w="1911" w:type="dxa"/>
          </w:tcPr>
          <w:p w:rsidR="00E01B12" w:rsidRPr="00772A02" w:rsidRDefault="00E01B12" w:rsidP="00276627">
            <w:pPr>
              <w:spacing w:line="480" w:lineRule="auto"/>
              <w:jc w:val="both"/>
              <w:rPr>
                <w:rFonts w:ascii="Times New Roman" w:hAnsi="Times New Roman"/>
                <w:sz w:val="24"/>
                <w:szCs w:val="24"/>
              </w:rPr>
            </w:pPr>
            <w:r w:rsidRPr="00772A02">
              <w:rPr>
                <w:rFonts w:ascii="Times New Roman" w:hAnsi="Times New Roman"/>
                <w:sz w:val="24"/>
                <w:szCs w:val="24"/>
              </w:rPr>
              <w:t>15</w:t>
            </w:r>
          </w:p>
        </w:tc>
        <w:tc>
          <w:tcPr>
            <w:tcW w:w="1911" w:type="dxa"/>
          </w:tcPr>
          <w:p w:rsidR="00E01B12" w:rsidRPr="00772A02" w:rsidRDefault="00E01B12" w:rsidP="00276627">
            <w:pPr>
              <w:spacing w:line="480" w:lineRule="auto"/>
              <w:jc w:val="both"/>
              <w:rPr>
                <w:rFonts w:ascii="Times New Roman" w:hAnsi="Times New Roman"/>
                <w:sz w:val="24"/>
                <w:szCs w:val="24"/>
              </w:rPr>
            </w:pPr>
            <w:r w:rsidRPr="00772A02">
              <w:rPr>
                <w:rFonts w:ascii="Times New Roman" w:hAnsi="Times New Roman"/>
                <w:sz w:val="24"/>
                <w:szCs w:val="24"/>
              </w:rPr>
              <w:t xml:space="preserve"> -</w:t>
            </w:r>
          </w:p>
        </w:tc>
        <w:tc>
          <w:tcPr>
            <w:tcW w:w="1539" w:type="dxa"/>
          </w:tcPr>
          <w:p w:rsidR="00E01B12" w:rsidRPr="00772A02" w:rsidRDefault="00E01B12" w:rsidP="00276627">
            <w:pPr>
              <w:spacing w:line="480" w:lineRule="auto"/>
              <w:jc w:val="both"/>
              <w:rPr>
                <w:rFonts w:ascii="Times New Roman" w:hAnsi="Times New Roman"/>
                <w:sz w:val="24"/>
                <w:szCs w:val="24"/>
              </w:rPr>
            </w:pPr>
            <w:r w:rsidRPr="00772A02">
              <w:rPr>
                <w:rFonts w:ascii="Times New Roman" w:hAnsi="Times New Roman"/>
                <w:sz w:val="24"/>
                <w:szCs w:val="24"/>
              </w:rPr>
              <w:t xml:space="preserve">100 </w:t>
            </w:r>
          </w:p>
        </w:tc>
      </w:tr>
      <w:tr w:rsidR="00E01B12" w:rsidRPr="00772A02" w:rsidTr="00276627">
        <w:tc>
          <w:tcPr>
            <w:tcW w:w="1773" w:type="dxa"/>
          </w:tcPr>
          <w:p w:rsidR="00E01B12" w:rsidRPr="00772A02" w:rsidRDefault="00E01B12" w:rsidP="00276627">
            <w:pPr>
              <w:spacing w:line="480" w:lineRule="auto"/>
              <w:jc w:val="both"/>
              <w:rPr>
                <w:rFonts w:ascii="Times New Roman" w:hAnsi="Times New Roman"/>
                <w:sz w:val="24"/>
                <w:szCs w:val="24"/>
              </w:rPr>
            </w:pPr>
            <w:r w:rsidRPr="00772A02">
              <w:rPr>
                <w:rFonts w:ascii="Times New Roman" w:hAnsi="Times New Roman"/>
                <w:sz w:val="24"/>
                <w:szCs w:val="24"/>
              </w:rPr>
              <w:t>Councillors</w:t>
            </w:r>
          </w:p>
        </w:tc>
        <w:tc>
          <w:tcPr>
            <w:tcW w:w="2108" w:type="dxa"/>
          </w:tcPr>
          <w:p w:rsidR="00E01B12" w:rsidRPr="00772A02" w:rsidRDefault="00E01B12" w:rsidP="00276627">
            <w:pPr>
              <w:spacing w:line="480" w:lineRule="auto"/>
              <w:jc w:val="both"/>
              <w:rPr>
                <w:rFonts w:ascii="Times New Roman" w:hAnsi="Times New Roman"/>
                <w:sz w:val="24"/>
                <w:szCs w:val="24"/>
              </w:rPr>
            </w:pPr>
            <w:r w:rsidRPr="00772A02">
              <w:rPr>
                <w:rFonts w:ascii="Times New Roman" w:hAnsi="Times New Roman"/>
                <w:sz w:val="24"/>
                <w:szCs w:val="24"/>
              </w:rPr>
              <w:t>5</w:t>
            </w:r>
          </w:p>
        </w:tc>
        <w:tc>
          <w:tcPr>
            <w:tcW w:w="1911" w:type="dxa"/>
          </w:tcPr>
          <w:p w:rsidR="00E01B12" w:rsidRPr="00772A02" w:rsidRDefault="00E01B12" w:rsidP="00276627">
            <w:pPr>
              <w:spacing w:line="480" w:lineRule="auto"/>
              <w:jc w:val="both"/>
              <w:rPr>
                <w:rFonts w:ascii="Times New Roman" w:hAnsi="Times New Roman"/>
                <w:sz w:val="24"/>
                <w:szCs w:val="24"/>
              </w:rPr>
            </w:pPr>
            <w:r w:rsidRPr="00772A02">
              <w:rPr>
                <w:rFonts w:ascii="Times New Roman" w:hAnsi="Times New Roman"/>
                <w:sz w:val="24"/>
                <w:szCs w:val="24"/>
              </w:rPr>
              <w:t>4</w:t>
            </w:r>
          </w:p>
        </w:tc>
        <w:tc>
          <w:tcPr>
            <w:tcW w:w="1911" w:type="dxa"/>
          </w:tcPr>
          <w:p w:rsidR="00E01B12" w:rsidRPr="00581543" w:rsidRDefault="00E01B12" w:rsidP="00276627">
            <w:pPr>
              <w:spacing w:line="480" w:lineRule="auto"/>
              <w:jc w:val="both"/>
              <w:rPr>
                <w:rFonts w:ascii="Times New Roman" w:hAnsi="Times New Roman"/>
                <w:sz w:val="24"/>
                <w:szCs w:val="24"/>
              </w:rPr>
            </w:pPr>
            <w:r>
              <w:rPr>
                <w:rFonts w:ascii="Times New Roman" w:hAnsi="Times New Roman"/>
                <w:sz w:val="24"/>
                <w:szCs w:val="24"/>
              </w:rPr>
              <w:t>1</w:t>
            </w:r>
          </w:p>
        </w:tc>
        <w:tc>
          <w:tcPr>
            <w:tcW w:w="1539" w:type="dxa"/>
          </w:tcPr>
          <w:p w:rsidR="00E01B12" w:rsidRPr="00772A02" w:rsidRDefault="00E01B12" w:rsidP="00276627">
            <w:pPr>
              <w:spacing w:line="480" w:lineRule="auto"/>
              <w:jc w:val="both"/>
              <w:rPr>
                <w:rFonts w:ascii="Times New Roman" w:hAnsi="Times New Roman"/>
                <w:sz w:val="24"/>
                <w:szCs w:val="24"/>
              </w:rPr>
            </w:pPr>
            <w:r w:rsidRPr="00772A02">
              <w:rPr>
                <w:rFonts w:ascii="Times New Roman" w:hAnsi="Times New Roman"/>
                <w:sz w:val="24"/>
                <w:szCs w:val="24"/>
              </w:rPr>
              <w:t>8</w:t>
            </w:r>
            <w:r>
              <w:rPr>
                <w:rFonts w:ascii="Times New Roman" w:hAnsi="Times New Roman"/>
                <w:sz w:val="24"/>
                <w:szCs w:val="24"/>
              </w:rPr>
              <w:t>8</w:t>
            </w:r>
          </w:p>
        </w:tc>
      </w:tr>
      <w:tr w:rsidR="00E01B12" w:rsidRPr="00772A02" w:rsidTr="00276627">
        <w:tc>
          <w:tcPr>
            <w:tcW w:w="1773" w:type="dxa"/>
          </w:tcPr>
          <w:p w:rsidR="00E01B12" w:rsidRPr="00772A02" w:rsidRDefault="00E01B12" w:rsidP="00276627">
            <w:pPr>
              <w:spacing w:line="480" w:lineRule="auto"/>
              <w:jc w:val="both"/>
              <w:rPr>
                <w:rFonts w:ascii="Times New Roman" w:hAnsi="Times New Roman"/>
                <w:sz w:val="24"/>
                <w:szCs w:val="24"/>
              </w:rPr>
            </w:pPr>
            <w:r w:rsidRPr="00772A02">
              <w:rPr>
                <w:rFonts w:ascii="Times New Roman" w:hAnsi="Times New Roman"/>
                <w:sz w:val="24"/>
                <w:szCs w:val="24"/>
              </w:rPr>
              <w:t>Residents/Informal settlers</w:t>
            </w:r>
          </w:p>
        </w:tc>
        <w:tc>
          <w:tcPr>
            <w:tcW w:w="2108" w:type="dxa"/>
          </w:tcPr>
          <w:p w:rsidR="00E01B12" w:rsidRPr="00772A02" w:rsidRDefault="00E01B12" w:rsidP="00276627">
            <w:pPr>
              <w:spacing w:line="480" w:lineRule="auto"/>
              <w:jc w:val="both"/>
              <w:rPr>
                <w:rFonts w:ascii="Times New Roman" w:hAnsi="Times New Roman"/>
                <w:sz w:val="24"/>
                <w:szCs w:val="24"/>
              </w:rPr>
            </w:pPr>
            <w:r>
              <w:rPr>
                <w:rFonts w:ascii="Times New Roman" w:hAnsi="Times New Roman"/>
                <w:sz w:val="24"/>
                <w:szCs w:val="24"/>
              </w:rPr>
              <w:t>50</w:t>
            </w:r>
          </w:p>
        </w:tc>
        <w:tc>
          <w:tcPr>
            <w:tcW w:w="1911" w:type="dxa"/>
          </w:tcPr>
          <w:p w:rsidR="00E01B12" w:rsidRPr="00772A02" w:rsidRDefault="00E01B12" w:rsidP="00276627">
            <w:pPr>
              <w:spacing w:line="480" w:lineRule="auto"/>
              <w:jc w:val="both"/>
              <w:rPr>
                <w:rFonts w:ascii="Times New Roman" w:hAnsi="Times New Roman"/>
                <w:sz w:val="24"/>
                <w:szCs w:val="24"/>
              </w:rPr>
            </w:pPr>
            <w:r>
              <w:rPr>
                <w:rFonts w:ascii="Times New Roman" w:hAnsi="Times New Roman"/>
                <w:sz w:val="24"/>
                <w:szCs w:val="24"/>
              </w:rPr>
              <w:t>45</w:t>
            </w:r>
          </w:p>
        </w:tc>
        <w:tc>
          <w:tcPr>
            <w:tcW w:w="1911" w:type="dxa"/>
          </w:tcPr>
          <w:p w:rsidR="00E01B12" w:rsidRPr="00581543" w:rsidRDefault="00E01B12" w:rsidP="00276627">
            <w:pPr>
              <w:spacing w:line="480" w:lineRule="auto"/>
              <w:jc w:val="both"/>
              <w:rPr>
                <w:rFonts w:ascii="Times New Roman" w:hAnsi="Times New Roman"/>
                <w:sz w:val="24"/>
                <w:szCs w:val="24"/>
              </w:rPr>
            </w:pPr>
            <w:r>
              <w:rPr>
                <w:rFonts w:ascii="Times New Roman" w:hAnsi="Times New Roman"/>
                <w:sz w:val="24"/>
                <w:szCs w:val="24"/>
              </w:rPr>
              <w:t>5</w:t>
            </w:r>
          </w:p>
        </w:tc>
        <w:tc>
          <w:tcPr>
            <w:tcW w:w="1539" w:type="dxa"/>
          </w:tcPr>
          <w:p w:rsidR="00E01B12" w:rsidRPr="00772A02" w:rsidRDefault="00E01B12" w:rsidP="00276627">
            <w:pPr>
              <w:spacing w:line="480" w:lineRule="auto"/>
              <w:jc w:val="both"/>
              <w:rPr>
                <w:rFonts w:ascii="Times New Roman" w:hAnsi="Times New Roman"/>
                <w:sz w:val="24"/>
                <w:szCs w:val="24"/>
              </w:rPr>
            </w:pPr>
            <w:r>
              <w:rPr>
                <w:rFonts w:ascii="Times New Roman" w:hAnsi="Times New Roman"/>
                <w:sz w:val="24"/>
                <w:szCs w:val="24"/>
              </w:rPr>
              <w:t>90</w:t>
            </w:r>
          </w:p>
        </w:tc>
      </w:tr>
      <w:tr w:rsidR="00E01B12" w:rsidRPr="00772A02" w:rsidTr="00276627">
        <w:tc>
          <w:tcPr>
            <w:tcW w:w="1773" w:type="dxa"/>
          </w:tcPr>
          <w:p w:rsidR="00E01B12" w:rsidRPr="00581543" w:rsidRDefault="00E01B12" w:rsidP="00276627">
            <w:pPr>
              <w:spacing w:line="480" w:lineRule="auto"/>
              <w:jc w:val="both"/>
              <w:rPr>
                <w:rFonts w:ascii="Times New Roman" w:hAnsi="Times New Roman"/>
                <w:b/>
                <w:sz w:val="24"/>
                <w:szCs w:val="24"/>
              </w:rPr>
            </w:pPr>
            <w:r w:rsidRPr="00581543">
              <w:rPr>
                <w:rFonts w:ascii="Times New Roman" w:hAnsi="Times New Roman"/>
                <w:b/>
                <w:sz w:val="24"/>
                <w:szCs w:val="24"/>
              </w:rPr>
              <w:t>Total</w:t>
            </w:r>
          </w:p>
        </w:tc>
        <w:tc>
          <w:tcPr>
            <w:tcW w:w="2108" w:type="dxa"/>
          </w:tcPr>
          <w:p w:rsidR="00E01B12" w:rsidRPr="00772A02" w:rsidRDefault="00E01B12" w:rsidP="00276627">
            <w:pPr>
              <w:spacing w:line="480" w:lineRule="auto"/>
              <w:jc w:val="both"/>
              <w:rPr>
                <w:rFonts w:ascii="Times New Roman" w:hAnsi="Times New Roman"/>
                <w:b/>
                <w:sz w:val="24"/>
                <w:szCs w:val="24"/>
              </w:rPr>
            </w:pPr>
            <w:r>
              <w:rPr>
                <w:rFonts w:ascii="Times New Roman" w:hAnsi="Times New Roman"/>
                <w:b/>
                <w:sz w:val="24"/>
                <w:szCs w:val="24"/>
              </w:rPr>
              <w:t xml:space="preserve"> 90</w:t>
            </w:r>
          </w:p>
        </w:tc>
        <w:tc>
          <w:tcPr>
            <w:tcW w:w="1911" w:type="dxa"/>
          </w:tcPr>
          <w:p w:rsidR="00E01B12" w:rsidRPr="00772A02" w:rsidRDefault="00E01B12" w:rsidP="00276627">
            <w:pPr>
              <w:spacing w:line="480" w:lineRule="auto"/>
              <w:jc w:val="both"/>
              <w:rPr>
                <w:rFonts w:ascii="Times New Roman" w:hAnsi="Times New Roman"/>
                <w:b/>
                <w:sz w:val="24"/>
                <w:szCs w:val="24"/>
              </w:rPr>
            </w:pPr>
            <w:r>
              <w:rPr>
                <w:rFonts w:ascii="Times New Roman" w:hAnsi="Times New Roman"/>
                <w:b/>
                <w:sz w:val="24"/>
                <w:szCs w:val="24"/>
              </w:rPr>
              <w:t xml:space="preserve">     82</w:t>
            </w:r>
          </w:p>
        </w:tc>
        <w:tc>
          <w:tcPr>
            <w:tcW w:w="1911" w:type="dxa"/>
          </w:tcPr>
          <w:p w:rsidR="00E01B12" w:rsidRPr="00772A02" w:rsidRDefault="00E01B12" w:rsidP="00276627">
            <w:pPr>
              <w:spacing w:line="480" w:lineRule="auto"/>
              <w:jc w:val="both"/>
              <w:rPr>
                <w:rFonts w:ascii="Times New Roman" w:hAnsi="Times New Roman"/>
                <w:b/>
                <w:sz w:val="24"/>
                <w:szCs w:val="24"/>
              </w:rPr>
            </w:pPr>
            <w:r>
              <w:rPr>
                <w:rFonts w:ascii="Times New Roman" w:hAnsi="Times New Roman"/>
                <w:b/>
                <w:sz w:val="24"/>
                <w:szCs w:val="24"/>
              </w:rPr>
              <w:t xml:space="preserve">      8</w:t>
            </w:r>
          </w:p>
        </w:tc>
        <w:tc>
          <w:tcPr>
            <w:tcW w:w="1539" w:type="dxa"/>
          </w:tcPr>
          <w:p w:rsidR="00E01B12" w:rsidRPr="00772A02" w:rsidRDefault="00E01B12" w:rsidP="00276627">
            <w:pPr>
              <w:spacing w:line="480" w:lineRule="auto"/>
              <w:jc w:val="both"/>
              <w:rPr>
                <w:rFonts w:ascii="Times New Roman" w:hAnsi="Times New Roman"/>
                <w:b/>
                <w:sz w:val="24"/>
                <w:szCs w:val="24"/>
              </w:rPr>
            </w:pPr>
            <w:r>
              <w:rPr>
                <w:rFonts w:ascii="Times New Roman" w:hAnsi="Times New Roman"/>
                <w:b/>
                <w:sz w:val="24"/>
                <w:szCs w:val="24"/>
              </w:rPr>
              <w:t xml:space="preserve">   88</w:t>
            </w:r>
          </w:p>
        </w:tc>
      </w:tr>
    </w:tbl>
    <w:p w:rsidR="00E01B12" w:rsidRPr="002C3C88" w:rsidRDefault="00E01B12" w:rsidP="00E01B12">
      <w:pPr>
        <w:tabs>
          <w:tab w:val="left" w:pos="6144"/>
        </w:tabs>
        <w:spacing w:line="480" w:lineRule="auto"/>
        <w:jc w:val="both"/>
        <w:rPr>
          <w:rFonts w:ascii="Times New Roman" w:hAnsi="Times New Roman"/>
          <w:b/>
          <w:sz w:val="24"/>
          <w:szCs w:val="24"/>
        </w:rPr>
      </w:pPr>
      <w:r w:rsidRPr="00262602">
        <w:rPr>
          <w:rFonts w:ascii="Times New Roman" w:hAnsi="Times New Roman"/>
          <w:b/>
          <w:i/>
          <w:sz w:val="24"/>
          <w:szCs w:val="24"/>
        </w:rPr>
        <w:t>Source: Research Data 2014</w:t>
      </w:r>
    </w:p>
    <w:p w:rsidR="00E01B12" w:rsidRPr="00352D2E" w:rsidRDefault="00E01B12" w:rsidP="00E01B12">
      <w:pPr>
        <w:pStyle w:val="Heading3"/>
        <w:jc w:val="both"/>
        <w:rPr>
          <w:rFonts w:ascii="Times New Roman" w:hAnsi="Times New Roman"/>
        </w:rPr>
      </w:pPr>
      <w:bookmarkStart w:id="225" w:name="_Toc387051703"/>
      <w:bookmarkStart w:id="226" w:name="_Toc387052105"/>
      <w:bookmarkStart w:id="227" w:name="_Toc387079099"/>
      <w:r w:rsidRPr="00352D2E">
        <w:rPr>
          <w:rFonts w:ascii="Times New Roman" w:hAnsi="Times New Roman"/>
        </w:rPr>
        <w:t>4.3.1 Analysis</w:t>
      </w:r>
      <w:bookmarkEnd w:id="225"/>
      <w:bookmarkEnd w:id="226"/>
      <w:bookmarkEnd w:id="227"/>
    </w:p>
    <w:p w:rsidR="00E01B12" w:rsidRDefault="00E01B12" w:rsidP="00E01B12">
      <w:pPr>
        <w:tabs>
          <w:tab w:val="left" w:pos="6144"/>
        </w:tabs>
        <w:spacing w:line="480" w:lineRule="auto"/>
        <w:jc w:val="both"/>
        <w:rPr>
          <w:rFonts w:ascii="Times New Roman" w:hAnsi="Times New Roman"/>
          <w:sz w:val="24"/>
          <w:szCs w:val="24"/>
        </w:rPr>
      </w:pPr>
      <w:r>
        <w:rPr>
          <w:rFonts w:ascii="Times New Roman" w:hAnsi="Times New Roman"/>
          <w:sz w:val="24"/>
          <w:szCs w:val="24"/>
        </w:rPr>
        <w:t xml:space="preserve">Table 1 above indicated 90 questionnaires administered by the researcher. About 82 of the questionnaires were fully answered thus representing a total response rate of about 88 %. As shown from the table about 6 questionnaires were not retained and 2 were retained but not answered at all due to several reasons includes political meetings to social problems (funeral attending) faced by the targeted people. The Council administrative officers had the response </w:t>
      </w:r>
      <w:r>
        <w:rPr>
          <w:rFonts w:ascii="Times New Roman" w:hAnsi="Times New Roman"/>
          <w:sz w:val="24"/>
          <w:szCs w:val="24"/>
        </w:rPr>
        <w:lastRenderedPageBreak/>
        <w:t>of 90 % which can be considered as generally good. The schemes management officials represent 100% as the researcher managed to obtain data from all the targeted members from this section. The non executive officials of council (councillors) had a response rate of 88 % the lowest response obtained as compared to other sections or groups of respondents which was targeted by the researcher, this was also the stratum with the few representation because tracking them was bit a challenge since they are not like permanent executive officials of council who will be at work on daily basis.</w:t>
      </w:r>
    </w:p>
    <w:p w:rsidR="00E01B12" w:rsidRDefault="00E01B12" w:rsidP="00E01B12">
      <w:pPr>
        <w:tabs>
          <w:tab w:val="left" w:pos="6144"/>
        </w:tabs>
        <w:spacing w:line="480" w:lineRule="auto"/>
        <w:jc w:val="both"/>
        <w:rPr>
          <w:rFonts w:ascii="Times New Roman" w:hAnsi="Times New Roman"/>
          <w:sz w:val="24"/>
          <w:szCs w:val="24"/>
        </w:rPr>
      </w:pPr>
      <w:r>
        <w:rPr>
          <w:rFonts w:ascii="Times New Roman" w:hAnsi="Times New Roman"/>
          <w:sz w:val="24"/>
          <w:szCs w:val="24"/>
        </w:rPr>
        <w:t>The overall representation of the whole targeted respondents constitutes 88% whilst about 12% of the targeted population did not manage to retain questionnaires. However, on the basis that Saunders (2003:23) pointed that response rate of 60% is generally a representation of the population and any population lower than that should be well thought-out as biased and not fully-representative of the whole population and that Backer (2012:34) highlighted an response rate below 50 % as intolerable as it represents the minority-the researcher of this study considered his 88% total response rate as entirely rational and justifiable on the basis of creating conclusion and recommendations on this research.</w:t>
      </w:r>
    </w:p>
    <w:p w:rsidR="00E01B12" w:rsidRPr="00352D2E" w:rsidRDefault="00E01B12" w:rsidP="00E01B12">
      <w:pPr>
        <w:pStyle w:val="Heading3"/>
        <w:jc w:val="both"/>
        <w:rPr>
          <w:rFonts w:ascii="Times New Roman" w:hAnsi="Times New Roman"/>
        </w:rPr>
      </w:pPr>
      <w:bookmarkStart w:id="228" w:name="_Toc387051704"/>
      <w:bookmarkStart w:id="229" w:name="_Toc387052106"/>
      <w:bookmarkStart w:id="230" w:name="_Toc387079100"/>
      <w:r w:rsidRPr="00352D2E">
        <w:rPr>
          <w:rFonts w:ascii="Times New Roman" w:hAnsi="Times New Roman"/>
        </w:rPr>
        <w:t>4.</w:t>
      </w:r>
      <w:r>
        <w:rPr>
          <w:rFonts w:ascii="Times New Roman" w:hAnsi="Times New Roman"/>
        </w:rPr>
        <w:t>4</w:t>
      </w:r>
      <w:r w:rsidRPr="00352D2E">
        <w:rPr>
          <w:rFonts w:ascii="Times New Roman" w:hAnsi="Times New Roman"/>
        </w:rPr>
        <w:t xml:space="preserve"> Response Rate for Interviews</w:t>
      </w:r>
      <w:bookmarkEnd w:id="228"/>
      <w:bookmarkEnd w:id="229"/>
      <w:bookmarkEnd w:id="230"/>
    </w:p>
    <w:p w:rsidR="00E01B12" w:rsidRDefault="00E01B12" w:rsidP="00E01B12">
      <w:pPr>
        <w:tabs>
          <w:tab w:val="left" w:pos="6144"/>
        </w:tabs>
        <w:spacing w:line="480" w:lineRule="auto"/>
        <w:jc w:val="both"/>
        <w:rPr>
          <w:rFonts w:ascii="Times New Roman" w:hAnsi="Times New Roman"/>
          <w:sz w:val="24"/>
          <w:szCs w:val="24"/>
        </w:rPr>
      </w:pPr>
      <w:r>
        <w:rPr>
          <w:rFonts w:ascii="Times New Roman" w:hAnsi="Times New Roman"/>
          <w:sz w:val="24"/>
          <w:szCs w:val="24"/>
        </w:rPr>
        <w:t>Interviews were conducted with Administration council officials, Housing schemes management officials, some informal settlers and councillors. This was done at Mutare City Council, Dangamvura (Federation and Gimboki south), Sakubva, Dreamhouse and Chikanga 3 (ZIMTA) areas purposively selected since they are urban centres consisting developed residential stands by Conventional Housing Schemes and some experiencing housing shortages and sprawling informal settlers. These interviews were mainly focused on whether Conventional Housing Schemes are able to eradicate the increasing informal settlements, successes, challenges being faced and the way forward. Basically, the response rate is as indicated in Table 2 in this chapter.</w:t>
      </w:r>
    </w:p>
    <w:p w:rsidR="00E01B12" w:rsidRPr="00352D2E" w:rsidRDefault="00E01B12" w:rsidP="00E01B12">
      <w:pPr>
        <w:pStyle w:val="Heading4"/>
        <w:rPr>
          <w:rFonts w:ascii="Times New Roman" w:hAnsi="Times New Roman"/>
          <w:i w:val="0"/>
          <w:color w:val="auto"/>
          <w:sz w:val="24"/>
          <w:szCs w:val="24"/>
        </w:rPr>
      </w:pPr>
      <w:r w:rsidRPr="00352D2E">
        <w:rPr>
          <w:rFonts w:ascii="Times New Roman" w:hAnsi="Times New Roman"/>
          <w:i w:val="0"/>
          <w:color w:val="auto"/>
          <w:sz w:val="24"/>
          <w:szCs w:val="24"/>
        </w:rPr>
        <w:lastRenderedPageBreak/>
        <w:t>Table 2 Interviews -response rate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8"/>
        <w:gridCol w:w="1848"/>
        <w:gridCol w:w="1848"/>
        <w:gridCol w:w="1849"/>
        <w:gridCol w:w="1849"/>
      </w:tblGrid>
      <w:tr w:rsidR="00E01B12" w:rsidRPr="00A3619D" w:rsidTr="00276627">
        <w:tc>
          <w:tcPr>
            <w:tcW w:w="1848" w:type="dxa"/>
          </w:tcPr>
          <w:p w:rsidR="00E01B12" w:rsidRPr="00A3619D" w:rsidRDefault="00E01B12" w:rsidP="00276627">
            <w:pPr>
              <w:tabs>
                <w:tab w:val="left" w:pos="6144"/>
              </w:tabs>
              <w:spacing w:line="360" w:lineRule="auto"/>
              <w:jc w:val="both"/>
              <w:rPr>
                <w:rFonts w:ascii="Times New Roman" w:hAnsi="Times New Roman"/>
                <w:b/>
                <w:sz w:val="24"/>
                <w:szCs w:val="24"/>
              </w:rPr>
            </w:pPr>
            <w:r>
              <w:rPr>
                <w:rFonts w:ascii="Times New Roman" w:hAnsi="Times New Roman"/>
                <w:b/>
                <w:sz w:val="24"/>
                <w:szCs w:val="24"/>
              </w:rPr>
              <w:t>Group Targeted</w:t>
            </w:r>
          </w:p>
        </w:tc>
        <w:tc>
          <w:tcPr>
            <w:tcW w:w="1848" w:type="dxa"/>
          </w:tcPr>
          <w:p w:rsidR="00E01B12" w:rsidRPr="00A3619D" w:rsidRDefault="00E01B12" w:rsidP="00276627">
            <w:pPr>
              <w:tabs>
                <w:tab w:val="left" w:pos="6144"/>
              </w:tabs>
              <w:spacing w:line="360" w:lineRule="auto"/>
              <w:jc w:val="both"/>
              <w:rPr>
                <w:rFonts w:ascii="Times New Roman" w:hAnsi="Times New Roman"/>
                <w:b/>
                <w:sz w:val="24"/>
                <w:szCs w:val="24"/>
              </w:rPr>
            </w:pPr>
            <w:r w:rsidRPr="00A3619D">
              <w:rPr>
                <w:rFonts w:ascii="Times New Roman" w:hAnsi="Times New Roman"/>
                <w:b/>
                <w:sz w:val="24"/>
                <w:szCs w:val="24"/>
              </w:rPr>
              <w:t>Targeted</w:t>
            </w:r>
          </w:p>
        </w:tc>
        <w:tc>
          <w:tcPr>
            <w:tcW w:w="1848" w:type="dxa"/>
          </w:tcPr>
          <w:p w:rsidR="00E01B12" w:rsidRPr="00A3619D" w:rsidRDefault="00E01B12" w:rsidP="00276627">
            <w:pPr>
              <w:tabs>
                <w:tab w:val="left" w:pos="6144"/>
              </w:tabs>
              <w:spacing w:line="360" w:lineRule="auto"/>
              <w:jc w:val="both"/>
              <w:rPr>
                <w:rFonts w:ascii="Times New Roman" w:hAnsi="Times New Roman"/>
                <w:b/>
                <w:sz w:val="24"/>
                <w:szCs w:val="24"/>
              </w:rPr>
            </w:pPr>
            <w:r w:rsidRPr="00A3619D">
              <w:rPr>
                <w:rFonts w:ascii="Times New Roman" w:hAnsi="Times New Roman"/>
                <w:b/>
                <w:sz w:val="24"/>
                <w:szCs w:val="24"/>
              </w:rPr>
              <w:t>Responded</w:t>
            </w:r>
          </w:p>
        </w:tc>
        <w:tc>
          <w:tcPr>
            <w:tcW w:w="1849" w:type="dxa"/>
          </w:tcPr>
          <w:p w:rsidR="00E01B12" w:rsidRPr="00A3619D" w:rsidRDefault="00E01B12" w:rsidP="00276627">
            <w:pPr>
              <w:tabs>
                <w:tab w:val="left" w:pos="6144"/>
              </w:tabs>
              <w:spacing w:line="360" w:lineRule="auto"/>
              <w:jc w:val="both"/>
              <w:rPr>
                <w:rFonts w:ascii="Times New Roman" w:hAnsi="Times New Roman"/>
                <w:b/>
                <w:sz w:val="24"/>
                <w:szCs w:val="24"/>
              </w:rPr>
            </w:pPr>
            <w:r w:rsidRPr="00A3619D">
              <w:rPr>
                <w:rFonts w:ascii="Times New Roman" w:hAnsi="Times New Roman"/>
                <w:b/>
                <w:sz w:val="24"/>
                <w:szCs w:val="24"/>
              </w:rPr>
              <w:t>Not Responded</w:t>
            </w:r>
          </w:p>
        </w:tc>
        <w:tc>
          <w:tcPr>
            <w:tcW w:w="1849" w:type="dxa"/>
          </w:tcPr>
          <w:p w:rsidR="00E01B12" w:rsidRPr="00A3619D" w:rsidRDefault="00E01B12" w:rsidP="00276627">
            <w:pPr>
              <w:tabs>
                <w:tab w:val="left" w:pos="6144"/>
              </w:tabs>
              <w:spacing w:line="360" w:lineRule="auto"/>
              <w:jc w:val="both"/>
              <w:rPr>
                <w:rFonts w:ascii="Times New Roman" w:hAnsi="Times New Roman"/>
                <w:b/>
                <w:sz w:val="24"/>
                <w:szCs w:val="24"/>
              </w:rPr>
            </w:pPr>
            <w:r w:rsidRPr="00A3619D">
              <w:rPr>
                <w:rFonts w:ascii="Times New Roman" w:hAnsi="Times New Roman"/>
                <w:b/>
                <w:sz w:val="24"/>
                <w:szCs w:val="24"/>
              </w:rPr>
              <w:t>% Response Rate</w:t>
            </w:r>
          </w:p>
        </w:tc>
      </w:tr>
      <w:tr w:rsidR="00E01B12" w:rsidRPr="00A3619D" w:rsidTr="00276627">
        <w:tc>
          <w:tcPr>
            <w:tcW w:w="1848" w:type="dxa"/>
          </w:tcPr>
          <w:p w:rsidR="00E01B12" w:rsidRPr="00A3619D" w:rsidRDefault="00E01B12" w:rsidP="00276627">
            <w:pPr>
              <w:tabs>
                <w:tab w:val="left" w:pos="6144"/>
              </w:tabs>
              <w:spacing w:line="360" w:lineRule="auto"/>
              <w:jc w:val="both"/>
              <w:rPr>
                <w:rFonts w:ascii="Times New Roman" w:hAnsi="Times New Roman"/>
                <w:sz w:val="24"/>
                <w:szCs w:val="24"/>
              </w:rPr>
            </w:pPr>
            <w:r w:rsidRPr="00A3619D">
              <w:rPr>
                <w:rFonts w:ascii="Times New Roman" w:hAnsi="Times New Roman"/>
                <w:sz w:val="24"/>
                <w:szCs w:val="24"/>
              </w:rPr>
              <w:t>Administrative senior officials</w:t>
            </w:r>
          </w:p>
        </w:tc>
        <w:tc>
          <w:tcPr>
            <w:tcW w:w="1848" w:type="dxa"/>
          </w:tcPr>
          <w:p w:rsidR="00E01B12" w:rsidRPr="00A3619D" w:rsidRDefault="00E01B12" w:rsidP="00276627">
            <w:pPr>
              <w:tabs>
                <w:tab w:val="left" w:pos="6144"/>
              </w:tabs>
              <w:spacing w:line="360" w:lineRule="auto"/>
              <w:jc w:val="both"/>
              <w:rPr>
                <w:rFonts w:ascii="Times New Roman" w:hAnsi="Times New Roman"/>
                <w:sz w:val="24"/>
                <w:szCs w:val="24"/>
              </w:rPr>
            </w:pPr>
            <w:r w:rsidRPr="00A3619D">
              <w:rPr>
                <w:rFonts w:ascii="Times New Roman" w:hAnsi="Times New Roman"/>
                <w:sz w:val="24"/>
                <w:szCs w:val="24"/>
              </w:rPr>
              <w:t>3</w:t>
            </w:r>
          </w:p>
        </w:tc>
        <w:tc>
          <w:tcPr>
            <w:tcW w:w="1848" w:type="dxa"/>
          </w:tcPr>
          <w:p w:rsidR="00E01B12" w:rsidRPr="00A3619D" w:rsidRDefault="00E01B12" w:rsidP="00276627">
            <w:pPr>
              <w:tabs>
                <w:tab w:val="left" w:pos="6144"/>
              </w:tabs>
              <w:spacing w:line="360" w:lineRule="auto"/>
              <w:jc w:val="both"/>
              <w:rPr>
                <w:rFonts w:ascii="Times New Roman" w:hAnsi="Times New Roman"/>
                <w:sz w:val="24"/>
                <w:szCs w:val="24"/>
              </w:rPr>
            </w:pPr>
            <w:r w:rsidRPr="00A3619D">
              <w:rPr>
                <w:rFonts w:ascii="Times New Roman" w:hAnsi="Times New Roman"/>
                <w:sz w:val="24"/>
                <w:szCs w:val="24"/>
              </w:rPr>
              <w:t xml:space="preserve">       3</w:t>
            </w:r>
          </w:p>
        </w:tc>
        <w:tc>
          <w:tcPr>
            <w:tcW w:w="1849" w:type="dxa"/>
          </w:tcPr>
          <w:p w:rsidR="00E01B12" w:rsidRPr="00A3619D" w:rsidRDefault="00E01B12" w:rsidP="00276627">
            <w:pPr>
              <w:tabs>
                <w:tab w:val="left" w:pos="6144"/>
              </w:tabs>
              <w:spacing w:line="360" w:lineRule="auto"/>
              <w:jc w:val="both"/>
              <w:rPr>
                <w:rFonts w:ascii="Times New Roman" w:hAnsi="Times New Roman"/>
                <w:b/>
                <w:sz w:val="24"/>
                <w:szCs w:val="24"/>
              </w:rPr>
            </w:pPr>
            <w:r w:rsidRPr="00A3619D">
              <w:rPr>
                <w:rFonts w:ascii="Times New Roman" w:hAnsi="Times New Roman"/>
                <w:b/>
                <w:sz w:val="24"/>
                <w:szCs w:val="24"/>
              </w:rPr>
              <w:t xml:space="preserve">   -</w:t>
            </w:r>
          </w:p>
        </w:tc>
        <w:tc>
          <w:tcPr>
            <w:tcW w:w="1849" w:type="dxa"/>
          </w:tcPr>
          <w:p w:rsidR="00E01B12" w:rsidRPr="00A3619D" w:rsidRDefault="00E01B12" w:rsidP="00276627">
            <w:pPr>
              <w:tabs>
                <w:tab w:val="left" w:pos="6144"/>
              </w:tabs>
              <w:spacing w:line="360" w:lineRule="auto"/>
              <w:jc w:val="both"/>
              <w:rPr>
                <w:rFonts w:ascii="Times New Roman" w:hAnsi="Times New Roman"/>
                <w:sz w:val="24"/>
                <w:szCs w:val="24"/>
              </w:rPr>
            </w:pPr>
            <w:r w:rsidRPr="00A3619D">
              <w:rPr>
                <w:rFonts w:ascii="Times New Roman" w:hAnsi="Times New Roman"/>
                <w:sz w:val="24"/>
                <w:szCs w:val="24"/>
              </w:rPr>
              <w:t>100</w:t>
            </w:r>
          </w:p>
        </w:tc>
      </w:tr>
      <w:tr w:rsidR="00E01B12" w:rsidRPr="00A3619D" w:rsidTr="00276627">
        <w:tc>
          <w:tcPr>
            <w:tcW w:w="1848" w:type="dxa"/>
          </w:tcPr>
          <w:p w:rsidR="00E01B12" w:rsidRPr="00A3619D" w:rsidRDefault="00E01B12" w:rsidP="00276627">
            <w:pPr>
              <w:tabs>
                <w:tab w:val="left" w:pos="6144"/>
              </w:tabs>
              <w:spacing w:line="360" w:lineRule="auto"/>
              <w:jc w:val="both"/>
              <w:rPr>
                <w:rFonts w:ascii="Times New Roman" w:hAnsi="Times New Roman"/>
                <w:sz w:val="24"/>
                <w:szCs w:val="24"/>
              </w:rPr>
            </w:pPr>
            <w:r w:rsidRPr="00A3619D">
              <w:rPr>
                <w:rFonts w:ascii="Times New Roman" w:hAnsi="Times New Roman"/>
                <w:sz w:val="24"/>
                <w:szCs w:val="24"/>
              </w:rPr>
              <w:t>Schemes management officials</w:t>
            </w:r>
          </w:p>
        </w:tc>
        <w:tc>
          <w:tcPr>
            <w:tcW w:w="1848" w:type="dxa"/>
          </w:tcPr>
          <w:p w:rsidR="00E01B12" w:rsidRPr="00A3619D" w:rsidRDefault="00E01B12" w:rsidP="00276627">
            <w:pPr>
              <w:tabs>
                <w:tab w:val="left" w:pos="6144"/>
              </w:tabs>
              <w:spacing w:line="360" w:lineRule="auto"/>
              <w:jc w:val="both"/>
              <w:rPr>
                <w:rFonts w:ascii="Times New Roman" w:hAnsi="Times New Roman"/>
                <w:sz w:val="24"/>
                <w:szCs w:val="24"/>
              </w:rPr>
            </w:pPr>
            <w:r w:rsidRPr="00A3619D">
              <w:rPr>
                <w:rFonts w:ascii="Times New Roman" w:hAnsi="Times New Roman"/>
                <w:sz w:val="24"/>
                <w:szCs w:val="24"/>
              </w:rPr>
              <w:t xml:space="preserve">       5</w:t>
            </w:r>
          </w:p>
        </w:tc>
        <w:tc>
          <w:tcPr>
            <w:tcW w:w="1848" w:type="dxa"/>
          </w:tcPr>
          <w:p w:rsidR="00E01B12" w:rsidRPr="00A3619D" w:rsidRDefault="00E01B12" w:rsidP="00276627">
            <w:pPr>
              <w:tabs>
                <w:tab w:val="left" w:pos="6144"/>
              </w:tabs>
              <w:spacing w:line="360" w:lineRule="auto"/>
              <w:jc w:val="both"/>
              <w:rPr>
                <w:rFonts w:ascii="Times New Roman" w:hAnsi="Times New Roman"/>
                <w:sz w:val="24"/>
                <w:szCs w:val="24"/>
              </w:rPr>
            </w:pPr>
            <w:r w:rsidRPr="00A3619D">
              <w:rPr>
                <w:rFonts w:ascii="Times New Roman" w:hAnsi="Times New Roman"/>
                <w:sz w:val="24"/>
                <w:szCs w:val="24"/>
              </w:rPr>
              <w:t>5</w:t>
            </w:r>
          </w:p>
        </w:tc>
        <w:tc>
          <w:tcPr>
            <w:tcW w:w="1849" w:type="dxa"/>
          </w:tcPr>
          <w:p w:rsidR="00E01B12" w:rsidRPr="00A3619D" w:rsidRDefault="00E01B12" w:rsidP="00276627">
            <w:pPr>
              <w:tabs>
                <w:tab w:val="left" w:pos="6144"/>
              </w:tabs>
              <w:spacing w:line="360" w:lineRule="auto"/>
              <w:rPr>
                <w:rFonts w:ascii="Times New Roman" w:hAnsi="Times New Roman"/>
                <w:b/>
                <w:sz w:val="24"/>
                <w:szCs w:val="24"/>
              </w:rPr>
            </w:pPr>
            <w:r w:rsidRPr="00A3619D">
              <w:rPr>
                <w:rFonts w:ascii="Times New Roman" w:hAnsi="Times New Roman"/>
                <w:b/>
                <w:sz w:val="24"/>
                <w:szCs w:val="24"/>
              </w:rPr>
              <w:t xml:space="preserve">    -</w:t>
            </w:r>
          </w:p>
        </w:tc>
        <w:tc>
          <w:tcPr>
            <w:tcW w:w="1849" w:type="dxa"/>
          </w:tcPr>
          <w:p w:rsidR="00E01B12" w:rsidRPr="00A3619D" w:rsidRDefault="00E01B12" w:rsidP="00276627">
            <w:pPr>
              <w:tabs>
                <w:tab w:val="left" w:pos="6144"/>
              </w:tabs>
              <w:spacing w:line="360" w:lineRule="auto"/>
              <w:jc w:val="both"/>
              <w:rPr>
                <w:rFonts w:ascii="Times New Roman" w:hAnsi="Times New Roman"/>
                <w:sz w:val="24"/>
                <w:szCs w:val="24"/>
              </w:rPr>
            </w:pPr>
            <w:r w:rsidRPr="00A3619D">
              <w:rPr>
                <w:rFonts w:ascii="Times New Roman" w:hAnsi="Times New Roman"/>
                <w:sz w:val="24"/>
                <w:szCs w:val="24"/>
              </w:rPr>
              <w:t xml:space="preserve">     100</w:t>
            </w:r>
          </w:p>
        </w:tc>
      </w:tr>
      <w:tr w:rsidR="00E01B12" w:rsidRPr="00A3619D" w:rsidTr="00276627">
        <w:tc>
          <w:tcPr>
            <w:tcW w:w="1848" w:type="dxa"/>
          </w:tcPr>
          <w:p w:rsidR="00E01B12" w:rsidRPr="00A3619D" w:rsidRDefault="00E01B12" w:rsidP="00276627">
            <w:pPr>
              <w:tabs>
                <w:tab w:val="left" w:pos="6144"/>
              </w:tabs>
              <w:spacing w:line="360" w:lineRule="auto"/>
              <w:jc w:val="both"/>
              <w:rPr>
                <w:rFonts w:ascii="Times New Roman" w:hAnsi="Times New Roman"/>
                <w:sz w:val="24"/>
                <w:szCs w:val="24"/>
              </w:rPr>
            </w:pPr>
            <w:r w:rsidRPr="00A3619D">
              <w:rPr>
                <w:rFonts w:ascii="Times New Roman" w:hAnsi="Times New Roman"/>
                <w:sz w:val="24"/>
                <w:szCs w:val="24"/>
              </w:rPr>
              <w:t>Informal settlers</w:t>
            </w:r>
          </w:p>
        </w:tc>
        <w:tc>
          <w:tcPr>
            <w:tcW w:w="1848" w:type="dxa"/>
          </w:tcPr>
          <w:p w:rsidR="00E01B12" w:rsidRPr="00A3619D" w:rsidRDefault="00E01B12" w:rsidP="00276627">
            <w:pPr>
              <w:tabs>
                <w:tab w:val="left" w:pos="6144"/>
              </w:tabs>
              <w:spacing w:line="360" w:lineRule="auto"/>
              <w:jc w:val="both"/>
              <w:rPr>
                <w:rFonts w:ascii="Times New Roman" w:hAnsi="Times New Roman"/>
                <w:sz w:val="24"/>
                <w:szCs w:val="24"/>
              </w:rPr>
            </w:pPr>
            <w:r>
              <w:rPr>
                <w:rFonts w:ascii="Times New Roman" w:hAnsi="Times New Roman"/>
                <w:sz w:val="24"/>
                <w:szCs w:val="24"/>
              </w:rPr>
              <w:t>2</w:t>
            </w:r>
            <w:r w:rsidRPr="00A3619D">
              <w:rPr>
                <w:rFonts w:ascii="Times New Roman" w:hAnsi="Times New Roman"/>
                <w:sz w:val="24"/>
                <w:szCs w:val="24"/>
              </w:rPr>
              <w:t>0</w:t>
            </w:r>
          </w:p>
        </w:tc>
        <w:tc>
          <w:tcPr>
            <w:tcW w:w="1848" w:type="dxa"/>
          </w:tcPr>
          <w:p w:rsidR="00E01B12" w:rsidRPr="00A3619D" w:rsidRDefault="00E01B12" w:rsidP="00276627">
            <w:pPr>
              <w:tabs>
                <w:tab w:val="left" w:pos="6144"/>
              </w:tabs>
              <w:spacing w:line="360" w:lineRule="auto"/>
              <w:jc w:val="both"/>
              <w:rPr>
                <w:rFonts w:ascii="Times New Roman" w:hAnsi="Times New Roman"/>
                <w:sz w:val="24"/>
                <w:szCs w:val="24"/>
              </w:rPr>
            </w:pPr>
            <w:r>
              <w:rPr>
                <w:rFonts w:ascii="Times New Roman" w:hAnsi="Times New Roman"/>
                <w:sz w:val="24"/>
                <w:szCs w:val="24"/>
              </w:rPr>
              <w:t>16</w:t>
            </w:r>
          </w:p>
        </w:tc>
        <w:tc>
          <w:tcPr>
            <w:tcW w:w="1849" w:type="dxa"/>
          </w:tcPr>
          <w:p w:rsidR="00E01B12" w:rsidRPr="00A3619D" w:rsidRDefault="00E01B12" w:rsidP="00276627">
            <w:pPr>
              <w:tabs>
                <w:tab w:val="left" w:pos="6144"/>
              </w:tabs>
              <w:spacing w:line="360" w:lineRule="auto"/>
              <w:jc w:val="both"/>
              <w:rPr>
                <w:rFonts w:ascii="Times New Roman" w:hAnsi="Times New Roman"/>
                <w:sz w:val="24"/>
                <w:szCs w:val="24"/>
              </w:rPr>
            </w:pPr>
            <w:r w:rsidRPr="00A3619D">
              <w:rPr>
                <w:rFonts w:ascii="Times New Roman" w:hAnsi="Times New Roman"/>
                <w:sz w:val="24"/>
                <w:szCs w:val="24"/>
              </w:rPr>
              <w:t xml:space="preserve">  2</w:t>
            </w:r>
          </w:p>
        </w:tc>
        <w:tc>
          <w:tcPr>
            <w:tcW w:w="1849" w:type="dxa"/>
          </w:tcPr>
          <w:p w:rsidR="00E01B12" w:rsidRPr="00A3619D" w:rsidRDefault="00E01B12" w:rsidP="00276627">
            <w:pPr>
              <w:tabs>
                <w:tab w:val="left" w:pos="6144"/>
              </w:tabs>
              <w:spacing w:line="360" w:lineRule="auto"/>
              <w:jc w:val="both"/>
              <w:rPr>
                <w:rFonts w:ascii="Times New Roman" w:hAnsi="Times New Roman"/>
                <w:sz w:val="24"/>
                <w:szCs w:val="24"/>
              </w:rPr>
            </w:pPr>
            <w:r w:rsidRPr="00A3619D">
              <w:rPr>
                <w:rFonts w:ascii="Times New Roman" w:hAnsi="Times New Roman"/>
                <w:sz w:val="24"/>
                <w:szCs w:val="24"/>
              </w:rPr>
              <w:t xml:space="preserve"> 80</w:t>
            </w:r>
          </w:p>
        </w:tc>
      </w:tr>
      <w:tr w:rsidR="00E01B12" w:rsidRPr="00A3619D" w:rsidTr="00276627">
        <w:tc>
          <w:tcPr>
            <w:tcW w:w="1848" w:type="dxa"/>
          </w:tcPr>
          <w:p w:rsidR="00E01B12" w:rsidRPr="00A3619D" w:rsidRDefault="00E01B12" w:rsidP="00276627">
            <w:pPr>
              <w:tabs>
                <w:tab w:val="left" w:pos="6144"/>
              </w:tabs>
              <w:spacing w:line="360" w:lineRule="auto"/>
              <w:jc w:val="both"/>
              <w:rPr>
                <w:rFonts w:ascii="Times New Roman" w:hAnsi="Times New Roman"/>
                <w:sz w:val="24"/>
                <w:szCs w:val="24"/>
              </w:rPr>
            </w:pPr>
            <w:r w:rsidRPr="00A3619D">
              <w:rPr>
                <w:rFonts w:ascii="Times New Roman" w:hAnsi="Times New Roman"/>
                <w:sz w:val="24"/>
                <w:szCs w:val="24"/>
              </w:rPr>
              <w:t xml:space="preserve">Councillors </w:t>
            </w:r>
          </w:p>
        </w:tc>
        <w:tc>
          <w:tcPr>
            <w:tcW w:w="1848" w:type="dxa"/>
          </w:tcPr>
          <w:p w:rsidR="00E01B12" w:rsidRPr="00A3619D" w:rsidRDefault="00E01B12" w:rsidP="00276627">
            <w:pPr>
              <w:tabs>
                <w:tab w:val="left" w:pos="6144"/>
              </w:tabs>
              <w:spacing w:line="360" w:lineRule="auto"/>
              <w:jc w:val="both"/>
              <w:rPr>
                <w:rFonts w:ascii="Times New Roman" w:hAnsi="Times New Roman"/>
                <w:sz w:val="24"/>
                <w:szCs w:val="24"/>
              </w:rPr>
            </w:pPr>
            <w:r w:rsidRPr="00A3619D">
              <w:rPr>
                <w:rFonts w:ascii="Times New Roman" w:hAnsi="Times New Roman"/>
                <w:sz w:val="24"/>
                <w:szCs w:val="24"/>
              </w:rPr>
              <w:t xml:space="preserve"> 2</w:t>
            </w:r>
          </w:p>
        </w:tc>
        <w:tc>
          <w:tcPr>
            <w:tcW w:w="1848" w:type="dxa"/>
          </w:tcPr>
          <w:p w:rsidR="00E01B12" w:rsidRPr="00A3619D" w:rsidRDefault="00E01B12" w:rsidP="00276627">
            <w:pPr>
              <w:tabs>
                <w:tab w:val="left" w:pos="6144"/>
              </w:tabs>
              <w:spacing w:line="360" w:lineRule="auto"/>
              <w:jc w:val="both"/>
              <w:rPr>
                <w:rFonts w:ascii="Times New Roman" w:hAnsi="Times New Roman"/>
                <w:sz w:val="24"/>
                <w:szCs w:val="24"/>
              </w:rPr>
            </w:pPr>
            <w:r w:rsidRPr="00A3619D">
              <w:rPr>
                <w:rFonts w:ascii="Times New Roman" w:hAnsi="Times New Roman"/>
                <w:sz w:val="24"/>
                <w:szCs w:val="24"/>
              </w:rPr>
              <w:t xml:space="preserve">     2</w:t>
            </w:r>
          </w:p>
        </w:tc>
        <w:tc>
          <w:tcPr>
            <w:tcW w:w="1849" w:type="dxa"/>
          </w:tcPr>
          <w:p w:rsidR="00E01B12" w:rsidRPr="00A3619D" w:rsidRDefault="00E01B12" w:rsidP="00276627">
            <w:pPr>
              <w:tabs>
                <w:tab w:val="left" w:pos="6144"/>
              </w:tabs>
              <w:spacing w:line="360" w:lineRule="auto"/>
              <w:jc w:val="both"/>
              <w:rPr>
                <w:rFonts w:ascii="Times New Roman" w:hAnsi="Times New Roman"/>
                <w:sz w:val="24"/>
                <w:szCs w:val="24"/>
              </w:rPr>
            </w:pPr>
            <w:r w:rsidRPr="00A3619D">
              <w:rPr>
                <w:rFonts w:ascii="Times New Roman" w:hAnsi="Times New Roman"/>
                <w:sz w:val="24"/>
                <w:szCs w:val="24"/>
              </w:rPr>
              <w:t xml:space="preserve"> -</w:t>
            </w:r>
          </w:p>
        </w:tc>
        <w:tc>
          <w:tcPr>
            <w:tcW w:w="1849" w:type="dxa"/>
          </w:tcPr>
          <w:p w:rsidR="00E01B12" w:rsidRPr="00A3619D" w:rsidRDefault="00E01B12" w:rsidP="00276627">
            <w:pPr>
              <w:tabs>
                <w:tab w:val="left" w:pos="6144"/>
              </w:tabs>
              <w:spacing w:line="360" w:lineRule="auto"/>
              <w:jc w:val="both"/>
              <w:rPr>
                <w:rFonts w:ascii="Times New Roman" w:hAnsi="Times New Roman"/>
                <w:sz w:val="24"/>
                <w:szCs w:val="24"/>
              </w:rPr>
            </w:pPr>
            <w:r w:rsidRPr="00A3619D">
              <w:rPr>
                <w:rFonts w:ascii="Times New Roman" w:hAnsi="Times New Roman"/>
                <w:sz w:val="24"/>
                <w:szCs w:val="24"/>
              </w:rPr>
              <w:t>100</w:t>
            </w:r>
          </w:p>
        </w:tc>
      </w:tr>
      <w:tr w:rsidR="00E01B12" w:rsidRPr="00A3619D" w:rsidTr="00276627">
        <w:tc>
          <w:tcPr>
            <w:tcW w:w="1848" w:type="dxa"/>
          </w:tcPr>
          <w:p w:rsidR="00E01B12" w:rsidRPr="00A3619D" w:rsidRDefault="00E01B12" w:rsidP="00276627">
            <w:pPr>
              <w:tabs>
                <w:tab w:val="left" w:pos="6144"/>
              </w:tabs>
              <w:spacing w:line="360" w:lineRule="auto"/>
              <w:jc w:val="both"/>
              <w:rPr>
                <w:rFonts w:ascii="Times New Roman" w:hAnsi="Times New Roman"/>
                <w:b/>
                <w:sz w:val="24"/>
                <w:szCs w:val="24"/>
              </w:rPr>
            </w:pPr>
            <w:r w:rsidRPr="00A3619D">
              <w:rPr>
                <w:rFonts w:ascii="Times New Roman" w:hAnsi="Times New Roman"/>
                <w:b/>
                <w:sz w:val="24"/>
                <w:szCs w:val="24"/>
              </w:rPr>
              <w:t>Total</w:t>
            </w:r>
          </w:p>
        </w:tc>
        <w:tc>
          <w:tcPr>
            <w:tcW w:w="1848" w:type="dxa"/>
          </w:tcPr>
          <w:p w:rsidR="00E01B12" w:rsidRPr="00A3619D" w:rsidRDefault="00E01B12" w:rsidP="00276627">
            <w:pPr>
              <w:tabs>
                <w:tab w:val="left" w:pos="6144"/>
              </w:tabs>
              <w:spacing w:line="360" w:lineRule="auto"/>
              <w:jc w:val="both"/>
              <w:rPr>
                <w:rFonts w:ascii="Times New Roman" w:hAnsi="Times New Roman"/>
                <w:b/>
                <w:sz w:val="24"/>
                <w:szCs w:val="24"/>
              </w:rPr>
            </w:pPr>
            <w:r w:rsidRPr="00A3619D">
              <w:rPr>
                <w:rFonts w:ascii="Times New Roman" w:hAnsi="Times New Roman"/>
                <w:b/>
                <w:sz w:val="24"/>
                <w:szCs w:val="24"/>
              </w:rPr>
              <w:t xml:space="preserve">       20</w:t>
            </w:r>
          </w:p>
        </w:tc>
        <w:tc>
          <w:tcPr>
            <w:tcW w:w="1848" w:type="dxa"/>
          </w:tcPr>
          <w:p w:rsidR="00E01B12" w:rsidRPr="00A3619D" w:rsidRDefault="00E01B12" w:rsidP="00276627">
            <w:pPr>
              <w:tabs>
                <w:tab w:val="left" w:pos="6144"/>
              </w:tabs>
              <w:spacing w:line="360" w:lineRule="auto"/>
              <w:jc w:val="both"/>
              <w:rPr>
                <w:rFonts w:ascii="Times New Roman" w:hAnsi="Times New Roman"/>
                <w:b/>
                <w:sz w:val="24"/>
                <w:szCs w:val="24"/>
              </w:rPr>
            </w:pPr>
            <w:r w:rsidRPr="00A3619D">
              <w:rPr>
                <w:rFonts w:ascii="Times New Roman" w:hAnsi="Times New Roman"/>
                <w:b/>
                <w:sz w:val="24"/>
                <w:szCs w:val="24"/>
              </w:rPr>
              <w:t xml:space="preserve">         18</w:t>
            </w:r>
          </w:p>
        </w:tc>
        <w:tc>
          <w:tcPr>
            <w:tcW w:w="1849" w:type="dxa"/>
          </w:tcPr>
          <w:p w:rsidR="00E01B12" w:rsidRPr="00A3619D" w:rsidRDefault="00E01B12" w:rsidP="00276627">
            <w:pPr>
              <w:tabs>
                <w:tab w:val="left" w:pos="6144"/>
              </w:tabs>
              <w:spacing w:line="360" w:lineRule="auto"/>
              <w:jc w:val="both"/>
              <w:rPr>
                <w:rFonts w:ascii="Times New Roman" w:hAnsi="Times New Roman"/>
                <w:b/>
                <w:sz w:val="24"/>
                <w:szCs w:val="24"/>
              </w:rPr>
            </w:pPr>
            <w:r w:rsidRPr="00A3619D">
              <w:rPr>
                <w:rFonts w:ascii="Times New Roman" w:hAnsi="Times New Roman"/>
                <w:b/>
                <w:sz w:val="24"/>
                <w:szCs w:val="24"/>
              </w:rPr>
              <w:t xml:space="preserve">        2</w:t>
            </w:r>
          </w:p>
        </w:tc>
        <w:tc>
          <w:tcPr>
            <w:tcW w:w="1849" w:type="dxa"/>
          </w:tcPr>
          <w:p w:rsidR="00E01B12" w:rsidRPr="00A3619D" w:rsidRDefault="00E01B12" w:rsidP="00276627">
            <w:pPr>
              <w:tabs>
                <w:tab w:val="left" w:pos="6144"/>
              </w:tabs>
              <w:spacing w:line="360" w:lineRule="auto"/>
              <w:jc w:val="both"/>
              <w:rPr>
                <w:rFonts w:ascii="Times New Roman" w:hAnsi="Times New Roman"/>
                <w:b/>
                <w:sz w:val="24"/>
                <w:szCs w:val="24"/>
              </w:rPr>
            </w:pPr>
            <w:r w:rsidRPr="00A3619D">
              <w:rPr>
                <w:rFonts w:ascii="Times New Roman" w:hAnsi="Times New Roman"/>
                <w:b/>
                <w:sz w:val="24"/>
                <w:szCs w:val="24"/>
              </w:rPr>
              <w:t xml:space="preserve">        90</w:t>
            </w:r>
          </w:p>
        </w:tc>
      </w:tr>
    </w:tbl>
    <w:p w:rsidR="00E01B12" w:rsidRDefault="00E01B12" w:rsidP="00E01B12">
      <w:pPr>
        <w:tabs>
          <w:tab w:val="left" w:pos="6144"/>
        </w:tabs>
        <w:spacing w:line="360" w:lineRule="auto"/>
        <w:jc w:val="both"/>
        <w:rPr>
          <w:rFonts w:ascii="Times New Roman" w:hAnsi="Times New Roman"/>
          <w:b/>
          <w:sz w:val="24"/>
          <w:szCs w:val="24"/>
        </w:rPr>
      </w:pPr>
    </w:p>
    <w:p w:rsidR="00E01B12" w:rsidRPr="00D72CE4" w:rsidRDefault="00E01B12" w:rsidP="00E01B12">
      <w:pPr>
        <w:tabs>
          <w:tab w:val="left" w:pos="6144"/>
        </w:tabs>
        <w:spacing w:line="360" w:lineRule="auto"/>
        <w:jc w:val="both"/>
        <w:rPr>
          <w:rFonts w:ascii="Times New Roman" w:hAnsi="Times New Roman"/>
          <w:b/>
          <w:i/>
          <w:sz w:val="24"/>
          <w:szCs w:val="24"/>
        </w:rPr>
      </w:pPr>
      <w:r w:rsidRPr="00D72CE4">
        <w:rPr>
          <w:rFonts w:ascii="Times New Roman" w:hAnsi="Times New Roman"/>
          <w:b/>
          <w:i/>
          <w:sz w:val="24"/>
          <w:szCs w:val="24"/>
        </w:rPr>
        <w:t>Source: Field Data 2014</w:t>
      </w:r>
    </w:p>
    <w:p w:rsidR="00E01B12" w:rsidRPr="0067232D" w:rsidRDefault="00E01B12" w:rsidP="00E01B12">
      <w:pPr>
        <w:pStyle w:val="Heading3"/>
        <w:jc w:val="both"/>
        <w:rPr>
          <w:rFonts w:ascii="Times New Roman" w:hAnsi="Times New Roman"/>
        </w:rPr>
      </w:pPr>
      <w:bookmarkStart w:id="231" w:name="_Toc387051705"/>
      <w:bookmarkStart w:id="232" w:name="_Toc387052107"/>
      <w:bookmarkStart w:id="233" w:name="_Toc387079101"/>
      <w:r>
        <w:rPr>
          <w:rFonts w:ascii="Times New Roman" w:hAnsi="Times New Roman"/>
        </w:rPr>
        <w:t>4.4.1</w:t>
      </w:r>
      <w:r w:rsidRPr="0067232D">
        <w:rPr>
          <w:rFonts w:ascii="Times New Roman" w:hAnsi="Times New Roman"/>
        </w:rPr>
        <w:t xml:space="preserve"> Data analysis for Interviews Response Rate</w:t>
      </w:r>
      <w:bookmarkEnd w:id="231"/>
      <w:bookmarkEnd w:id="232"/>
      <w:bookmarkEnd w:id="233"/>
    </w:p>
    <w:p w:rsidR="00E01B12" w:rsidRDefault="00E01B12" w:rsidP="00E01B12">
      <w:pPr>
        <w:tabs>
          <w:tab w:val="left" w:pos="6144"/>
        </w:tabs>
        <w:spacing w:line="480" w:lineRule="auto"/>
        <w:jc w:val="both"/>
        <w:rPr>
          <w:rFonts w:ascii="Times New Roman" w:hAnsi="Times New Roman"/>
          <w:sz w:val="24"/>
          <w:szCs w:val="24"/>
        </w:rPr>
      </w:pPr>
      <w:r>
        <w:rPr>
          <w:rFonts w:ascii="Times New Roman" w:hAnsi="Times New Roman"/>
          <w:sz w:val="24"/>
          <w:szCs w:val="24"/>
        </w:rPr>
        <w:t xml:space="preserve">The participation of the interviewees can be pointed as generally high and good as it represents 90 % overall with all senior council officials give attention to the interviewer, responding to his questions effectively. A total number of 5 out of the selected 5 schemes management officials were also able to critically and analytically respond to the interview questions asked to them face to face by the researcher thus absolutely representing 100 % which was the same as the percentage of the Council Administrative officials and non executive officials of the council (councillors) who at the same place represents 100%. Few councillors were selected from those given questionnaires and interviewed for information accuracy since they are the ones expected to have the required relevant information. Unfortunately, the response rate for informal settlers was 80% but it was not a problem as the researcher managed to draw conclusions out of that number; only 16 informal settlers out of the targeted 20 make the rate of response 80%. The problem encountered was that some of </w:t>
      </w:r>
      <w:r>
        <w:rPr>
          <w:rFonts w:ascii="Times New Roman" w:hAnsi="Times New Roman"/>
          <w:sz w:val="24"/>
          <w:szCs w:val="24"/>
        </w:rPr>
        <w:lastRenderedPageBreak/>
        <w:t>the interviewees were that had independence meeting since it was towards independence celebration day -to make it 20% of the non respondents.</w:t>
      </w:r>
    </w:p>
    <w:p w:rsidR="00E01B12" w:rsidRDefault="00E01B12" w:rsidP="00E01B12">
      <w:pPr>
        <w:tabs>
          <w:tab w:val="left" w:pos="6144"/>
        </w:tabs>
        <w:spacing w:line="480" w:lineRule="auto"/>
        <w:jc w:val="both"/>
        <w:rPr>
          <w:rFonts w:ascii="Times New Roman" w:hAnsi="Times New Roman"/>
          <w:sz w:val="24"/>
          <w:szCs w:val="24"/>
        </w:rPr>
      </w:pPr>
      <w:r>
        <w:rPr>
          <w:rFonts w:ascii="Times New Roman" w:hAnsi="Times New Roman"/>
          <w:sz w:val="24"/>
          <w:szCs w:val="24"/>
        </w:rPr>
        <w:t xml:space="preserve"> Nevertheless, as Backer (2012:34) argued that a response rate below 50% indicates only a few respondents from the population, showing the entirely erroneous oversimplification of the population that can be obtained. Respectively it is on this basis that the researcher of this study concludes that the 90% contained above is more fruitful and valuable as will help the researcher to come up with applicable conclusions and relevant solutions to problems encountered by both the Housing schemes and Mutare City Council due to informal settlements. Therefore basing on what other scholars like Ballack (2007:34) highlighted that an response rate above 50 %  represents the majority-the 90% total response rate above is entirely rational and justifiable on the basis of creating conclusion and recommendations on this research</w:t>
      </w:r>
    </w:p>
    <w:p w:rsidR="00E01B12" w:rsidRPr="0067232D" w:rsidRDefault="00E01B12" w:rsidP="00E01B12">
      <w:pPr>
        <w:pStyle w:val="Heading3"/>
        <w:spacing w:line="480" w:lineRule="auto"/>
        <w:jc w:val="both"/>
        <w:rPr>
          <w:rFonts w:ascii="Times New Roman" w:hAnsi="Times New Roman"/>
        </w:rPr>
      </w:pPr>
      <w:bookmarkStart w:id="234" w:name="_Toc387051706"/>
      <w:bookmarkStart w:id="235" w:name="_Toc387052108"/>
      <w:bookmarkStart w:id="236" w:name="_Toc387079102"/>
      <w:r>
        <w:rPr>
          <w:rFonts w:ascii="Times New Roman" w:hAnsi="Times New Roman"/>
        </w:rPr>
        <w:t xml:space="preserve">4.5OVERALL </w:t>
      </w:r>
      <w:r w:rsidRPr="0067232D">
        <w:rPr>
          <w:rFonts w:ascii="Times New Roman" w:hAnsi="Times New Roman"/>
        </w:rPr>
        <w:t>RESPONSE RATE FOR INTERVIEWS AND QUESTIONNAIRES</w:t>
      </w:r>
      <w:bookmarkEnd w:id="234"/>
      <w:bookmarkEnd w:id="235"/>
      <w:bookmarkEnd w:id="236"/>
    </w:p>
    <w:p w:rsidR="00E01B12" w:rsidRDefault="00E01B12" w:rsidP="00E01B12">
      <w:pPr>
        <w:spacing w:line="480" w:lineRule="auto"/>
        <w:jc w:val="both"/>
        <w:rPr>
          <w:rFonts w:ascii="Times New Roman" w:hAnsi="Times New Roman"/>
          <w:sz w:val="24"/>
          <w:szCs w:val="24"/>
        </w:rPr>
      </w:pPr>
      <w:r w:rsidRPr="00C00646">
        <w:rPr>
          <w:rFonts w:ascii="Times New Roman" w:hAnsi="Times New Roman"/>
          <w:sz w:val="24"/>
          <w:szCs w:val="24"/>
        </w:rPr>
        <w:t>The entirety populace</w:t>
      </w:r>
      <w:r>
        <w:rPr>
          <w:rFonts w:ascii="Times New Roman" w:hAnsi="Times New Roman"/>
          <w:sz w:val="24"/>
          <w:szCs w:val="24"/>
        </w:rPr>
        <w:t xml:space="preserve"> for this study was 90 people from different sections involves the city </w:t>
      </w:r>
      <w:r w:rsidRPr="00C00646">
        <w:rPr>
          <w:rFonts w:ascii="Times New Roman" w:hAnsi="Times New Roman"/>
          <w:sz w:val="24"/>
          <w:szCs w:val="24"/>
        </w:rPr>
        <w:t>council</w:t>
      </w:r>
      <w:r>
        <w:rPr>
          <w:rFonts w:ascii="Times New Roman" w:hAnsi="Times New Roman"/>
          <w:sz w:val="24"/>
          <w:szCs w:val="24"/>
        </w:rPr>
        <w:t xml:space="preserve">, schemes sections as well as homeless urban people and the sample incorporated 88% of the councillors whilst 100 % from schemes </w:t>
      </w:r>
      <w:r w:rsidRPr="00C00646">
        <w:rPr>
          <w:rFonts w:ascii="Times New Roman" w:hAnsi="Times New Roman"/>
          <w:sz w:val="24"/>
          <w:szCs w:val="24"/>
        </w:rPr>
        <w:t>administration</w:t>
      </w:r>
      <w:r>
        <w:rPr>
          <w:rFonts w:ascii="Times New Roman" w:hAnsi="Times New Roman"/>
          <w:sz w:val="24"/>
          <w:szCs w:val="24"/>
        </w:rPr>
        <w:t xml:space="preserve"> members.</w:t>
      </w:r>
      <w:r w:rsidRPr="00C00646">
        <w:rPr>
          <w:rFonts w:ascii="Times New Roman" w:hAnsi="Times New Roman"/>
          <w:sz w:val="24"/>
          <w:szCs w:val="24"/>
        </w:rPr>
        <w:t xml:space="preserve"> The entirety</w:t>
      </w:r>
      <w:r>
        <w:rPr>
          <w:rFonts w:ascii="Times New Roman" w:hAnsi="Times New Roman"/>
          <w:sz w:val="24"/>
          <w:szCs w:val="24"/>
        </w:rPr>
        <w:t xml:space="preserve"> response rate from the </w:t>
      </w:r>
      <w:r w:rsidRPr="00C00646">
        <w:rPr>
          <w:rFonts w:ascii="Times New Roman" w:hAnsi="Times New Roman"/>
          <w:sz w:val="24"/>
          <w:szCs w:val="24"/>
        </w:rPr>
        <w:t>qu</w:t>
      </w:r>
      <w:r>
        <w:rPr>
          <w:rFonts w:ascii="Times New Roman" w:hAnsi="Times New Roman"/>
          <w:sz w:val="24"/>
          <w:szCs w:val="24"/>
        </w:rPr>
        <w:t>estionnaires and interviews reflects 85%More than half of the purposively selected respondents from  the research gives</w:t>
      </w:r>
      <w:r w:rsidRPr="00C00646">
        <w:rPr>
          <w:rFonts w:ascii="Times New Roman" w:hAnsi="Times New Roman"/>
          <w:sz w:val="24"/>
          <w:szCs w:val="24"/>
        </w:rPr>
        <w:t xml:space="preserve"> the researcher</w:t>
      </w:r>
      <w:r>
        <w:rPr>
          <w:rFonts w:ascii="Times New Roman" w:hAnsi="Times New Roman"/>
          <w:sz w:val="24"/>
          <w:szCs w:val="24"/>
        </w:rPr>
        <w:t xml:space="preserve"> opportunity to analyze on the successes and challenges faced by the City using conventional housing schemes as a means of eradicating informal settlements through relocation rather than total evictions.  The response rate became valuable and justifiable since it indicates the percentage rate above</w:t>
      </w:r>
      <w:r w:rsidRPr="00C00646">
        <w:rPr>
          <w:rFonts w:ascii="Times New Roman" w:hAnsi="Times New Roman"/>
          <w:sz w:val="24"/>
          <w:szCs w:val="24"/>
        </w:rPr>
        <w:t xml:space="preserve"> 50% of </w:t>
      </w:r>
      <w:r>
        <w:rPr>
          <w:rFonts w:ascii="Times New Roman" w:hAnsi="Times New Roman"/>
          <w:sz w:val="24"/>
          <w:szCs w:val="24"/>
        </w:rPr>
        <w:t xml:space="preserve">the </w:t>
      </w:r>
      <w:r w:rsidRPr="00C00646">
        <w:rPr>
          <w:rFonts w:ascii="Times New Roman" w:hAnsi="Times New Roman"/>
          <w:sz w:val="24"/>
          <w:szCs w:val="24"/>
        </w:rPr>
        <w:t>normal</w:t>
      </w:r>
      <w:r>
        <w:rPr>
          <w:rFonts w:ascii="Times New Roman" w:hAnsi="Times New Roman"/>
          <w:sz w:val="24"/>
          <w:szCs w:val="24"/>
        </w:rPr>
        <w:t xml:space="preserve"> response rate required (Backer; ibid)</w:t>
      </w:r>
      <w:r w:rsidR="00EE043A">
        <w:rPr>
          <w:rFonts w:ascii="Times New Roman" w:hAnsi="Times New Roman"/>
          <w:sz w:val="24"/>
          <w:szCs w:val="24"/>
        </w:rPr>
        <w:t xml:space="preserve"> </w:t>
      </w:r>
      <w:r>
        <w:rPr>
          <w:rFonts w:ascii="Times New Roman" w:hAnsi="Times New Roman"/>
          <w:sz w:val="24"/>
          <w:szCs w:val="24"/>
        </w:rPr>
        <w:t>therefore, gathered data can be applied</w:t>
      </w:r>
      <w:r w:rsidRPr="00C00646">
        <w:rPr>
          <w:rFonts w:ascii="Times New Roman" w:hAnsi="Times New Roman"/>
          <w:sz w:val="24"/>
          <w:szCs w:val="24"/>
        </w:rPr>
        <w:t xml:space="preserve"> to signify and envisage</w:t>
      </w:r>
      <w:r>
        <w:rPr>
          <w:rFonts w:ascii="Times New Roman" w:hAnsi="Times New Roman"/>
          <w:sz w:val="24"/>
          <w:szCs w:val="24"/>
        </w:rPr>
        <w:t xml:space="preserve"> findings</w:t>
      </w:r>
      <w:r w:rsidRPr="00C00646">
        <w:rPr>
          <w:rFonts w:ascii="Times New Roman" w:hAnsi="Times New Roman"/>
          <w:sz w:val="24"/>
          <w:szCs w:val="24"/>
        </w:rPr>
        <w:t xml:space="preserve"> for the entire sample.</w:t>
      </w:r>
    </w:p>
    <w:p w:rsidR="00E01B12" w:rsidRDefault="00E01B12" w:rsidP="00E01B12">
      <w:pPr>
        <w:pStyle w:val="Heading2"/>
        <w:spacing w:line="480" w:lineRule="auto"/>
        <w:jc w:val="both"/>
        <w:rPr>
          <w:rFonts w:ascii="Times New Roman" w:hAnsi="Times New Roman"/>
          <w:i w:val="0"/>
        </w:rPr>
      </w:pPr>
      <w:bookmarkStart w:id="237" w:name="_Toc387051707"/>
      <w:bookmarkStart w:id="238" w:name="_Toc387052109"/>
      <w:bookmarkStart w:id="239" w:name="_Toc387079103"/>
    </w:p>
    <w:p w:rsidR="00E01B12" w:rsidRPr="0067232D" w:rsidRDefault="00E01B12" w:rsidP="00E01B12">
      <w:pPr>
        <w:pStyle w:val="Heading2"/>
        <w:spacing w:line="480" w:lineRule="auto"/>
        <w:jc w:val="both"/>
        <w:rPr>
          <w:rFonts w:ascii="Times New Roman" w:hAnsi="Times New Roman"/>
          <w:i w:val="0"/>
        </w:rPr>
      </w:pPr>
      <w:r>
        <w:rPr>
          <w:rFonts w:ascii="Times New Roman" w:hAnsi="Times New Roman"/>
          <w:i w:val="0"/>
        </w:rPr>
        <w:t>4.6</w:t>
      </w:r>
      <w:r w:rsidRPr="0067232D">
        <w:rPr>
          <w:rFonts w:ascii="Times New Roman" w:hAnsi="Times New Roman"/>
          <w:i w:val="0"/>
        </w:rPr>
        <w:t xml:space="preserve"> RESPONDENTS AGE PROFILE</w:t>
      </w:r>
      <w:bookmarkEnd w:id="237"/>
      <w:bookmarkEnd w:id="238"/>
      <w:bookmarkEnd w:id="239"/>
    </w:p>
    <w:p w:rsidR="00E01B12" w:rsidRPr="00EE043A" w:rsidRDefault="00E01B12" w:rsidP="00E01B12">
      <w:pPr>
        <w:spacing w:line="480" w:lineRule="auto"/>
        <w:jc w:val="both"/>
        <w:rPr>
          <w:rFonts w:ascii="Times New Roman" w:hAnsi="Times New Roman"/>
          <w:sz w:val="24"/>
          <w:szCs w:val="24"/>
          <w:u w:val="single"/>
        </w:rPr>
      </w:pPr>
      <w:r w:rsidRPr="00742B77">
        <w:rPr>
          <w:rFonts w:ascii="Times New Roman" w:hAnsi="Times New Roman"/>
          <w:b/>
          <w:sz w:val="24"/>
          <w:szCs w:val="24"/>
          <w:u w:val="single"/>
        </w:rPr>
        <w:t>Figure 1</w:t>
      </w:r>
      <w:r w:rsidRPr="00742B77">
        <w:rPr>
          <w:rFonts w:ascii="Times New Roman" w:hAnsi="Times New Roman"/>
          <w:sz w:val="24"/>
          <w:szCs w:val="24"/>
          <w:u w:val="single"/>
        </w:rPr>
        <w:t>The figure</w:t>
      </w:r>
      <w:r>
        <w:rPr>
          <w:rFonts w:ascii="Times New Roman" w:hAnsi="Times New Roman"/>
          <w:sz w:val="24"/>
          <w:szCs w:val="24"/>
          <w:u w:val="single"/>
        </w:rPr>
        <w:t xml:space="preserve"> one in the next   page indicating </w:t>
      </w:r>
      <w:r w:rsidRPr="00742B77">
        <w:rPr>
          <w:rFonts w:ascii="Times New Roman" w:hAnsi="Times New Roman"/>
          <w:sz w:val="24"/>
          <w:szCs w:val="24"/>
          <w:u w:val="single"/>
        </w:rPr>
        <w:t>the age profile for the respondents</w:t>
      </w:r>
    </w:p>
    <w:p w:rsidR="00E01B12" w:rsidRDefault="00E01B12" w:rsidP="00E01B12">
      <w:pPr>
        <w:spacing w:line="480" w:lineRule="auto"/>
        <w:jc w:val="both"/>
        <w:rPr>
          <w:rFonts w:ascii="Times New Roman" w:hAnsi="Times New Roman"/>
          <w:b/>
          <w:sz w:val="24"/>
          <w:szCs w:val="24"/>
        </w:rPr>
      </w:pPr>
      <w:r>
        <w:rPr>
          <w:rFonts w:ascii="Times New Roman" w:hAnsi="Times New Roman"/>
          <w:b/>
          <w:sz w:val="24"/>
          <w:szCs w:val="24"/>
        </w:rPr>
        <w:t>FIGURE 1 below shows Age profile of the respondents</w:t>
      </w:r>
    </w:p>
    <w:p w:rsidR="00E01B12" w:rsidRPr="0081665C" w:rsidRDefault="00E01B12" w:rsidP="00E01B12">
      <w:pPr>
        <w:spacing w:line="480" w:lineRule="auto"/>
        <w:jc w:val="both"/>
        <w:rPr>
          <w:rFonts w:ascii="Times New Roman" w:hAnsi="Times New Roman"/>
          <w:sz w:val="24"/>
          <w:szCs w:val="24"/>
        </w:rPr>
      </w:pPr>
      <w:r>
        <w:rPr>
          <w:rFonts w:ascii="Times New Roman" w:hAnsi="Times New Roman"/>
          <w:b/>
          <w:noProof/>
          <w:sz w:val="24"/>
          <w:szCs w:val="24"/>
          <w:lang w:eastAsia="en-ZW"/>
        </w:rPr>
        <w:drawing>
          <wp:inline distT="0" distB="0" distL="0" distR="0">
            <wp:extent cx="6102985" cy="2147570"/>
            <wp:effectExtent l="0" t="0" r="0" b="0"/>
            <wp:docPr id="49"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rFonts w:ascii="Times New Roman" w:hAnsi="Times New Roman"/>
          <w:b/>
          <w:noProof/>
          <w:sz w:val="24"/>
          <w:szCs w:val="24"/>
          <w:lang w:eastAsia="en-ZW"/>
        </w:rPr>
        <w:t xml:space="preserve">Source: </w:t>
      </w:r>
      <w:r>
        <w:rPr>
          <w:rFonts w:ascii="Times New Roman" w:hAnsi="Times New Roman"/>
          <w:noProof/>
          <w:sz w:val="24"/>
          <w:szCs w:val="24"/>
          <w:lang w:eastAsia="en-ZW"/>
        </w:rPr>
        <w:t>field research;2014</w:t>
      </w:r>
    </w:p>
    <w:p w:rsidR="00E01B12" w:rsidRPr="00D001DA" w:rsidRDefault="00E01B12" w:rsidP="00E01B12">
      <w:pPr>
        <w:spacing w:line="480" w:lineRule="auto"/>
        <w:jc w:val="both"/>
        <w:rPr>
          <w:rFonts w:ascii="Times New Roman" w:hAnsi="Times New Roman"/>
          <w:b/>
          <w:sz w:val="24"/>
          <w:szCs w:val="24"/>
        </w:rPr>
      </w:pPr>
      <w:r w:rsidRPr="00D001DA">
        <w:rPr>
          <w:rFonts w:ascii="Times New Roman" w:hAnsi="Times New Roman"/>
          <w:b/>
          <w:sz w:val="24"/>
          <w:szCs w:val="24"/>
        </w:rPr>
        <w:t>4.</w:t>
      </w:r>
      <w:r>
        <w:rPr>
          <w:rFonts w:ascii="Times New Roman" w:hAnsi="Times New Roman"/>
          <w:b/>
          <w:sz w:val="24"/>
          <w:szCs w:val="24"/>
        </w:rPr>
        <w:t>6</w:t>
      </w:r>
      <w:r w:rsidRPr="00D001DA">
        <w:rPr>
          <w:rFonts w:ascii="Times New Roman" w:hAnsi="Times New Roman"/>
          <w:b/>
          <w:sz w:val="24"/>
          <w:szCs w:val="24"/>
        </w:rPr>
        <w:t>.1 Data Analysis</w:t>
      </w:r>
    </w:p>
    <w:p w:rsidR="00E01B12" w:rsidRDefault="00E01B12" w:rsidP="00E01B12">
      <w:pPr>
        <w:pStyle w:val="Heading2"/>
        <w:spacing w:line="480" w:lineRule="auto"/>
        <w:rPr>
          <w:rFonts w:ascii="Times New Roman" w:hAnsi="Times New Roman"/>
          <w:b w:val="0"/>
          <w:i w:val="0"/>
          <w:sz w:val="24"/>
          <w:szCs w:val="24"/>
        </w:rPr>
      </w:pPr>
      <w:bookmarkStart w:id="240" w:name="_Toc387051708"/>
      <w:bookmarkStart w:id="241" w:name="_Toc387052110"/>
      <w:bookmarkStart w:id="242" w:name="_Toc387079104"/>
      <w:r w:rsidRPr="008B6F7C">
        <w:rPr>
          <w:rFonts w:ascii="Times New Roman" w:hAnsi="Times New Roman"/>
          <w:b w:val="0"/>
          <w:i w:val="0"/>
          <w:sz w:val="24"/>
          <w:szCs w:val="24"/>
        </w:rPr>
        <w:t>As indicated by the bar graph above, 46% of the respondents fall under the age range between 18-29 years and found in informal settlers categories were the greatest number were part and parcel of the youth followed by 20% constitute the number of youth between 30-39 (Constitution of Zimbabwe ;2013). Most of the young respondents were amon</w:t>
      </w:r>
      <w:r>
        <w:rPr>
          <w:rFonts w:ascii="Times New Roman" w:hAnsi="Times New Roman"/>
          <w:b w:val="0"/>
          <w:i w:val="0"/>
          <w:sz w:val="24"/>
          <w:szCs w:val="24"/>
        </w:rPr>
        <w:t xml:space="preserve">gst the homeless in Dangamvura </w:t>
      </w:r>
      <w:r w:rsidRPr="008B6F7C">
        <w:rPr>
          <w:rFonts w:ascii="Times New Roman" w:hAnsi="Times New Roman"/>
          <w:b w:val="0"/>
          <w:i w:val="0"/>
          <w:sz w:val="24"/>
          <w:szCs w:val="24"/>
        </w:rPr>
        <w:t xml:space="preserve">area, opted to settle in Federation informal settlements. The land allocations for residential stands at Mutare City Council are administered through a system of waiting list but the parameters and eligibility criteria set by this system in terms of supporting youth empowerment on housing remain a challenge. About 2% of the respondents fall under the age range from 60 years above and these are council top officials. 20% of the respondents with years range from 30-39 were amongst the middle management and some general experienced housing and health departments officials and housing schemes officials. Ranging </w:t>
      </w:r>
      <w:r w:rsidRPr="008B6F7C">
        <w:rPr>
          <w:rFonts w:ascii="Times New Roman" w:hAnsi="Times New Roman"/>
          <w:b w:val="0"/>
          <w:i w:val="0"/>
          <w:sz w:val="24"/>
          <w:szCs w:val="24"/>
        </w:rPr>
        <w:lastRenderedPageBreak/>
        <w:t xml:space="preserve">from 40-49 were the respondents who have both direct and indirect influence in housing policy making process constitutes about 8% of non executive officials who are councillors’ found also in the  housing committee. The range from 50-59 has constituted 6% of which most of them were also informal female settlers (widows) presents many claims regarding to un-affordability of stands and bias in allocations of developed land in areas like Dreamhouse </w:t>
      </w:r>
      <w:r>
        <w:rPr>
          <w:rFonts w:ascii="Times New Roman" w:hAnsi="Times New Roman"/>
          <w:b w:val="0"/>
          <w:i w:val="0"/>
          <w:sz w:val="24"/>
          <w:szCs w:val="24"/>
        </w:rPr>
        <w:t>and Garikai phases claimed to be disadvantaged due to lack of employment.</w:t>
      </w:r>
      <w:bookmarkEnd w:id="240"/>
      <w:bookmarkEnd w:id="241"/>
      <w:bookmarkEnd w:id="242"/>
    </w:p>
    <w:p w:rsidR="00E01B12" w:rsidRPr="0067232D" w:rsidRDefault="00E01B12" w:rsidP="00E01B12">
      <w:pPr>
        <w:pStyle w:val="Heading2"/>
        <w:jc w:val="both"/>
        <w:rPr>
          <w:rFonts w:ascii="Times New Roman" w:hAnsi="Times New Roman"/>
          <w:i w:val="0"/>
        </w:rPr>
      </w:pPr>
      <w:bookmarkStart w:id="243" w:name="_Toc387051709"/>
      <w:bookmarkStart w:id="244" w:name="_Toc387052111"/>
      <w:bookmarkStart w:id="245" w:name="_Toc387079105"/>
      <w:r>
        <w:rPr>
          <w:rFonts w:ascii="Times New Roman" w:hAnsi="Times New Roman"/>
          <w:i w:val="0"/>
        </w:rPr>
        <w:t>4.7</w:t>
      </w:r>
      <w:r w:rsidRPr="0067232D">
        <w:rPr>
          <w:rFonts w:ascii="Times New Roman" w:hAnsi="Times New Roman"/>
          <w:i w:val="0"/>
        </w:rPr>
        <w:t xml:space="preserve"> SEX DEMOGRAPHICS</w:t>
      </w:r>
      <w:bookmarkEnd w:id="243"/>
      <w:bookmarkEnd w:id="244"/>
      <w:bookmarkEnd w:id="245"/>
    </w:p>
    <w:p w:rsidR="00E01B12" w:rsidRPr="00C00646" w:rsidRDefault="00E01B12" w:rsidP="00E01B12">
      <w:pPr>
        <w:spacing w:line="360" w:lineRule="auto"/>
        <w:jc w:val="both"/>
        <w:rPr>
          <w:rFonts w:ascii="Times New Roman" w:hAnsi="Times New Roman"/>
          <w:sz w:val="24"/>
          <w:szCs w:val="24"/>
        </w:rPr>
      </w:pPr>
      <w:r>
        <w:rPr>
          <w:rFonts w:ascii="Times New Roman" w:hAnsi="Times New Roman"/>
          <w:sz w:val="24"/>
          <w:szCs w:val="24"/>
        </w:rPr>
        <w:t>T</w:t>
      </w:r>
      <w:r w:rsidRPr="00C00646">
        <w:rPr>
          <w:rFonts w:ascii="Times New Roman" w:hAnsi="Times New Roman"/>
          <w:sz w:val="24"/>
          <w:szCs w:val="24"/>
        </w:rPr>
        <w:t>he questi</w:t>
      </w:r>
      <w:r>
        <w:rPr>
          <w:rFonts w:ascii="Times New Roman" w:hAnsi="Times New Roman"/>
          <w:sz w:val="24"/>
          <w:szCs w:val="24"/>
        </w:rPr>
        <w:t>onnaires and interviews collected by the researcher at City of Mutare and the community reflected</w:t>
      </w:r>
      <w:r w:rsidRPr="00C00646">
        <w:rPr>
          <w:rFonts w:ascii="Times New Roman" w:hAnsi="Times New Roman"/>
          <w:sz w:val="24"/>
          <w:szCs w:val="24"/>
        </w:rPr>
        <w:t xml:space="preserve"> the greatest number</w:t>
      </w:r>
      <w:r>
        <w:rPr>
          <w:rFonts w:ascii="Times New Roman" w:hAnsi="Times New Roman"/>
          <w:sz w:val="24"/>
          <w:szCs w:val="24"/>
        </w:rPr>
        <w:t xml:space="preserve"> of respondents with males indicated 65% whilst </w:t>
      </w:r>
      <w:r w:rsidRPr="00C00646">
        <w:rPr>
          <w:rFonts w:ascii="Times New Roman" w:hAnsi="Times New Roman"/>
          <w:sz w:val="24"/>
          <w:szCs w:val="24"/>
        </w:rPr>
        <w:t>f</w:t>
      </w:r>
      <w:r>
        <w:rPr>
          <w:rFonts w:ascii="Times New Roman" w:hAnsi="Times New Roman"/>
          <w:sz w:val="24"/>
          <w:szCs w:val="24"/>
        </w:rPr>
        <w:t>emales contained 35% as part of respondents. The figures reflected that the number of males was high comparing to females from all the chosen schemes and the City Council.</w:t>
      </w:r>
    </w:p>
    <w:p w:rsidR="00E01B12" w:rsidRPr="0067232D" w:rsidRDefault="00E01B12" w:rsidP="00E01B12">
      <w:pPr>
        <w:pStyle w:val="Heading3"/>
        <w:rPr>
          <w:rFonts w:ascii="Times New Roman" w:hAnsi="Times New Roman"/>
        </w:rPr>
      </w:pPr>
      <w:bookmarkStart w:id="246" w:name="_Toc387051710"/>
      <w:bookmarkStart w:id="247" w:name="_Toc387052112"/>
      <w:bookmarkStart w:id="248" w:name="_Toc387079106"/>
      <w:r w:rsidRPr="0067232D">
        <w:rPr>
          <w:rFonts w:ascii="Times New Roman" w:hAnsi="Times New Roman"/>
        </w:rPr>
        <w:t>Fig 2 Sex Demographics</w:t>
      </w:r>
      <w:bookmarkEnd w:id="246"/>
      <w:bookmarkEnd w:id="247"/>
      <w:bookmarkEnd w:id="248"/>
    </w:p>
    <w:p w:rsidR="00E01B12" w:rsidRDefault="00E01B12" w:rsidP="00E01B12">
      <w:r>
        <w:rPr>
          <w:noProof/>
          <w:lang w:eastAsia="en-ZW"/>
        </w:rPr>
        <w:drawing>
          <wp:inline distT="0" distB="0" distL="0" distR="0">
            <wp:extent cx="5475605" cy="2955925"/>
            <wp:effectExtent l="0" t="0" r="0" b="0"/>
            <wp:docPr id="48"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01B12" w:rsidRDefault="00E01B12" w:rsidP="00E01B12">
      <w:pPr>
        <w:rPr>
          <w:rFonts w:ascii="Times New Roman" w:hAnsi="Times New Roman"/>
        </w:rPr>
      </w:pPr>
      <w:r w:rsidRPr="00D001DA">
        <w:rPr>
          <w:rFonts w:ascii="Times New Roman" w:hAnsi="Times New Roman"/>
          <w:b/>
          <w:sz w:val="24"/>
          <w:szCs w:val="24"/>
        </w:rPr>
        <w:t>Source</w:t>
      </w:r>
      <w:r w:rsidRPr="00D001DA">
        <w:rPr>
          <w:rFonts w:ascii="Times New Roman" w:hAnsi="Times New Roman"/>
          <w:sz w:val="24"/>
          <w:szCs w:val="24"/>
        </w:rPr>
        <w:t>:</w:t>
      </w:r>
      <w:r w:rsidR="00117EDB">
        <w:rPr>
          <w:rFonts w:ascii="Times New Roman" w:hAnsi="Times New Roman"/>
          <w:sz w:val="24"/>
          <w:szCs w:val="24"/>
        </w:rPr>
        <w:t xml:space="preserve"> </w:t>
      </w:r>
      <w:r w:rsidRPr="00D001DA">
        <w:rPr>
          <w:rFonts w:ascii="Times New Roman" w:hAnsi="Times New Roman"/>
          <w:sz w:val="24"/>
          <w:szCs w:val="24"/>
        </w:rPr>
        <w:t>Field Research (2014)</w:t>
      </w:r>
    </w:p>
    <w:p w:rsidR="00E01B12" w:rsidRPr="0067232D" w:rsidRDefault="00E01B12" w:rsidP="00E01B12">
      <w:pPr>
        <w:pStyle w:val="Heading3"/>
        <w:rPr>
          <w:rFonts w:ascii="Times New Roman" w:hAnsi="Times New Roman"/>
        </w:rPr>
      </w:pPr>
      <w:bookmarkStart w:id="249" w:name="_Toc387051711"/>
      <w:bookmarkStart w:id="250" w:name="_Toc387052113"/>
      <w:bookmarkStart w:id="251" w:name="_Toc387079107"/>
      <w:r>
        <w:rPr>
          <w:rFonts w:ascii="Times New Roman" w:hAnsi="Times New Roman"/>
        </w:rPr>
        <w:t>4.7</w:t>
      </w:r>
      <w:r w:rsidRPr="0067232D">
        <w:rPr>
          <w:rFonts w:ascii="Times New Roman" w:hAnsi="Times New Roman"/>
        </w:rPr>
        <w:t>.1 Data Analysis</w:t>
      </w:r>
      <w:bookmarkEnd w:id="249"/>
      <w:bookmarkEnd w:id="250"/>
      <w:bookmarkEnd w:id="251"/>
    </w:p>
    <w:p w:rsidR="00E01B12" w:rsidRDefault="00E01B12" w:rsidP="00E01B12">
      <w:pPr>
        <w:pStyle w:val="Heading2"/>
        <w:spacing w:line="480" w:lineRule="auto"/>
        <w:jc w:val="both"/>
        <w:rPr>
          <w:rFonts w:ascii="Times New Roman" w:hAnsi="Times New Roman"/>
          <w:b w:val="0"/>
          <w:i w:val="0"/>
          <w:sz w:val="24"/>
          <w:szCs w:val="24"/>
        </w:rPr>
      </w:pPr>
      <w:bookmarkStart w:id="252" w:name="_Toc387051712"/>
      <w:bookmarkStart w:id="253" w:name="_Toc387052114"/>
      <w:bookmarkStart w:id="254" w:name="_Toc387079108"/>
      <w:r>
        <w:rPr>
          <w:rFonts w:ascii="Times New Roman" w:hAnsi="Times New Roman"/>
          <w:b w:val="0"/>
          <w:i w:val="0"/>
          <w:sz w:val="24"/>
          <w:szCs w:val="24"/>
        </w:rPr>
        <w:t xml:space="preserve">The information provided above did not reflect males as the most people affected by the informal settlements but only shows that males are still dominant in many public offices hold top positions in several housing schemes. The 35% above also reflected that even females </w:t>
      </w:r>
      <w:r>
        <w:rPr>
          <w:rFonts w:ascii="Times New Roman" w:hAnsi="Times New Roman"/>
          <w:b w:val="0"/>
          <w:i w:val="0"/>
          <w:sz w:val="24"/>
          <w:szCs w:val="24"/>
        </w:rPr>
        <w:lastRenderedPageBreak/>
        <w:t>affected by lack of housing and formal developed land, in fact several questionnaires with the highest number of women live in life-and-health threatening conditions natured by overcrowding (Global Report on Human Settlements 2007 ;32)  basing on Article 25(1) of the Universal Declaration of Human Rights. In fact, women still face discrimination in aspect of formal settlements and housing provisions due to predominance of customary laws and ethnicity.</w:t>
      </w:r>
      <w:bookmarkEnd w:id="252"/>
      <w:bookmarkEnd w:id="253"/>
      <w:bookmarkEnd w:id="254"/>
    </w:p>
    <w:p w:rsidR="00E01B12" w:rsidRPr="0067232D" w:rsidRDefault="00E01B12" w:rsidP="00E01B12">
      <w:pPr>
        <w:pStyle w:val="Heading2"/>
        <w:jc w:val="both"/>
        <w:rPr>
          <w:rFonts w:ascii="Times New Roman" w:hAnsi="Times New Roman"/>
          <w:i w:val="0"/>
        </w:rPr>
      </w:pPr>
      <w:bookmarkStart w:id="255" w:name="_Toc387051713"/>
      <w:bookmarkStart w:id="256" w:name="_Toc387052115"/>
      <w:bookmarkStart w:id="257" w:name="_Toc387079109"/>
      <w:r>
        <w:rPr>
          <w:rFonts w:ascii="Times New Roman" w:hAnsi="Times New Roman"/>
          <w:i w:val="0"/>
        </w:rPr>
        <w:t>4.8</w:t>
      </w:r>
      <w:r w:rsidRPr="0067232D">
        <w:rPr>
          <w:rFonts w:ascii="Times New Roman" w:hAnsi="Times New Roman"/>
          <w:i w:val="0"/>
        </w:rPr>
        <w:t xml:space="preserve"> Education Level for Council Officials and Schemes management</w:t>
      </w:r>
      <w:bookmarkEnd w:id="255"/>
      <w:bookmarkEnd w:id="256"/>
      <w:bookmarkEnd w:id="257"/>
    </w:p>
    <w:p w:rsidR="00E01B12" w:rsidRDefault="00E01B12" w:rsidP="00E01B12">
      <w:pPr>
        <w:spacing w:line="480" w:lineRule="auto"/>
        <w:jc w:val="both"/>
        <w:rPr>
          <w:rFonts w:ascii="Times New Roman" w:hAnsi="Times New Roman"/>
          <w:b/>
          <w:sz w:val="24"/>
          <w:szCs w:val="24"/>
        </w:rPr>
      </w:pPr>
    </w:p>
    <w:p w:rsidR="00E01B12" w:rsidRDefault="00E01B12" w:rsidP="00E01B12">
      <w:pPr>
        <w:spacing w:line="480" w:lineRule="auto"/>
        <w:jc w:val="both"/>
        <w:rPr>
          <w:rFonts w:ascii="Times New Roman" w:hAnsi="Times New Roman"/>
          <w:sz w:val="24"/>
          <w:szCs w:val="24"/>
        </w:rPr>
      </w:pPr>
      <w:r>
        <w:rPr>
          <w:rFonts w:ascii="Times New Roman" w:hAnsi="Times New Roman"/>
          <w:b/>
          <w:sz w:val="24"/>
          <w:szCs w:val="24"/>
        </w:rPr>
        <w:t xml:space="preserve">Fig </w:t>
      </w:r>
      <w:r w:rsidRPr="00E160F3">
        <w:rPr>
          <w:rFonts w:ascii="Times New Roman" w:hAnsi="Times New Roman"/>
          <w:b/>
          <w:sz w:val="24"/>
          <w:szCs w:val="24"/>
        </w:rPr>
        <w:t xml:space="preserve">3 </w:t>
      </w:r>
      <w:r>
        <w:rPr>
          <w:rFonts w:ascii="Times New Roman" w:hAnsi="Times New Roman"/>
          <w:sz w:val="24"/>
          <w:szCs w:val="24"/>
        </w:rPr>
        <w:t>Educational</w:t>
      </w:r>
      <w:r w:rsidRPr="00E160F3">
        <w:rPr>
          <w:rFonts w:ascii="Times New Roman" w:hAnsi="Times New Roman"/>
          <w:sz w:val="24"/>
          <w:szCs w:val="24"/>
        </w:rPr>
        <w:t xml:space="preserve"> information</w:t>
      </w:r>
    </w:p>
    <w:p w:rsidR="00E01B12" w:rsidRDefault="00E01B12" w:rsidP="00E01B12">
      <w:pPr>
        <w:spacing w:line="480" w:lineRule="auto"/>
        <w:jc w:val="both"/>
      </w:pPr>
      <w:r>
        <w:rPr>
          <w:rFonts w:ascii="Times New Roman" w:hAnsi="Times New Roman"/>
          <w:noProof/>
          <w:sz w:val="24"/>
          <w:szCs w:val="24"/>
          <w:lang w:eastAsia="en-ZW"/>
        </w:rPr>
        <w:drawing>
          <wp:inline distT="0" distB="0" distL="0" distR="0">
            <wp:extent cx="5475605" cy="3051810"/>
            <wp:effectExtent l="0" t="0" r="0" b="0"/>
            <wp:docPr id="47" name="Objec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01B12" w:rsidRDefault="00E01B12" w:rsidP="00E01B12">
      <w:pPr>
        <w:spacing w:line="480" w:lineRule="auto"/>
        <w:jc w:val="both"/>
        <w:rPr>
          <w:rFonts w:ascii="Times New Roman" w:hAnsi="Times New Roman"/>
          <w:sz w:val="24"/>
          <w:szCs w:val="24"/>
        </w:rPr>
      </w:pPr>
      <w:r w:rsidRPr="00DA11CE">
        <w:rPr>
          <w:rFonts w:ascii="Times New Roman" w:hAnsi="Times New Roman"/>
          <w:b/>
          <w:sz w:val="24"/>
          <w:szCs w:val="24"/>
        </w:rPr>
        <w:t>SOURCE</w:t>
      </w:r>
      <w:r w:rsidRPr="00DA11CE">
        <w:rPr>
          <w:rFonts w:ascii="Times New Roman" w:hAnsi="Times New Roman"/>
          <w:sz w:val="24"/>
          <w:szCs w:val="24"/>
        </w:rPr>
        <w:t>;</w:t>
      </w:r>
      <w:r w:rsidR="00117EDB">
        <w:rPr>
          <w:rFonts w:ascii="Times New Roman" w:hAnsi="Times New Roman"/>
          <w:sz w:val="24"/>
          <w:szCs w:val="24"/>
        </w:rPr>
        <w:t xml:space="preserve"> </w:t>
      </w:r>
      <w:r w:rsidRPr="00DA11CE">
        <w:rPr>
          <w:rFonts w:ascii="Times New Roman" w:hAnsi="Times New Roman"/>
          <w:sz w:val="24"/>
          <w:szCs w:val="24"/>
        </w:rPr>
        <w:t>Field data (2014)</w:t>
      </w:r>
    </w:p>
    <w:p w:rsidR="00E01B12" w:rsidRPr="0067232D" w:rsidRDefault="00E01B12" w:rsidP="00E01B12">
      <w:pPr>
        <w:pStyle w:val="Heading3"/>
        <w:rPr>
          <w:rFonts w:ascii="Times New Roman" w:hAnsi="Times New Roman"/>
        </w:rPr>
      </w:pPr>
      <w:bookmarkStart w:id="258" w:name="_Toc387051714"/>
      <w:bookmarkStart w:id="259" w:name="_Toc387052116"/>
      <w:bookmarkStart w:id="260" w:name="_Toc387079110"/>
      <w:r>
        <w:rPr>
          <w:rFonts w:ascii="Times New Roman" w:hAnsi="Times New Roman"/>
        </w:rPr>
        <w:t>4.8</w:t>
      </w:r>
      <w:r w:rsidRPr="0067232D">
        <w:rPr>
          <w:rFonts w:ascii="Times New Roman" w:hAnsi="Times New Roman"/>
        </w:rPr>
        <w:t>.1 Data Analysis</w:t>
      </w:r>
      <w:bookmarkEnd w:id="258"/>
      <w:bookmarkEnd w:id="259"/>
      <w:bookmarkEnd w:id="260"/>
    </w:p>
    <w:p w:rsidR="00E01B12" w:rsidRPr="00D001DA" w:rsidRDefault="00E01B12" w:rsidP="00E01B12">
      <w:pPr>
        <w:spacing w:line="480" w:lineRule="auto"/>
        <w:jc w:val="both"/>
        <w:rPr>
          <w:rFonts w:ascii="Times New Roman" w:hAnsi="Times New Roman"/>
          <w:b/>
          <w:sz w:val="24"/>
          <w:szCs w:val="24"/>
        </w:rPr>
      </w:pPr>
      <w:r>
        <w:rPr>
          <w:rFonts w:ascii="Times New Roman" w:hAnsi="Times New Roman"/>
          <w:sz w:val="24"/>
          <w:szCs w:val="24"/>
        </w:rPr>
        <w:t xml:space="preserve">The education level for both council employees and schemes managers resembles to be very low with several employees being holders of certificates constitute about 35% followed by 18% of those indicated secondary level. The fig 3 above also shows 17% people reached primary level being part and parcel of non executive officials at Mutare City Council who </w:t>
      </w:r>
      <w:r>
        <w:rPr>
          <w:rFonts w:ascii="Times New Roman" w:hAnsi="Times New Roman"/>
          <w:sz w:val="24"/>
          <w:szCs w:val="24"/>
        </w:rPr>
        <w:lastRenderedPageBreak/>
        <w:t>also have influence in policy formulation. The researcher noted that only a few obtained diplomas as part of their qualifications with 15% and only a few had degrees relevant to Housing and Community Services Department, City Engineers and Health Department. This shows that the qualifications of both council employees and schemes managers are very low. Hence the question remains is whether the employees will add value to housing planning and settlement issues or able to make decisions and housing policies relevant to settlement and project management. The real problem that the researcher of this study posed is directed to Urban Council Act (Chapter 29:15) and the Regional Town and Country Planning Act (Chapter 29:12) failed to provide sections request for relevant qualifications not only for councillors but all active employees in different council departments. This has been also noted by Jonga and Munzwa (2009:49) mentioned that physical expansion of unplanned settlements in Cities and Towns are a result of several inexperienced employees holding post without relevant qualifications valid for a public sector to meet its desired goals and objectives.</w:t>
      </w:r>
    </w:p>
    <w:p w:rsidR="00E01B12" w:rsidRDefault="00E01B12" w:rsidP="00E01B12">
      <w:pPr>
        <w:spacing w:line="480" w:lineRule="auto"/>
        <w:jc w:val="both"/>
        <w:rPr>
          <w:rFonts w:ascii="Times New Roman" w:hAnsi="Times New Roman"/>
          <w:sz w:val="24"/>
          <w:szCs w:val="24"/>
        </w:rPr>
      </w:pPr>
      <w:r>
        <w:rPr>
          <w:rFonts w:ascii="Times New Roman" w:hAnsi="Times New Roman"/>
          <w:sz w:val="24"/>
          <w:szCs w:val="24"/>
        </w:rPr>
        <w:t>Therefore, education is an important aspect that promotes effective settlement planning. It equips all employees in both the council and schemes to efficiently offer their knowledge for the benefit of the homeless people in City of Mutare. As indicted by low qualifications above training and development will be also a viable option for the effectiveness of housing projects it allows individuals to increase their understanding and knowledge-improve their skills and abilities to intiates housing schemes for formal settlements.</w:t>
      </w:r>
    </w:p>
    <w:p w:rsidR="00E01B12" w:rsidRPr="0067232D" w:rsidRDefault="00E01B12" w:rsidP="00E01B12">
      <w:pPr>
        <w:pStyle w:val="Heading2"/>
        <w:rPr>
          <w:rFonts w:ascii="Times New Roman" w:hAnsi="Times New Roman"/>
          <w:i w:val="0"/>
        </w:rPr>
      </w:pPr>
      <w:bookmarkStart w:id="261" w:name="_Toc387051715"/>
      <w:bookmarkStart w:id="262" w:name="_Toc387052117"/>
      <w:bookmarkStart w:id="263" w:name="_Toc387079111"/>
      <w:r>
        <w:rPr>
          <w:rFonts w:ascii="Times New Roman" w:hAnsi="Times New Roman"/>
          <w:i w:val="0"/>
        </w:rPr>
        <w:t>4.9</w:t>
      </w:r>
      <w:r w:rsidRPr="0067232D">
        <w:rPr>
          <w:rFonts w:ascii="Times New Roman" w:hAnsi="Times New Roman"/>
          <w:i w:val="0"/>
        </w:rPr>
        <w:t xml:space="preserve"> The causes of Informal Settlements in Mutare urban area</w:t>
      </w:r>
      <w:bookmarkEnd w:id="261"/>
      <w:bookmarkEnd w:id="262"/>
      <w:bookmarkEnd w:id="263"/>
    </w:p>
    <w:p w:rsidR="00E01B12" w:rsidRDefault="00E01B12" w:rsidP="00E01B12">
      <w:pPr>
        <w:spacing w:line="480" w:lineRule="auto"/>
        <w:jc w:val="both"/>
        <w:rPr>
          <w:rFonts w:ascii="Times New Roman" w:hAnsi="Times New Roman"/>
          <w:sz w:val="24"/>
          <w:szCs w:val="24"/>
        </w:rPr>
      </w:pPr>
      <w:r>
        <w:rPr>
          <w:rFonts w:ascii="Times New Roman" w:hAnsi="Times New Roman"/>
          <w:sz w:val="24"/>
          <w:szCs w:val="24"/>
        </w:rPr>
        <w:t xml:space="preserve">Reasons behind the sprawling informal settlements in Mutare urban area lies from different viewpoints raised by several respondents questioned and interviewed by the researcher. The provided answers indicated that constraints faced by Mutare City Council in housing delivery are a major cause and that there is lack of access to formal residential stands by low income </w:t>
      </w:r>
      <w:r>
        <w:rPr>
          <w:rFonts w:ascii="Times New Roman" w:hAnsi="Times New Roman"/>
          <w:sz w:val="24"/>
          <w:szCs w:val="24"/>
        </w:rPr>
        <w:lastRenderedPageBreak/>
        <w:t xml:space="preserve">earners and other urban poor. The reason for increasing informal settlements where lack of policy coherence regarding urban rural-urban integration, insufficient venture by public and private sectors in the housing sector, poor regulations and policies that hinder effective participation of several actors in delivery of formal settlement, inadequate institutional capacity at all levels in implementing, monitoring and evaluating housing projects necessary for relocation of informal settlers, high cases of corruption, lack of prioritisation and unavailability of housing policies at the council. </w:t>
      </w:r>
    </w:p>
    <w:p w:rsidR="00E01B12" w:rsidRDefault="00E01B12" w:rsidP="00E01B12">
      <w:pPr>
        <w:spacing w:line="480" w:lineRule="auto"/>
        <w:jc w:val="both"/>
        <w:rPr>
          <w:rFonts w:ascii="Times New Roman" w:hAnsi="Times New Roman"/>
          <w:sz w:val="24"/>
          <w:szCs w:val="24"/>
        </w:rPr>
      </w:pPr>
      <w:r>
        <w:rPr>
          <w:rFonts w:ascii="Times New Roman" w:hAnsi="Times New Roman"/>
          <w:sz w:val="24"/>
          <w:szCs w:val="24"/>
        </w:rPr>
        <w:t>Over and above is the fact that there is high urbanisation resulted in urban housing mismatch with the demand of shelter in Mutare. This explains the mushrooming of informal settlements in Dangamvura (Federation) and backyards makeshifts shelters as well as unauthorised extensions in Sakubva (Maonde, Murahwa, Muchena, Nyausunzi and Chisamba singles). Un-affordability of developed stands has been also mentioned as a major cause of high overcrowding in illegal settlements and congestion in poorly built council rented accommodation meant for singles only. As pointed out by the Director of Housing (Thursday 03 April 2014 14:35-interview) “</w:t>
      </w:r>
      <w:r w:rsidRPr="00C2341D">
        <w:rPr>
          <w:rFonts w:ascii="Times New Roman" w:hAnsi="Times New Roman"/>
          <w:i/>
          <w:sz w:val="24"/>
          <w:szCs w:val="24"/>
        </w:rPr>
        <w:t>this overcrowding resulted in several structural defects on some houses and about 200 rented accommodation require routine maintenance”</w:t>
      </w:r>
      <w:r>
        <w:rPr>
          <w:rFonts w:ascii="Times New Roman" w:hAnsi="Times New Roman"/>
          <w:sz w:val="24"/>
          <w:szCs w:val="24"/>
        </w:rPr>
        <w:t xml:space="preserve"> (Housing and Community Services Director).</w:t>
      </w:r>
    </w:p>
    <w:p w:rsidR="00E01B12" w:rsidRPr="00A027F1" w:rsidRDefault="00E01B12" w:rsidP="00E01B12">
      <w:pPr>
        <w:pStyle w:val="Heading2"/>
        <w:rPr>
          <w:rFonts w:ascii="Times New Roman" w:hAnsi="Times New Roman"/>
          <w:i w:val="0"/>
        </w:rPr>
      </w:pPr>
      <w:bookmarkStart w:id="264" w:name="_Toc387051716"/>
      <w:bookmarkStart w:id="265" w:name="_Toc387052118"/>
      <w:bookmarkStart w:id="266" w:name="_Toc387079112"/>
      <w:r>
        <w:rPr>
          <w:rFonts w:ascii="Times New Roman" w:hAnsi="Times New Roman"/>
          <w:i w:val="0"/>
        </w:rPr>
        <w:t>4.10</w:t>
      </w:r>
      <w:r w:rsidRPr="00A027F1">
        <w:rPr>
          <w:rFonts w:ascii="Times New Roman" w:hAnsi="Times New Roman"/>
          <w:i w:val="0"/>
        </w:rPr>
        <w:t xml:space="preserve"> The Housing stock at City of Mutare</w:t>
      </w:r>
      <w:bookmarkEnd w:id="264"/>
      <w:bookmarkEnd w:id="265"/>
      <w:bookmarkEnd w:id="266"/>
    </w:p>
    <w:p w:rsidR="00E01B12" w:rsidRPr="002043BE" w:rsidRDefault="00E01B12" w:rsidP="00E01B12">
      <w:pPr>
        <w:spacing w:line="480" w:lineRule="auto"/>
        <w:jc w:val="both"/>
        <w:rPr>
          <w:rFonts w:ascii="Times New Roman" w:hAnsi="Times New Roman"/>
          <w:sz w:val="24"/>
          <w:szCs w:val="24"/>
        </w:rPr>
      </w:pPr>
      <w:r w:rsidRPr="002043BE">
        <w:rPr>
          <w:rFonts w:ascii="Times New Roman" w:hAnsi="Times New Roman"/>
          <w:sz w:val="24"/>
          <w:szCs w:val="24"/>
        </w:rPr>
        <w:t>Table 3</w:t>
      </w:r>
      <w:r>
        <w:rPr>
          <w:rFonts w:ascii="Times New Roman" w:hAnsi="Times New Roman"/>
          <w:sz w:val="24"/>
          <w:szCs w:val="24"/>
        </w:rPr>
        <w:t>;</w:t>
      </w:r>
      <w:r w:rsidR="00117EDB">
        <w:rPr>
          <w:rFonts w:ascii="Times New Roman" w:hAnsi="Times New Roman"/>
          <w:sz w:val="24"/>
          <w:szCs w:val="24"/>
        </w:rPr>
        <w:t xml:space="preserve"> </w:t>
      </w:r>
      <w:r>
        <w:rPr>
          <w:rFonts w:ascii="Times New Roman" w:hAnsi="Times New Roman"/>
          <w:sz w:val="24"/>
          <w:szCs w:val="24"/>
        </w:rPr>
        <w:t>Indication of</w:t>
      </w:r>
      <w:r w:rsidRPr="002043BE">
        <w:rPr>
          <w:rFonts w:ascii="Times New Roman" w:hAnsi="Times New Roman"/>
          <w:sz w:val="24"/>
          <w:szCs w:val="24"/>
        </w:rPr>
        <w:t xml:space="preserve"> housing stock that mismatch with housing demand</w:t>
      </w:r>
      <w:r>
        <w:rPr>
          <w:rFonts w:ascii="Times New Roman" w:hAnsi="Times New Roman"/>
          <w:sz w:val="24"/>
          <w:szCs w:val="24"/>
        </w:rPr>
        <w:t xml:space="preserve"> annually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10"/>
        <w:gridCol w:w="2310"/>
        <w:gridCol w:w="2311"/>
        <w:gridCol w:w="2311"/>
      </w:tblGrid>
      <w:tr w:rsidR="00E01B12" w:rsidRPr="00AB0C70" w:rsidTr="00276627">
        <w:tc>
          <w:tcPr>
            <w:tcW w:w="2310" w:type="dxa"/>
          </w:tcPr>
          <w:p w:rsidR="00E01B12" w:rsidRPr="00AB0C70" w:rsidRDefault="00E01B12" w:rsidP="00276627">
            <w:pPr>
              <w:spacing w:line="480" w:lineRule="auto"/>
              <w:jc w:val="both"/>
              <w:rPr>
                <w:rFonts w:ascii="Times New Roman" w:hAnsi="Times New Roman"/>
                <w:b/>
                <w:sz w:val="24"/>
                <w:szCs w:val="24"/>
              </w:rPr>
            </w:pPr>
            <w:r w:rsidRPr="00AB0C70">
              <w:rPr>
                <w:rFonts w:ascii="Times New Roman" w:hAnsi="Times New Roman"/>
                <w:b/>
                <w:sz w:val="24"/>
                <w:szCs w:val="24"/>
              </w:rPr>
              <w:t>Year</w:t>
            </w:r>
          </w:p>
        </w:tc>
        <w:tc>
          <w:tcPr>
            <w:tcW w:w="2310" w:type="dxa"/>
          </w:tcPr>
          <w:p w:rsidR="00E01B12" w:rsidRPr="00AB0C70" w:rsidRDefault="00E01B12" w:rsidP="00276627">
            <w:pPr>
              <w:spacing w:line="480" w:lineRule="auto"/>
              <w:jc w:val="both"/>
              <w:rPr>
                <w:rFonts w:ascii="Times New Roman" w:hAnsi="Times New Roman"/>
                <w:b/>
                <w:sz w:val="24"/>
                <w:szCs w:val="24"/>
              </w:rPr>
            </w:pPr>
            <w:r w:rsidRPr="00AB0C70">
              <w:rPr>
                <w:rFonts w:ascii="Times New Roman" w:hAnsi="Times New Roman"/>
                <w:b/>
                <w:sz w:val="24"/>
                <w:szCs w:val="24"/>
              </w:rPr>
              <w:t>High Density</w:t>
            </w:r>
          </w:p>
        </w:tc>
        <w:tc>
          <w:tcPr>
            <w:tcW w:w="2311" w:type="dxa"/>
          </w:tcPr>
          <w:p w:rsidR="00E01B12" w:rsidRPr="00AB0C70" w:rsidRDefault="00E01B12" w:rsidP="00276627">
            <w:pPr>
              <w:spacing w:line="480" w:lineRule="auto"/>
              <w:jc w:val="both"/>
              <w:rPr>
                <w:rFonts w:ascii="Times New Roman" w:hAnsi="Times New Roman"/>
                <w:b/>
                <w:sz w:val="24"/>
                <w:szCs w:val="24"/>
              </w:rPr>
            </w:pPr>
            <w:r w:rsidRPr="00AB0C70">
              <w:rPr>
                <w:rFonts w:ascii="Times New Roman" w:hAnsi="Times New Roman"/>
                <w:b/>
                <w:sz w:val="24"/>
                <w:szCs w:val="24"/>
              </w:rPr>
              <w:t>Low Density</w:t>
            </w:r>
          </w:p>
        </w:tc>
        <w:tc>
          <w:tcPr>
            <w:tcW w:w="2311" w:type="dxa"/>
          </w:tcPr>
          <w:p w:rsidR="00E01B12" w:rsidRPr="00AB0C70" w:rsidRDefault="00E01B12" w:rsidP="00276627">
            <w:pPr>
              <w:spacing w:line="480" w:lineRule="auto"/>
              <w:jc w:val="both"/>
              <w:rPr>
                <w:rFonts w:ascii="Times New Roman" w:hAnsi="Times New Roman"/>
                <w:b/>
                <w:sz w:val="24"/>
                <w:szCs w:val="24"/>
              </w:rPr>
            </w:pPr>
            <w:r w:rsidRPr="00AB0C70">
              <w:rPr>
                <w:rFonts w:ascii="Times New Roman" w:hAnsi="Times New Roman"/>
                <w:b/>
                <w:sz w:val="24"/>
                <w:szCs w:val="24"/>
              </w:rPr>
              <w:t>Total</w:t>
            </w:r>
          </w:p>
        </w:tc>
      </w:tr>
      <w:tr w:rsidR="00E01B12" w:rsidRPr="00AB0C70" w:rsidTr="00276627">
        <w:tc>
          <w:tcPr>
            <w:tcW w:w="2310" w:type="dxa"/>
          </w:tcPr>
          <w:p w:rsidR="00E01B12" w:rsidRPr="00AB0C70" w:rsidRDefault="00E01B12" w:rsidP="00276627">
            <w:pPr>
              <w:spacing w:line="480" w:lineRule="auto"/>
              <w:jc w:val="both"/>
              <w:rPr>
                <w:rFonts w:ascii="Times New Roman" w:hAnsi="Times New Roman"/>
                <w:sz w:val="24"/>
                <w:szCs w:val="24"/>
              </w:rPr>
            </w:pPr>
            <w:r w:rsidRPr="00AB0C70">
              <w:rPr>
                <w:rFonts w:ascii="Times New Roman" w:hAnsi="Times New Roman"/>
                <w:sz w:val="24"/>
                <w:szCs w:val="24"/>
              </w:rPr>
              <w:t>2008</w:t>
            </w:r>
          </w:p>
        </w:tc>
        <w:tc>
          <w:tcPr>
            <w:tcW w:w="2310" w:type="dxa"/>
          </w:tcPr>
          <w:p w:rsidR="00E01B12" w:rsidRPr="00AB0C70" w:rsidRDefault="00E01B12" w:rsidP="00276627">
            <w:pPr>
              <w:spacing w:line="480" w:lineRule="auto"/>
              <w:jc w:val="both"/>
              <w:rPr>
                <w:rFonts w:ascii="Times New Roman" w:hAnsi="Times New Roman"/>
                <w:sz w:val="24"/>
                <w:szCs w:val="24"/>
              </w:rPr>
            </w:pPr>
            <w:r w:rsidRPr="00AB0C70">
              <w:rPr>
                <w:rFonts w:ascii="Times New Roman" w:hAnsi="Times New Roman"/>
                <w:sz w:val="24"/>
                <w:szCs w:val="24"/>
              </w:rPr>
              <w:t>27,402</w:t>
            </w:r>
          </w:p>
        </w:tc>
        <w:tc>
          <w:tcPr>
            <w:tcW w:w="2311" w:type="dxa"/>
          </w:tcPr>
          <w:p w:rsidR="00E01B12" w:rsidRPr="00AB0C70" w:rsidRDefault="00E01B12" w:rsidP="00276627">
            <w:pPr>
              <w:spacing w:line="480" w:lineRule="auto"/>
              <w:jc w:val="both"/>
              <w:rPr>
                <w:rFonts w:ascii="Times New Roman" w:hAnsi="Times New Roman"/>
                <w:sz w:val="24"/>
                <w:szCs w:val="24"/>
              </w:rPr>
            </w:pPr>
            <w:r w:rsidRPr="00AB0C70">
              <w:rPr>
                <w:rFonts w:ascii="Times New Roman" w:hAnsi="Times New Roman"/>
                <w:sz w:val="24"/>
                <w:szCs w:val="24"/>
              </w:rPr>
              <w:t>5,027</w:t>
            </w:r>
          </w:p>
        </w:tc>
        <w:tc>
          <w:tcPr>
            <w:tcW w:w="2311" w:type="dxa"/>
          </w:tcPr>
          <w:p w:rsidR="00E01B12" w:rsidRPr="00AB0C70" w:rsidRDefault="00E01B12" w:rsidP="00276627">
            <w:pPr>
              <w:spacing w:line="480" w:lineRule="auto"/>
              <w:jc w:val="both"/>
              <w:rPr>
                <w:rFonts w:ascii="Times New Roman" w:hAnsi="Times New Roman"/>
                <w:sz w:val="24"/>
                <w:szCs w:val="24"/>
              </w:rPr>
            </w:pPr>
            <w:r w:rsidRPr="00AB0C70">
              <w:rPr>
                <w:rFonts w:ascii="Times New Roman" w:hAnsi="Times New Roman"/>
                <w:sz w:val="24"/>
                <w:szCs w:val="24"/>
              </w:rPr>
              <w:t>32,429</w:t>
            </w:r>
          </w:p>
        </w:tc>
      </w:tr>
      <w:tr w:rsidR="00E01B12" w:rsidRPr="00AB0C70" w:rsidTr="00276627">
        <w:tc>
          <w:tcPr>
            <w:tcW w:w="2310" w:type="dxa"/>
          </w:tcPr>
          <w:p w:rsidR="00E01B12" w:rsidRPr="00AB0C70" w:rsidRDefault="00E01B12" w:rsidP="00276627">
            <w:pPr>
              <w:spacing w:line="480" w:lineRule="auto"/>
              <w:jc w:val="both"/>
              <w:rPr>
                <w:rFonts w:ascii="Times New Roman" w:hAnsi="Times New Roman"/>
                <w:sz w:val="24"/>
                <w:szCs w:val="24"/>
              </w:rPr>
            </w:pPr>
            <w:r w:rsidRPr="00AB0C70">
              <w:rPr>
                <w:rFonts w:ascii="Times New Roman" w:hAnsi="Times New Roman"/>
                <w:sz w:val="24"/>
                <w:szCs w:val="24"/>
              </w:rPr>
              <w:t>2009</w:t>
            </w:r>
          </w:p>
        </w:tc>
        <w:tc>
          <w:tcPr>
            <w:tcW w:w="2310" w:type="dxa"/>
          </w:tcPr>
          <w:p w:rsidR="00E01B12" w:rsidRPr="00AB0C70" w:rsidRDefault="00E01B12" w:rsidP="00276627">
            <w:pPr>
              <w:spacing w:line="480" w:lineRule="auto"/>
              <w:jc w:val="both"/>
              <w:rPr>
                <w:rFonts w:ascii="Times New Roman" w:hAnsi="Times New Roman"/>
                <w:sz w:val="24"/>
                <w:szCs w:val="24"/>
              </w:rPr>
            </w:pPr>
            <w:r w:rsidRPr="00AB0C70">
              <w:rPr>
                <w:rFonts w:ascii="Times New Roman" w:hAnsi="Times New Roman"/>
                <w:sz w:val="24"/>
                <w:szCs w:val="24"/>
              </w:rPr>
              <w:t>28,411</w:t>
            </w:r>
          </w:p>
        </w:tc>
        <w:tc>
          <w:tcPr>
            <w:tcW w:w="2311" w:type="dxa"/>
          </w:tcPr>
          <w:p w:rsidR="00E01B12" w:rsidRPr="00AB0C70" w:rsidRDefault="00E01B12" w:rsidP="00276627">
            <w:pPr>
              <w:spacing w:line="480" w:lineRule="auto"/>
              <w:jc w:val="both"/>
              <w:rPr>
                <w:rFonts w:ascii="Times New Roman" w:hAnsi="Times New Roman"/>
                <w:sz w:val="24"/>
                <w:szCs w:val="24"/>
              </w:rPr>
            </w:pPr>
            <w:r w:rsidRPr="00AB0C70">
              <w:rPr>
                <w:rFonts w:ascii="Times New Roman" w:hAnsi="Times New Roman"/>
                <w:sz w:val="24"/>
                <w:szCs w:val="24"/>
              </w:rPr>
              <w:t>5,027</w:t>
            </w:r>
          </w:p>
        </w:tc>
        <w:tc>
          <w:tcPr>
            <w:tcW w:w="2311" w:type="dxa"/>
          </w:tcPr>
          <w:p w:rsidR="00E01B12" w:rsidRPr="00AB0C70" w:rsidRDefault="00E01B12" w:rsidP="00276627">
            <w:pPr>
              <w:spacing w:line="480" w:lineRule="auto"/>
              <w:jc w:val="both"/>
              <w:rPr>
                <w:rFonts w:ascii="Times New Roman" w:hAnsi="Times New Roman"/>
                <w:sz w:val="24"/>
                <w:szCs w:val="24"/>
              </w:rPr>
            </w:pPr>
            <w:r w:rsidRPr="00AB0C70">
              <w:rPr>
                <w:rFonts w:ascii="Times New Roman" w:hAnsi="Times New Roman"/>
                <w:sz w:val="24"/>
                <w:szCs w:val="24"/>
              </w:rPr>
              <w:t>33,438</w:t>
            </w:r>
          </w:p>
        </w:tc>
      </w:tr>
      <w:tr w:rsidR="00E01B12" w:rsidRPr="00AB0C70" w:rsidTr="00276627">
        <w:tc>
          <w:tcPr>
            <w:tcW w:w="2310" w:type="dxa"/>
          </w:tcPr>
          <w:p w:rsidR="00E01B12" w:rsidRPr="00AB0C70" w:rsidRDefault="00E01B12" w:rsidP="00276627">
            <w:pPr>
              <w:spacing w:line="480" w:lineRule="auto"/>
              <w:jc w:val="both"/>
              <w:rPr>
                <w:rFonts w:ascii="Times New Roman" w:hAnsi="Times New Roman"/>
                <w:sz w:val="24"/>
                <w:szCs w:val="24"/>
              </w:rPr>
            </w:pPr>
            <w:r w:rsidRPr="00AB0C70">
              <w:rPr>
                <w:rFonts w:ascii="Times New Roman" w:hAnsi="Times New Roman"/>
                <w:sz w:val="24"/>
                <w:szCs w:val="24"/>
              </w:rPr>
              <w:lastRenderedPageBreak/>
              <w:t>2010</w:t>
            </w:r>
          </w:p>
        </w:tc>
        <w:tc>
          <w:tcPr>
            <w:tcW w:w="2310" w:type="dxa"/>
          </w:tcPr>
          <w:p w:rsidR="00E01B12" w:rsidRPr="00AB0C70" w:rsidRDefault="00E01B12" w:rsidP="00276627">
            <w:pPr>
              <w:spacing w:line="480" w:lineRule="auto"/>
              <w:jc w:val="both"/>
              <w:rPr>
                <w:rFonts w:ascii="Times New Roman" w:hAnsi="Times New Roman"/>
                <w:sz w:val="24"/>
                <w:szCs w:val="24"/>
              </w:rPr>
            </w:pPr>
            <w:r w:rsidRPr="00AB0C70">
              <w:rPr>
                <w:rFonts w:ascii="Times New Roman" w:hAnsi="Times New Roman"/>
                <w:sz w:val="24"/>
                <w:szCs w:val="24"/>
              </w:rPr>
              <w:t>28,411</w:t>
            </w:r>
          </w:p>
        </w:tc>
        <w:tc>
          <w:tcPr>
            <w:tcW w:w="2311" w:type="dxa"/>
          </w:tcPr>
          <w:p w:rsidR="00E01B12" w:rsidRPr="00AB0C70" w:rsidRDefault="00E01B12" w:rsidP="00276627">
            <w:pPr>
              <w:spacing w:line="480" w:lineRule="auto"/>
              <w:jc w:val="both"/>
              <w:rPr>
                <w:rFonts w:ascii="Times New Roman" w:hAnsi="Times New Roman"/>
                <w:sz w:val="24"/>
                <w:szCs w:val="24"/>
              </w:rPr>
            </w:pPr>
            <w:r w:rsidRPr="00AB0C70">
              <w:rPr>
                <w:rFonts w:ascii="Times New Roman" w:hAnsi="Times New Roman"/>
                <w:sz w:val="24"/>
                <w:szCs w:val="24"/>
              </w:rPr>
              <w:t>5,522</w:t>
            </w:r>
          </w:p>
        </w:tc>
        <w:tc>
          <w:tcPr>
            <w:tcW w:w="2311" w:type="dxa"/>
          </w:tcPr>
          <w:p w:rsidR="00E01B12" w:rsidRPr="00AB0C70" w:rsidRDefault="00E01B12" w:rsidP="00276627">
            <w:pPr>
              <w:spacing w:line="480" w:lineRule="auto"/>
              <w:jc w:val="both"/>
              <w:rPr>
                <w:rFonts w:ascii="Times New Roman" w:hAnsi="Times New Roman"/>
                <w:sz w:val="24"/>
                <w:szCs w:val="24"/>
              </w:rPr>
            </w:pPr>
            <w:r w:rsidRPr="00AB0C70">
              <w:rPr>
                <w:rFonts w:ascii="Times New Roman" w:hAnsi="Times New Roman"/>
                <w:sz w:val="24"/>
                <w:szCs w:val="24"/>
              </w:rPr>
              <w:t>33,933</w:t>
            </w:r>
          </w:p>
        </w:tc>
      </w:tr>
      <w:tr w:rsidR="00E01B12" w:rsidRPr="00AB0C70" w:rsidTr="00276627">
        <w:tc>
          <w:tcPr>
            <w:tcW w:w="2310" w:type="dxa"/>
          </w:tcPr>
          <w:p w:rsidR="00E01B12" w:rsidRPr="00AB0C70" w:rsidRDefault="00E01B12" w:rsidP="00276627">
            <w:pPr>
              <w:spacing w:line="480" w:lineRule="auto"/>
              <w:jc w:val="both"/>
              <w:rPr>
                <w:rFonts w:ascii="Times New Roman" w:hAnsi="Times New Roman"/>
                <w:sz w:val="24"/>
                <w:szCs w:val="24"/>
              </w:rPr>
            </w:pPr>
            <w:r w:rsidRPr="00AB0C70">
              <w:rPr>
                <w:rFonts w:ascii="Times New Roman" w:hAnsi="Times New Roman"/>
                <w:sz w:val="24"/>
                <w:szCs w:val="24"/>
              </w:rPr>
              <w:t>2011</w:t>
            </w:r>
          </w:p>
        </w:tc>
        <w:tc>
          <w:tcPr>
            <w:tcW w:w="2310" w:type="dxa"/>
          </w:tcPr>
          <w:p w:rsidR="00E01B12" w:rsidRPr="00AB0C70" w:rsidRDefault="00E01B12" w:rsidP="00276627">
            <w:pPr>
              <w:spacing w:line="480" w:lineRule="auto"/>
              <w:jc w:val="both"/>
              <w:rPr>
                <w:rFonts w:ascii="Times New Roman" w:hAnsi="Times New Roman"/>
                <w:sz w:val="24"/>
                <w:szCs w:val="24"/>
              </w:rPr>
            </w:pPr>
            <w:r w:rsidRPr="00AB0C70">
              <w:rPr>
                <w:rFonts w:ascii="Times New Roman" w:hAnsi="Times New Roman"/>
                <w:sz w:val="24"/>
                <w:szCs w:val="24"/>
              </w:rPr>
              <w:t>30,012</w:t>
            </w:r>
          </w:p>
        </w:tc>
        <w:tc>
          <w:tcPr>
            <w:tcW w:w="2311" w:type="dxa"/>
          </w:tcPr>
          <w:p w:rsidR="00E01B12" w:rsidRPr="00AB0C70" w:rsidRDefault="00E01B12" w:rsidP="00276627">
            <w:pPr>
              <w:spacing w:line="480" w:lineRule="auto"/>
              <w:jc w:val="both"/>
              <w:rPr>
                <w:rFonts w:ascii="Times New Roman" w:hAnsi="Times New Roman"/>
                <w:sz w:val="24"/>
                <w:szCs w:val="24"/>
              </w:rPr>
            </w:pPr>
            <w:r w:rsidRPr="00AB0C70">
              <w:rPr>
                <w:rFonts w:ascii="Times New Roman" w:hAnsi="Times New Roman"/>
                <w:sz w:val="24"/>
                <w:szCs w:val="24"/>
              </w:rPr>
              <w:t>6,000</w:t>
            </w:r>
          </w:p>
        </w:tc>
        <w:tc>
          <w:tcPr>
            <w:tcW w:w="2311" w:type="dxa"/>
          </w:tcPr>
          <w:p w:rsidR="00E01B12" w:rsidRPr="00AB0C70" w:rsidRDefault="00E01B12" w:rsidP="00276627">
            <w:pPr>
              <w:spacing w:line="480" w:lineRule="auto"/>
              <w:jc w:val="both"/>
              <w:rPr>
                <w:rFonts w:ascii="Times New Roman" w:hAnsi="Times New Roman"/>
                <w:sz w:val="24"/>
                <w:szCs w:val="24"/>
              </w:rPr>
            </w:pPr>
            <w:r w:rsidRPr="00AB0C70">
              <w:rPr>
                <w:rFonts w:ascii="Times New Roman" w:hAnsi="Times New Roman"/>
                <w:sz w:val="24"/>
                <w:szCs w:val="24"/>
              </w:rPr>
              <w:t>36,012</w:t>
            </w:r>
          </w:p>
        </w:tc>
      </w:tr>
      <w:tr w:rsidR="00E01B12" w:rsidRPr="00AB0C70" w:rsidTr="00276627">
        <w:tc>
          <w:tcPr>
            <w:tcW w:w="2310" w:type="dxa"/>
          </w:tcPr>
          <w:p w:rsidR="00E01B12" w:rsidRPr="00AB0C70" w:rsidRDefault="00E01B12" w:rsidP="00276627">
            <w:pPr>
              <w:spacing w:line="480" w:lineRule="auto"/>
              <w:jc w:val="both"/>
              <w:rPr>
                <w:rFonts w:ascii="Times New Roman" w:hAnsi="Times New Roman"/>
                <w:sz w:val="24"/>
                <w:szCs w:val="24"/>
              </w:rPr>
            </w:pPr>
            <w:r w:rsidRPr="00AB0C70">
              <w:rPr>
                <w:rFonts w:ascii="Times New Roman" w:hAnsi="Times New Roman"/>
                <w:sz w:val="24"/>
                <w:szCs w:val="24"/>
              </w:rPr>
              <w:t>2012</w:t>
            </w:r>
          </w:p>
        </w:tc>
        <w:tc>
          <w:tcPr>
            <w:tcW w:w="2310" w:type="dxa"/>
          </w:tcPr>
          <w:p w:rsidR="00E01B12" w:rsidRPr="00AB0C70" w:rsidRDefault="00E01B12" w:rsidP="00276627">
            <w:pPr>
              <w:spacing w:line="480" w:lineRule="auto"/>
              <w:jc w:val="both"/>
              <w:rPr>
                <w:rFonts w:ascii="Times New Roman" w:hAnsi="Times New Roman"/>
                <w:sz w:val="24"/>
                <w:szCs w:val="24"/>
              </w:rPr>
            </w:pPr>
            <w:r w:rsidRPr="00AB0C70">
              <w:rPr>
                <w:rFonts w:ascii="Times New Roman" w:hAnsi="Times New Roman"/>
                <w:sz w:val="24"/>
                <w:szCs w:val="24"/>
              </w:rPr>
              <w:t>31,000</w:t>
            </w:r>
          </w:p>
        </w:tc>
        <w:tc>
          <w:tcPr>
            <w:tcW w:w="2311" w:type="dxa"/>
          </w:tcPr>
          <w:p w:rsidR="00E01B12" w:rsidRPr="00AB0C70" w:rsidRDefault="00E01B12" w:rsidP="00276627">
            <w:pPr>
              <w:spacing w:line="480" w:lineRule="auto"/>
              <w:jc w:val="both"/>
              <w:rPr>
                <w:rFonts w:ascii="Times New Roman" w:hAnsi="Times New Roman"/>
                <w:sz w:val="24"/>
                <w:szCs w:val="24"/>
              </w:rPr>
            </w:pPr>
            <w:r w:rsidRPr="00AB0C70">
              <w:rPr>
                <w:rFonts w:ascii="Times New Roman" w:hAnsi="Times New Roman"/>
                <w:sz w:val="24"/>
                <w:szCs w:val="24"/>
              </w:rPr>
              <w:t>6,200</w:t>
            </w:r>
          </w:p>
        </w:tc>
        <w:tc>
          <w:tcPr>
            <w:tcW w:w="2311" w:type="dxa"/>
          </w:tcPr>
          <w:p w:rsidR="00E01B12" w:rsidRPr="00AB0C70" w:rsidRDefault="00E01B12" w:rsidP="00276627">
            <w:pPr>
              <w:spacing w:line="480" w:lineRule="auto"/>
              <w:jc w:val="both"/>
              <w:rPr>
                <w:rFonts w:ascii="Times New Roman" w:hAnsi="Times New Roman"/>
                <w:sz w:val="24"/>
                <w:szCs w:val="24"/>
              </w:rPr>
            </w:pPr>
            <w:r w:rsidRPr="00AB0C70">
              <w:rPr>
                <w:rFonts w:ascii="Times New Roman" w:hAnsi="Times New Roman"/>
                <w:sz w:val="24"/>
                <w:szCs w:val="24"/>
              </w:rPr>
              <w:t>37,200</w:t>
            </w:r>
          </w:p>
        </w:tc>
      </w:tr>
      <w:tr w:rsidR="00E01B12" w:rsidRPr="00AB0C70" w:rsidTr="00276627">
        <w:tc>
          <w:tcPr>
            <w:tcW w:w="2310" w:type="dxa"/>
          </w:tcPr>
          <w:p w:rsidR="00E01B12" w:rsidRPr="00AB0C70" w:rsidRDefault="00E01B12" w:rsidP="00276627">
            <w:pPr>
              <w:spacing w:line="480" w:lineRule="auto"/>
              <w:jc w:val="both"/>
              <w:rPr>
                <w:rFonts w:ascii="Times New Roman" w:hAnsi="Times New Roman"/>
                <w:sz w:val="24"/>
                <w:szCs w:val="24"/>
              </w:rPr>
            </w:pPr>
            <w:r w:rsidRPr="00AB0C70">
              <w:rPr>
                <w:rFonts w:ascii="Times New Roman" w:hAnsi="Times New Roman"/>
                <w:sz w:val="24"/>
                <w:szCs w:val="24"/>
              </w:rPr>
              <w:t>2013</w:t>
            </w:r>
          </w:p>
        </w:tc>
        <w:tc>
          <w:tcPr>
            <w:tcW w:w="2310" w:type="dxa"/>
          </w:tcPr>
          <w:p w:rsidR="00E01B12" w:rsidRPr="00AB0C70" w:rsidRDefault="00E01B12" w:rsidP="00276627">
            <w:pPr>
              <w:spacing w:line="480" w:lineRule="auto"/>
              <w:jc w:val="both"/>
              <w:rPr>
                <w:rFonts w:ascii="Times New Roman" w:hAnsi="Times New Roman"/>
                <w:sz w:val="24"/>
                <w:szCs w:val="24"/>
              </w:rPr>
            </w:pPr>
            <w:r w:rsidRPr="00AB0C70">
              <w:rPr>
                <w:rFonts w:ascii="Times New Roman" w:hAnsi="Times New Roman"/>
                <w:sz w:val="24"/>
                <w:szCs w:val="24"/>
              </w:rPr>
              <w:t>33,000</w:t>
            </w:r>
          </w:p>
        </w:tc>
        <w:tc>
          <w:tcPr>
            <w:tcW w:w="2311" w:type="dxa"/>
          </w:tcPr>
          <w:p w:rsidR="00E01B12" w:rsidRPr="00AB0C70" w:rsidRDefault="00E01B12" w:rsidP="00276627">
            <w:pPr>
              <w:spacing w:line="480" w:lineRule="auto"/>
              <w:jc w:val="both"/>
              <w:rPr>
                <w:rFonts w:ascii="Times New Roman" w:hAnsi="Times New Roman"/>
                <w:sz w:val="24"/>
                <w:szCs w:val="24"/>
              </w:rPr>
            </w:pPr>
            <w:r w:rsidRPr="00AB0C70">
              <w:rPr>
                <w:rFonts w:ascii="Times New Roman" w:hAnsi="Times New Roman"/>
                <w:sz w:val="24"/>
                <w:szCs w:val="24"/>
              </w:rPr>
              <w:t>6,400</w:t>
            </w:r>
          </w:p>
        </w:tc>
        <w:tc>
          <w:tcPr>
            <w:tcW w:w="2311" w:type="dxa"/>
          </w:tcPr>
          <w:p w:rsidR="00E01B12" w:rsidRPr="00AB0C70" w:rsidRDefault="00E01B12" w:rsidP="00276627">
            <w:pPr>
              <w:spacing w:line="480" w:lineRule="auto"/>
              <w:jc w:val="both"/>
              <w:rPr>
                <w:rFonts w:ascii="Times New Roman" w:hAnsi="Times New Roman"/>
                <w:sz w:val="24"/>
                <w:szCs w:val="24"/>
              </w:rPr>
            </w:pPr>
            <w:r w:rsidRPr="00AB0C70">
              <w:rPr>
                <w:rFonts w:ascii="Times New Roman" w:hAnsi="Times New Roman"/>
                <w:sz w:val="24"/>
                <w:szCs w:val="24"/>
              </w:rPr>
              <w:t>39,400</w:t>
            </w:r>
          </w:p>
        </w:tc>
      </w:tr>
      <w:tr w:rsidR="00E01B12" w:rsidRPr="00AB0C70" w:rsidTr="00276627">
        <w:tc>
          <w:tcPr>
            <w:tcW w:w="2310" w:type="dxa"/>
          </w:tcPr>
          <w:p w:rsidR="00E01B12" w:rsidRPr="00AB0C70" w:rsidRDefault="00E01B12" w:rsidP="00276627">
            <w:pPr>
              <w:spacing w:line="480" w:lineRule="auto"/>
              <w:jc w:val="both"/>
              <w:rPr>
                <w:rFonts w:ascii="Times New Roman" w:hAnsi="Times New Roman"/>
                <w:sz w:val="24"/>
                <w:szCs w:val="24"/>
              </w:rPr>
            </w:pPr>
            <w:r w:rsidRPr="00AB0C70">
              <w:rPr>
                <w:rFonts w:ascii="Times New Roman" w:hAnsi="Times New Roman"/>
                <w:sz w:val="24"/>
                <w:szCs w:val="24"/>
              </w:rPr>
              <w:t>2014</w:t>
            </w:r>
          </w:p>
        </w:tc>
        <w:tc>
          <w:tcPr>
            <w:tcW w:w="2310" w:type="dxa"/>
          </w:tcPr>
          <w:p w:rsidR="00E01B12" w:rsidRPr="00AB0C70" w:rsidRDefault="00E01B12" w:rsidP="00276627">
            <w:pPr>
              <w:spacing w:line="480" w:lineRule="auto"/>
              <w:jc w:val="both"/>
              <w:rPr>
                <w:rFonts w:ascii="Times New Roman" w:hAnsi="Times New Roman"/>
                <w:sz w:val="24"/>
                <w:szCs w:val="24"/>
              </w:rPr>
            </w:pPr>
            <w:r w:rsidRPr="00AB0C70">
              <w:rPr>
                <w:rFonts w:ascii="Times New Roman" w:hAnsi="Times New Roman"/>
                <w:sz w:val="24"/>
                <w:szCs w:val="24"/>
              </w:rPr>
              <w:t>Projected(35,000)</w:t>
            </w:r>
          </w:p>
        </w:tc>
        <w:tc>
          <w:tcPr>
            <w:tcW w:w="2311" w:type="dxa"/>
          </w:tcPr>
          <w:p w:rsidR="00E01B12" w:rsidRPr="00AB0C70" w:rsidRDefault="00E01B12" w:rsidP="00276627">
            <w:pPr>
              <w:spacing w:line="480" w:lineRule="auto"/>
              <w:jc w:val="both"/>
              <w:rPr>
                <w:rFonts w:ascii="Times New Roman" w:hAnsi="Times New Roman"/>
                <w:sz w:val="24"/>
                <w:szCs w:val="24"/>
              </w:rPr>
            </w:pPr>
            <w:r w:rsidRPr="00AB0C70">
              <w:rPr>
                <w:rFonts w:ascii="Times New Roman" w:hAnsi="Times New Roman"/>
                <w:sz w:val="24"/>
                <w:szCs w:val="24"/>
              </w:rPr>
              <w:t>Projected (6,600)</w:t>
            </w:r>
          </w:p>
        </w:tc>
        <w:tc>
          <w:tcPr>
            <w:tcW w:w="2311" w:type="dxa"/>
          </w:tcPr>
          <w:p w:rsidR="00E01B12" w:rsidRPr="00AB0C70" w:rsidRDefault="00E01B12" w:rsidP="00276627">
            <w:pPr>
              <w:spacing w:line="480" w:lineRule="auto"/>
              <w:jc w:val="both"/>
              <w:rPr>
                <w:rFonts w:ascii="Times New Roman" w:hAnsi="Times New Roman"/>
                <w:sz w:val="24"/>
                <w:szCs w:val="24"/>
              </w:rPr>
            </w:pPr>
            <w:r w:rsidRPr="00AB0C70">
              <w:rPr>
                <w:rFonts w:ascii="Times New Roman" w:hAnsi="Times New Roman"/>
                <w:sz w:val="24"/>
                <w:szCs w:val="24"/>
              </w:rPr>
              <w:t>Total (est.) 41,600</w:t>
            </w:r>
          </w:p>
        </w:tc>
      </w:tr>
    </w:tbl>
    <w:p w:rsidR="00E01B12" w:rsidRDefault="00E01B12" w:rsidP="00E01B12">
      <w:pPr>
        <w:spacing w:line="480" w:lineRule="auto"/>
        <w:jc w:val="both"/>
        <w:rPr>
          <w:rFonts w:ascii="Times New Roman" w:hAnsi="Times New Roman"/>
          <w:b/>
          <w:i/>
          <w:sz w:val="24"/>
          <w:szCs w:val="24"/>
        </w:rPr>
      </w:pPr>
      <w:r>
        <w:rPr>
          <w:rFonts w:ascii="Times New Roman" w:hAnsi="Times New Roman"/>
          <w:b/>
          <w:sz w:val="24"/>
          <w:szCs w:val="24"/>
        </w:rPr>
        <w:t>Source:</w:t>
      </w:r>
      <w:r w:rsidRPr="00414E2B">
        <w:rPr>
          <w:rFonts w:ascii="Times New Roman" w:hAnsi="Times New Roman"/>
          <w:b/>
          <w:i/>
          <w:sz w:val="24"/>
          <w:szCs w:val="24"/>
        </w:rPr>
        <w:t xml:space="preserve"> Field data compiled from Mutare Housing and Community Services Department Annual Reports 2008-</w:t>
      </w:r>
      <w:r>
        <w:rPr>
          <w:rFonts w:ascii="Times New Roman" w:hAnsi="Times New Roman"/>
          <w:b/>
          <w:i/>
          <w:sz w:val="24"/>
          <w:szCs w:val="24"/>
        </w:rPr>
        <w:t>20</w:t>
      </w:r>
      <w:r w:rsidRPr="00414E2B">
        <w:rPr>
          <w:rFonts w:ascii="Times New Roman" w:hAnsi="Times New Roman"/>
          <w:b/>
          <w:i/>
          <w:sz w:val="24"/>
          <w:szCs w:val="24"/>
        </w:rPr>
        <w:t>1</w:t>
      </w:r>
      <w:r>
        <w:rPr>
          <w:rFonts w:ascii="Times New Roman" w:hAnsi="Times New Roman"/>
          <w:b/>
          <w:i/>
          <w:sz w:val="24"/>
          <w:szCs w:val="24"/>
        </w:rPr>
        <w:t>4</w:t>
      </w:r>
    </w:p>
    <w:p w:rsidR="00E01B12" w:rsidRPr="00A027F1" w:rsidRDefault="00E01B12" w:rsidP="00E01B12">
      <w:pPr>
        <w:pStyle w:val="Heading3"/>
        <w:rPr>
          <w:rFonts w:ascii="Times New Roman" w:hAnsi="Times New Roman"/>
        </w:rPr>
      </w:pPr>
      <w:bookmarkStart w:id="267" w:name="_Toc387051717"/>
      <w:bookmarkStart w:id="268" w:name="_Toc387052119"/>
      <w:bookmarkStart w:id="269" w:name="_Toc387079113"/>
      <w:r>
        <w:rPr>
          <w:rFonts w:ascii="Times New Roman" w:hAnsi="Times New Roman"/>
        </w:rPr>
        <w:t>4.10</w:t>
      </w:r>
      <w:r w:rsidRPr="00A027F1">
        <w:rPr>
          <w:rFonts w:ascii="Times New Roman" w:hAnsi="Times New Roman"/>
        </w:rPr>
        <w:t>.1 Data Analysis</w:t>
      </w:r>
      <w:bookmarkEnd w:id="267"/>
      <w:bookmarkEnd w:id="268"/>
      <w:bookmarkEnd w:id="269"/>
    </w:p>
    <w:p w:rsidR="00E01B12" w:rsidRDefault="00E01B12" w:rsidP="00E01B12">
      <w:pPr>
        <w:spacing w:line="480" w:lineRule="auto"/>
        <w:jc w:val="both"/>
        <w:rPr>
          <w:rFonts w:ascii="Times New Roman" w:hAnsi="Times New Roman"/>
          <w:sz w:val="24"/>
          <w:szCs w:val="24"/>
        </w:rPr>
      </w:pPr>
      <w:r>
        <w:rPr>
          <w:rFonts w:ascii="Times New Roman" w:hAnsi="Times New Roman"/>
          <w:sz w:val="24"/>
          <w:szCs w:val="24"/>
        </w:rPr>
        <w:t xml:space="preserve">The main focus of the above information will be on high density segment since the main agenda of this part is on the causes of informal settlements in high density areas in Mutare urban area. The Housing stock in the year 2008 increased from 27,402 units to 28,411 in 2009 thus indicating an increase of 1009 housing units constructed for homeless informal settlers in Dangamvura (Federation) and Sakubva (Mushando Bar and Murahwa). The figure above shows a total increase of 33 438 in 2009 as compared to 32 429 of 2008 indicates a difference of 1009 units built in areas like Dreamhouse and ZIMTA (Chikanga III) high density suburbs. However, year 2010 shows an average of 495 units as built in 2009 in low density area in which stands were allocated and given to people in Birkley South (Boarderview East) just after Palmerstone and Greenside Extension (Field Research ;2014). Indeed the increasing housing units built from 33 438 in 2009 to 36 012 in 2011 shows an increasing margin of 2 079 in high density areas only indicating the work done in Chikanga through Berniwin Housing scheme and Aloe Enterprise housing scheme in Dangamvura just before Nyamauru. Therefore, between year 2012 and 2013 exactly 4 200 units were </w:t>
      </w:r>
      <w:r>
        <w:rPr>
          <w:rFonts w:ascii="Times New Roman" w:hAnsi="Times New Roman"/>
          <w:sz w:val="24"/>
          <w:szCs w:val="24"/>
        </w:rPr>
        <w:lastRenderedPageBreak/>
        <w:t>constructed in Gimboki South adding to 5 688 when considering 1 188 housing units built in 2011 (Hobhouse III) area adjacent to Chikanga 3 (St Joseph).</w:t>
      </w:r>
    </w:p>
    <w:p w:rsidR="00E01B12" w:rsidRDefault="00E01B12" w:rsidP="00E01B12">
      <w:pPr>
        <w:spacing w:line="480" w:lineRule="auto"/>
        <w:jc w:val="both"/>
        <w:rPr>
          <w:rFonts w:ascii="Times New Roman" w:hAnsi="Times New Roman"/>
          <w:sz w:val="24"/>
          <w:szCs w:val="24"/>
        </w:rPr>
      </w:pPr>
      <w:r>
        <w:rPr>
          <w:rFonts w:ascii="Times New Roman" w:hAnsi="Times New Roman"/>
          <w:sz w:val="24"/>
          <w:szCs w:val="24"/>
        </w:rPr>
        <w:t>However the housing stock above failed to match with the formal housing demands by the urban homeless people in City of Mutare. This mismatch can only be identified if one considering the existing housing stock with the Housing Waiting List from 2008-2013 shown below.</w:t>
      </w:r>
    </w:p>
    <w:p w:rsidR="00E01B12" w:rsidRPr="00A027F1" w:rsidRDefault="00E01B12" w:rsidP="00E01B12">
      <w:pPr>
        <w:pStyle w:val="Heading2"/>
        <w:rPr>
          <w:rFonts w:ascii="Times New Roman" w:hAnsi="Times New Roman"/>
          <w:i w:val="0"/>
        </w:rPr>
      </w:pPr>
      <w:bookmarkStart w:id="270" w:name="_Toc387051718"/>
      <w:bookmarkStart w:id="271" w:name="_Toc387052120"/>
      <w:bookmarkStart w:id="272" w:name="_Toc387079114"/>
      <w:r>
        <w:rPr>
          <w:rFonts w:ascii="Times New Roman" w:hAnsi="Times New Roman"/>
          <w:i w:val="0"/>
        </w:rPr>
        <w:t>4.11</w:t>
      </w:r>
      <w:r w:rsidRPr="00A027F1">
        <w:rPr>
          <w:rFonts w:ascii="Times New Roman" w:hAnsi="Times New Roman"/>
          <w:i w:val="0"/>
        </w:rPr>
        <w:t xml:space="preserve"> Housing Backlog in City of Mutare from 2008-2013</w:t>
      </w:r>
      <w:bookmarkEnd w:id="270"/>
      <w:bookmarkEnd w:id="271"/>
      <w:bookmarkEnd w:id="272"/>
    </w:p>
    <w:p w:rsidR="00E01B12" w:rsidRDefault="00E01B12" w:rsidP="00E01B12">
      <w:pPr>
        <w:spacing w:line="480" w:lineRule="auto"/>
        <w:jc w:val="both"/>
        <w:rPr>
          <w:rFonts w:ascii="Times New Roman" w:hAnsi="Times New Roman"/>
          <w:sz w:val="24"/>
          <w:szCs w:val="24"/>
        </w:rPr>
      </w:pPr>
      <w:r>
        <w:rPr>
          <w:rFonts w:ascii="Times New Roman" w:hAnsi="Times New Roman"/>
          <w:sz w:val="24"/>
          <w:szCs w:val="24"/>
        </w:rPr>
        <w:t xml:space="preserve">Evidence gathered by the researcher reveals that Housing is a right to everyone in Zimbabwe and should be delivered or provided transparently, equitably and effectively showing accountability, diligence and perseverance. However, the availabity of informal settlements shows a missing link between the demand and housing supply as a major cause of the sprawling informal settlements. The use of Housing Waiting list by Mutare City Council is more significant for the indication of housing needs by homeless urban dwellers that apply for developed stands and wait for housing supply. Indeed there is no balance between supply and demand-there is high demand encircled by low supply as indicated in </w:t>
      </w:r>
      <w:r w:rsidRPr="00D336DE">
        <w:rPr>
          <w:rFonts w:ascii="Times New Roman" w:hAnsi="Times New Roman"/>
          <w:b/>
          <w:sz w:val="24"/>
          <w:szCs w:val="24"/>
        </w:rPr>
        <w:t>Table 4</w:t>
      </w:r>
      <w:r>
        <w:rPr>
          <w:rFonts w:ascii="Times New Roman" w:hAnsi="Times New Roman"/>
          <w:sz w:val="24"/>
          <w:szCs w:val="24"/>
        </w:rPr>
        <w:t xml:space="preserve"> below.</w:t>
      </w:r>
    </w:p>
    <w:p w:rsidR="00E01B12" w:rsidRPr="002756DB" w:rsidRDefault="00E01B12" w:rsidP="00E01B12">
      <w:pPr>
        <w:spacing w:line="480" w:lineRule="auto"/>
        <w:jc w:val="both"/>
        <w:rPr>
          <w:rFonts w:ascii="Times New Roman" w:hAnsi="Times New Roman"/>
          <w:b/>
          <w:sz w:val="24"/>
          <w:szCs w:val="24"/>
        </w:rPr>
      </w:pPr>
      <w:r w:rsidRPr="002756DB">
        <w:rPr>
          <w:rFonts w:ascii="Times New Roman" w:hAnsi="Times New Roman"/>
          <w:b/>
          <w:sz w:val="24"/>
          <w:szCs w:val="24"/>
        </w:rPr>
        <w:t>Table 4</w:t>
      </w:r>
      <w:r>
        <w:rPr>
          <w:rFonts w:ascii="Times New Roman" w:hAnsi="Times New Roman"/>
          <w:b/>
          <w:sz w:val="24"/>
          <w:szCs w:val="24"/>
        </w:rPr>
        <w:t xml:space="preserve">:The </w:t>
      </w:r>
      <w:r w:rsidRPr="002756DB">
        <w:rPr>
          <w:rFonts w:ascii="Times New Roman" w:hAnsi="Times New Roman"/>
          <w:b/>
          <w:sz w:val="24"/>
          <w:szCs w:val="24"/>
        </w:rPr>
        <w:t>Housing Waiting List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10"/>
        <w:gridCol w:w="2310"/>
        <w:gridCol w:w="2311"/>
        <w:gridCol w:w="2311"/>
      </w:tblGrid>
      <w:tr w:rsidR="00E01B12" w:rsidRPr="00AB0C70" w:rsidTr="00276627">
        <w:tc>
          <w:tcPr>
            <w:tcW w:w="2310" w:type="dxa"/>
          </w:tcPr>
          <w:p w:rsidR="00E01B12" w:rsidRPr="00AB0C70" w:rsidRDefault="00E01B12" w:rsidP="00276627">
            <w:pPr>
              <w:spacing w:line="480" w:lineRule="auto"/>
              <w:jc w:val="both"/>
              <w:rPr>
                <w:rFonts w:ascii="Times New Roman" w:hAnsi="Times New Roman"/>
                <w:b/>
                <w:sz w:val="24"/>
                <w:szCs w:val="24"/>
              </w:rPr>
            </w:pPr>
            <w:r w:rsidRPr="00AB0C70">
              <w:rPr>
                <w:rFonts w:ascii="Times New Roman" w:hAnsi="Times New Roman"/>
                <w:b/>
                <w:sz w:val="24"/>
                <w:szCs w:val="24"/>
              </w:rPr>
              <w:t>Year</w:t>
            </w:r>
          </w:p>
        </w:tc>
        <w:tc>
          <w:tcPr>
            <w:tcW w:w="2310" w:type="dxa"/>
          </w:tcPr>
          <w:p w:rsidR="00E01B12" w:rsidRPr="00AB0C70" w:rsidRDefault="00E01B12" w:rsidP="00276627">
            <w:pPr>
              <w:spacing w:line="480" w:lineRule="auto"/>
              <w:jc w:val="both"/>
              <w:rPr>
                <w:rFonts w:ascii="Times New Roman" w:hAnsi="Times New Roman"/>
                <w:b/>
                <w:sz w:val="24"/>
                <w:szCs w:val="24"/>
              </w:rPr>
            </w:pPr>
            <w:r w:rsidRPr="00AB0C70">
              <w:rPr>
                <w:rFonts w:ascii="Times New Roman" w:hAnsi="Times New Roman"/>
                <w:b/>
                <w:sz w:val="24"/>
                <w:szCs w:val="24"/>
              </w:rPr>
              <w:t>High Density</w:t>
            </w:r>
          </w:p>
        </w:tc>
        <w:tc>
          <w:tcPr>
            <w:tcW w:w="2311" w:type="dxa"/>
          </w:tcPr>
          <w:p w:rsidR="00E01B12" w:rsidRPr="00AB0C70" w:rsidRDefault="00E01B12" w:rsidP="00276627">
            <w:pPr>
              <w:spacing w:line="480" w:lineRule="auto"/>
              <w:jc w:val="both"/>
              <w:rPr>
                <w:rFonts w:ascii="Times New Roman" w:hAnsi="Times New Roman"/>
                <w:b/>
                <w:sz w:val="24"/>
                <w:szCs w:val="24"/>
              </w:rPr>
            </w:pPr>
            <w:r w:rsidRPr="00AB0C70">
              <w:rPr>
                <w:rFonts w:ascii="Times New Roman" w:hAnsi="Times New Roman"/>
                <w:b/>
                <w:sz w:val="24"/>
                <w:szCs w:val="24"/>
              </w:rPr>
              <w:t>Low Density</w:t>
            </w:r>
          </w:p>
        </w:tc>
        <w:tc>
          <w:tcPr>
            <w:tcW w:w="2311" w:type="dxa"/>
          </w:tcPr>
          <w:p w:rsidR="00E01B12" w:rsidRPr="00AB0C70" w:rsidRDefault="00E01B12" w:rsidP="00276627">
            <w:pPr>
              <w:spacing w:line="480" w:lineRule="auto"/>
              <w:jc w:val="both"/>
              <w:rPr>
                <w:rFonts w:ascii="Times New Roman" w:hAnsi="Times New Roman"/>
                <w:b/>
                <w:sz w:val="24"/>
                <w:szCs w:val="24"/>
              </w:rPr>
            </w:pPr>
            <w:r w:rsidRPr="00AB0C70">
              <w:rPr>
                <w:rFonts w:ascii="Times New Roman" w:hAnsi="Times New Roman"/>
                <w:b/>
                <w:sz w:val="24"/>
                <w:szCs w:val="24"/>
              </w:rPr>
              <w:t>Annual Total</w:t>
            </w:r>
          </w:p>
        </w:tc>
      </w:tr>
      <w:tr w:rsidR="00E01B12" w:rsidRPr="00AB0C70" w:rsidTr="00276627">
        <w:tc>
          <w:tcPr>
            <w:tcW w:w="2310" w:type="dxa"/>
          </w:tcPr>
          <w:p w:rsidR="00E01B12" w:rsidRPr="00AB0C70" w:rsidRDefault="00E01B12" w:rsidP="00276627">
            <w:pPr>
              <w:spacing w:line="480" w:lineRule="auto"/>
              <w:jc w:val="both"/>
              <w:rPr>
                <w:rFonts w:ascii="Times New Roman" w:hAnsi="Times New Roman"/>
                <w:b/>
                <w:sz w:val="24"/>
                <w:szCs w:val="24"/>
              </w:rPr>
            </w:pPr>
            <w:r w:rsidRPr="00AB0C70">
              <w:rPr>
                <w:rFonts w:ascii="Times New Roman" w:hAnsi="Times New Roman"/>
                <w:b/>
                <w:sz w:val="24"/>
                <w:szCs w:val="24"/>
              </w:rPr>
              <w:t>2008</w:t>
            </w:r>
          </w:p>
        </w:tc>
        <w:tc>
          <w:tcPr>
            <w:tcW w:w="2310" w:type="dxa"/>
          </w:tcPr>
          <w:p w:rsidR="00E01B12" w:rsidRPr="00AB0C70" w:rsidRDefault="00E01B12" w:rsidP="00276627">
            <w:pPr>
              <w:spacing w:line="480" w:lineRule="auto"/>
              <w:jc w:val="both"/>
              <w:rPr>
                <w:rFonts w:ascii="Times New Roman" w:hAnsi="Times New Roman"/>
                <w:sz w:val="24"/>
                <w:szCs w:val="24"/>
              </w:rPr>
            </w:pPr>
            <w:r w:rsidRPr="00AB0C70">
              <w:rPr>
                <w:rFonts w:ascii="Times New Roman" w:hAnsi="Times New Roman"/>
                <w:sz w:val="24"/>
                <w:szCs w:val="24"/>
              </w:rPr>
              <w:t>29 566</w:t>
            </w:r>
          </w:p>
        </w:tc>
        <w:tc>
          <w:tcPr>
            <w:tcW w:w="2311" w:type="dxa"/>
          </w:tcPr>
          <w:p w:rsidR="00E01B12" w:rsidRPr="00AB0C70" w:rsidRDefault="00E01B12" w:rsidP="00276627">
            <w:pPr>
              <w:spacing w:line="480" w:lineRule="auto"/>
              <w:jc w:val="both"/>
              <w:rPr>
                <w:rFonts w:ascii="Times New Roman" w:hAnsi="Times New Roman"/>
                <w:sz w:val="24"/>
                <w:szCs w:val="24"/>
              </w:rPr>
            </w:pPr>
            <w:r w:rsidRPr="00AB0C70">
              <w:rPr>
                <w:rFonts w:ascii="Times New Roman" w:hAnsi="Times New Roman"/>
                <w:sz w:val="24"/>
                <w:szCs w:val="24"/>
              </w:rPr>
              <w:t>No data</w:t>
            </w:r>
          </w:p>
        </w:tc>
        <w:tc>
          <w:tcPr>
            <w:tcW w:w="2311" w:type="dxa"/>
          </w:tcPr>
          <w:p w:rsidR="00E01B12" w:rsidRPr="00AB0C70" w:rsidRDefault="00E01B12" w:rsidP="00276627">
            <w:pPr>
              <w:spacing w:line="480" w:lineRule="auto"/>
              <w:jc w:val="both"/>
              <w:rPr>
                <w:rFonts w:ascii="Times New Roman" w:hAnsi="Times New Roman"/>
                <w:sz w:val="24"/>
                <w:szCs w:val="24"/>
              </w:rPr>
            </w:pPr>
            <w:r w:rsidRPr="00AB0C70">
              <w:rPr>
                <w:rFonts w:ascii="Times New Roman" w:hAnsi="Times New Roman"/>
                <w:sz w:val="24"/>
                <w:szCs w:val="24"/>
              </w:rPr>
              <w:t>29 566</w:t>
            </w:r>
          </w:p>
        </w:tc>
      </w:tr>
      <w:tr w:rsidR="00E01B12" w:rsidRPr="00AB0C70" w:rsidTr="00276627">
        <w:tc>
          <w:tcPr>
            <w:tcW w:w="2310" w:type="dxa"/>
          </w:tcPr>
          <w:p w:rsidR="00E01B12" w:rsidRPr="00AB0C70" w:rsidRDefault="00E01B12" w:rsidP="00276627">
            <w:pPr>
              <w:spacing w:line="480" w:lineRule="auto"/>
              <w:jc w:val="both"/>
              <w:rPr>
                <w:rFonts w:ascii="Times New Roman" w:hAnsi="Times New Roman"/>
                <w:b/>
                <w:sz w:val="24"/>
                <w:szCs w:val="24"/>
              </w:rPr>
            </w:pPr>
            <w:r w:rsidRPr="00AB0C70">
              <w:rPr>
                <w:rFonts w:ascii="Times New Roman" w:hAnsi="Times New Roman"/>
                <w:b/>
                <w:sz w:val="24"/>
                <w:szCs w:val="24"/>
              </w:rPr>
              <w:t>2009</w:t>
            </w:r>
          </w:p>
        </w:tc>
        <w:tc>
          <w:tcPr>
            <w:tcW w:w="2310" w:type="dxa"/>
          </w:tcPr>
          <w:p w:rsidR="00E01B12" w:rsidRPr="00AB0C70" w:rsidRDefault="00E01B12" w:rsidP="00276627">
            <w:pPr>
              <w:spacing w:line="480" w:lineRule="auto"/>
              <w:jc w:val="both"/>
              <w:rPr>
                <w:rFonts w:ascii="Times New Roman" w:hAnsi="Times New Roman"/>
                <w:sz w:val="24"/>
                <w:szCs w:val="24"/>
              </w:rPr>
            </w:pPr>
            <w:r w:rsidRPr="00AB0C70">
              <w:rPr>
                <w:rFonts w:ascii="Times New Roman" w:hAnsi="Times New Roman"/>
                <w:sz w:val="24"/>
                <w:szCs w:val="24"/>
              </w:rPr>
              <w:t>31 000</w:t>
            </w:r>
          </w:p>
        </w:tc>
        <w:tc>
          <w:tcPr>
            <w:tcW w:w="2311" w:type="dxa"/>
          </w:tcPr>
          <w:p w:rsidR="00E01B12" w:rsidRPr="00AB0C70" w:rsidRDefault="00E01B12" w:rsidP="00276627">
            <w:pPr>
              <w:spacing w:line="480" w:lineRule="auto"/>
              <w:jc w:val="both"/>
              <w:rPr>
                <w:rFonts w:ascii="Times New Roman" w:hAnsi="Times New Roman"/>
                <w:sz w:val="24"/>
                <w:szCs w:val="24"/>
              </w:rPr>
            </w:pPr>
            <w:r w:rsidRPr="00AB0C70">
              <w:rPr>
                <w:rFonts w:ascii="Times New Roman" w:hAnsi="Times New Roman"/>
                <w:sz w:val="24"/>
                <w:szCs w:val="24"/>
              </w:rPr>
              <w:t>6 122</w:t>
            </w:r>
          </w:p>
        </w:tc>
        <w:tc>
          <w:tcPr>
            <w:tcW w:w="2311" w:type="dxa"/>
          </w:tcPr>
          <w:p w:rsidR="00E01B12" w:rsidRPr="00AB0C70" w:rsidRDefault="00E01B12" w:rsidP="00276627">
            <w:pPr>
              <w:spacing w:line="480" w:lineRule="auto"/>
              <w:jc w:val="both"/>
              <w:rPr>
                <w:rFonts w:ascii="Times New Roman" w:hAnsi="Times New Roman"/>
                <w:sz w:val="24"/>
                <w:szCs w:val="24"/>
              </w:rPr>
            </w:pPr>
            <w:r w:rsidRPr="00AB0C70">
              <w:rPr>
                <w:rFonts w:ascii="Times New Roman" w:hAnsi="Times New Roman"/>
                <w:sz w:val="24"/>
                <w:szCs w:val="24"/>
              </w:rPr>
              <w:t>37 122</w:t>
            </w:r>
          </w:p>
        </w:tc>
      </w:tr>
      <w:tr w:rsidR="00E01B12" w:rsidRPr="00AB0C70" w:rsidTr="00276627">
        <w:tc>
          <w:tcPr>
            <w:tcW w:w="2310" w:type="dxa"/>
          </w:tcPr>
          <w:p w:rsidR="00E01B12" w:rsidRPr="00AB0C70" w:rsidRDefault="00E01B12" w:rsidP="00276627">
            <w:pPr>
              <w:spacing w:line="480" w:lineRule="auto"/>
              <w:jc w:val="both"/>
              <w:rPr>
                <w:rFonts w:ascii="Times New Roman" w:hAnsi="Times New Roman"/>
                <w:b/>
                <w:sz w:val="24"/>
                <w:szCs w:val="24"/>
              </w:rPr>
            </w:pPr>
            <w:r w:rsidRPr="00AB0C70">
              <w:rPr>
                <w:rFonts w:ascii="Times New Roman" w:hAnsi="Times New Roman"/>
                <w:b/>
                <w:sz w:val="24"/>
                <w:szCs w:val="24"/>
              </w:rPr>
              <w:t>2010</w:t>
            </w:r>
          </w:p>
        </w:tc>
        <w:tc>
          <w:tcPr>
            <w:tcW w:w="2310" w:type="dxa"/>
          </w:tcPr>
          <w:p w:rsidR="00E01B12" w:rsidRPr="00AB0C70" w:rsidRDefault="00E01B12" w:rsidP="00276627">
            <w:pPr>
              <w:spacing w:line="480" w:lineRule="auto"/>
              <w:jc w:val="both"/>
              <w:rPr>
                <w:rFonts w:ascii="Times New Roman" w:hAnsi="Times New Roman"/>
                <w:sz w:val="24"/>
                <w:szCs w:val="24"/>
              </w:rPr>
            </w:pPr>
            <w:r w:rsidRPr="00AB0C70">
              <w:rPr>
                <w:rFonts w:ascii="Times New Roman" w:hAnsi="Times New Roman"/>
                <w:sz w:val="24"/>
                <w:szCs w:val="24"/>
              </w:rPr>
              <w:t>41 500</w:t>
            </w:r>
          </w:p>
        </w:tc>
        <w:tc>
          <w:tcPr>
            <w:tcW w:w="2311" w:type="dxa"/>
          </w:tcPr>
          <w:p w:rsidR="00E01B12" w:rsidRPr="00AB0C70" w:rsidRDefault="00E01B12" w:rsidP="00276627">
            <w:pPr>
              <w:spacing w:line="480" w:lineRule="auto"/>
              <w:jc w:val="both"/>
              <w:rPr>
                <w:rFonts w:ascii="Times New Roman" w:hAnsi="Times New Roman"/>
                <w:sz w:val="24"/>
                <w:szCs w:val="24"/>
              </w:rPr>
            </w:pPr>
            <w:r w:rsidRPr="00AB0C70">
              <w:rPr>
                <w:rFonts w:ascii="Times New Roman" w:hAnsi="Times New Roman"/>
                <w:sz w:val="24"/>
                <w:szCs w:val="24"/>
              </w:rPr>
              <w:t>6 588</w:t>
            </w:r>
          </w:p>
        </w:tc>
        <w:tc>
          <w:tcPr>
            <w:tcW w:w="2311" w:type="dxa"/>
          </w:tcPr>
          <w:p w:rsidR="00E01B12" w:rsidRPr="00AB0C70" w:rsidRDefault="00E01B12" w:rsidP="00276627">
            <w:pPr>
              <w:spacing w:line="480" w:lineRule="auto"/>
              <w:jc w:val="both"/>
              <w:rPr>
                <w:rFonts w:ascii="Times New Roman" w:hAnsi="Times New Roman"/>
                <w:sz w:val="24"/>
                <w:szCs w:val="24"/>
              </w:rPr>
            </w:pPr>
            <w:r w:rsidRPr="00AB0C70">
              <w:rPr>
                <w:rFonts w:ascii="Times New Roman" w:hAnsi="Times New Roman"/>
                <w:sz w:val="24"/>
                <w:szCs w:val="24"/>
              </w:rPr>
              <w:t>48 088</w:t>
            </w:r>
          </w:p>
        </w:tc>
      </w:tr>
      <w:tr w:rsidR="00E01B12" w:rsidRPr="00AB0C70" w:rsidTr="00276627">
        <w:tc>
          <w:tcPr>
            <w:tcW w:w="2310" w:type="dxa"/>
          </w:tcPr>
          <w:p w:rsidR="00E01B12" w:rsidRPr="00AB0C70" w:rsidRDefault="00E01B12" w:rsidP="00276627">
            <w:pPr>
              <w:spacing w:line="480" w:lineRule="auto"/>
              <w:jc w:val="both"/>
              <w:rPr>
                <w:rFonts w:ascii="Times New Roman" w:hAnsi="Times New Roman"/>
                <w:b/>
                <w:sz w:val="24"/>
                <w:szCs w:val="24"/>
              </w:rPr>
            </w:pPr>
            <w:r w:rsidRPr="00AB0C70">
              <w:rPr>
                <w:rFonts w:ascii="Times New Roman" w:hAnsi="Times New Roman"/>
                <w:b/>
                <w:sz w:val="24"/>
                <w:szCs w:val="24"/>
              </w:rPr>
              <w:t>2011</w:t>
            </w:r>
          </w:p>
        </w:tc>
        <w:tc>
          <w:tcPr>
            <w:tcW w:w="2310" w:type="dxa"/>
          </w:tcPr>
          <w:p w:rsidR="00E01B12" w:rsidRPr="00AB0C70" w:rsidRDefault="00E01B12" w:rsidP="00276627">
            <w:pPr>
              <w:spacing w:line="480" w:lineRule="auto"/>
              <w:jc w:val="both"/>
              <w:rPr>
                <w:rFonts w:ascii="Times New Roman" w:hAnsi="Times New Roman"/>
                <w:sz w:val="24"/>
                <w:szCs w:val="24"/>
              </w:rPr>
            </w:pPr>
            <w:r w:rsidRPr="00AB0C70">
              <w:rPr>
                <w:rFonts w:ascii="Times New Roman" w:hAnsi="Times New Roman"/>
                <w:sz w:val="24"/>
                <w:szCs w:val="24"/>
              </w:rPr>
              <w:t>41 900</w:t>
            </w:r>
          </w:p>
        </w:tc>
        <w:tc>
          <w:tcPr>
            <w:tcW w:w="2311" w:type="dxa"/>
          </w:tcPr>
          <w:p w:rsidR="00E01B12" w:rsidRPr="00AB0C70" w:rsidRDefault="00E01B12" w:rsidP="00276627">
            <w:pPr>
              <w:spacing w:line="480" w:lineRule="auto"/>
              <w:jc w:val="both"/>
              <w:rPr>
                <w:rFonts w:ascii="Times New Roman" w:hAnsi="Times New Roman"/>
                <w:sz w:val="24"/>
                <w:szCs w:val="24"/>
              </w:rPr>
            </w:pPr>
            <w:r w:rsidRPr="00AB0C70">
              <w:rPr>
                <w:rFonts w:ascii="Times New Roman" w:hAnsi="Times New Roman"/>
                <w:sz w:val="24"/>
                <w:szCs w:val="24"/>
              </w:rPr>
              <w:t>6 781</w:t>
            </w:r>
          </w:p>
        </w:tc>
        <w:tc>
          <w:tcPr>
            <w:tcW w:w="2311" w:type="dxa"/>
          </w:tcPr>
          <w:p w:rsidR="00E01B12" w:rsidRPr="00AB0C70" w:rsidRDefault="00E01B12" w:rsidP="00276627">
            <w:pPr>
              <w:spacing w:line="480" w:lineRule="auto"/>
              <w:jc w:val="both"/>
              <w:rPr>
                <w:rFonts w:ascii="Times New Roman" w:hAnsi="Times New Roman"/>
                <w:sz w:val="24"/>
                <w:szCs w:val="24"/>
              </w:rPr>
            </w:pPr>
            <w:r w:rsidRPr="00AB0C70">
              <w:rPr>
                <w:rFonts w:ascii="Times New Roman" w:hAnsi="Times New Roman"/>
                <w:sz w:val="24"/>
                <w:szCs w:val="24"/>
              </w:rPr>
              <w:t>48 681</w:t>
            </w:r>
          </w:p>
        </w:tc>
      </w:tr>
      <w:tr w:rsidR="00E01B12" w:rsidRPr="00AB0C70" w:rsidTr="00276627">
        <w:tc>
          <w:tcPr>
            <w:tcW w:w="2310" w:type="dxa"/>
          </w:tcPr>
          <w:p w:rsidR="00E01B12" w:rsidRPr="00AB0C70" w:rsidRDefault="00E01B12" w:rsidP="00276627">
            <w:pPr>
              <w:spacing w:line="480" w:lineRule="auto"/>
              <w:jc w:val="both"/>
              <w:rPr>
                <w:rFonts w:ascii="Times New Roman" w:hAnsi="Times New Roman"/>
                <w:b/>
                <w:sz w:val="24"/>
                <w:szCs w:val="24"/>
              </w:rPr>
            </w:pPr>
            <w:r w:rsidRPr="00AB0C70">
              <w:rPr>
                <w:rFonts w:ascii="Times New Roman" w:hAnsi="Times New Roman"/>
                <w:b/>
                <w:sz w:val="24"/>
                <w:szCs w:val="24"/>
              </w:rPr>
              <w:lastRenderedPageBreak/>
              <w:t>2012</w:t>
            </w:r>
          </w:p>
        </w:tc>
        <w:tc>
          <w:tcPr>
            <w:tcW w:w="2310" w:type="dxa"/>
          </w:tcPr>
          <w:p w:rsidR="00E01B12" w:rsidRPr="00AB0C70" w:rsidRDefault="00E01B12" w:rsidP="00276627">
            <w:pPr>
              <w:spacing w:line="480" w:lineRule="auto"/>
              <w:jc w:val="both"/>
              <w:rPr>
                <w:rFonts w:ascii="Times New Roman" w:hAnsi="Times New Roman"/>
                <w:sz w:val="24"/>
                <w:szCs w:val="24"/>
              </w:rPr>
            </w:pPr>
            <w:r w:rsidRPr="00AB0C70">
              <w:rPr>
                <w:rFonts w:ascii="Times New Roman" w:hAnsi="Times New Roman"/>
                <w:sz w:val="24"/>
                <w:szCs w:val="24"/>
              </w:rPr>
              <w:t>42 600</w:t>
            </w:r>
          </w:p>
        </w:tc>
        <w:tc>
          <w:tcPr>
            <w:tcW w:w="2311" w:type="dxa"/>
          </w:tcPr>
          <w:p w:rsidR="00E01B12" w:rsidRPr="00AB0C70" w:rsidRDefault="00E01B12" w:rsidP="00276627">
            <w:pPr>
              <w:spacing w:line="480" w:lineRule="auto"/>
              <w:jc w:val="both"/>
              <w:rPr>
                <w:rFonts w:ascii="Times New Roman" w:hAnsi="Times New Roman"/>
                <w:sz w:val="24"/>
                <w:szCs w:val="24"/>
              </w:rPr>
            </w:pPr>
            <w:r w:rsidRPr="00AB0C70">
              <w:rPr>
                <w:rFonts w:ascii="Times New Roman" w:hAnsi="Times New Roman"/>
                <w:sz w:val="24"/>
                <w:szCs w:val="24"/>
              </w:rPr>
              <w:t>7 009</w:t>
            </w:r>
          </w:p>
        </w:tc>
        <w:tc>
          <w:tcPr>
            <w:tcW w:w="2311" w:type="dxa"/>
          </w:tcPr>
          <w:p w:rsidR="00E01B12" w:rsidRPr="00AB0C70" w:rsidRDefault="00E01B12" w:rsidP="00276627">
            <w:pPr>
              <w:spacing w:line="480" w:lineRule="auto"/>
              <w:jc w:val="both"/>
              <w:rPr>
                <w:rFonts w:ascii="Times New Roman" w:hAnsi="Times New Roman"/>
                <w:sz w:val="24"/>
                <w:szCs w:val="24"/>
              </w:rPr>
            </w:pPr>
            <w:r w:rsidRPr="00AB0C70">
              <w:rPr>
                <w:rFonts w:ascii="Times New Roman" w:hAnsi="Times New Roman"/>
                <w:sz w:val="24"/>
                <w:szCs w:val="24"/>
              </w:rPr>
              <w:t>49 609</w:t>
            </w:r>
          </w:p>
        </w:tc>
      </w:tr>
      <w:tr w:rsidR="00E01B12" w:rsidRPr="00AB0C70" w:rsidTr="00276627">
        <w:tc>
          <w:tcPr>
            <w:tcW w:w="2310" w:type="dxa"/>
          </w:tcPr>
          <w:p w:rsidR="00E01B12" w:rsidRPr="00AB0C70" w:rsidRDefault="00E01B12" w:rsidP="00276627">
            <w:pPr>
              <w:spacing w:line="480" w:lineRule="auto"/>
              <w:jc w:val="both"/>
              <w:rPr>
                <w:rFonts w:ascii="Times New Roman" w:hAnsi="Times New Roman"/>
                <w:b/>
                <w:sz w:val="24"/>
                <w:szCs w:val="24"/>
              </w:rPr>
            </w:pPr>
            <w:r w:rsidRPr="00AB0C70">
              <w:rPr>
                <w:rFonts w:ascii="Times New Roman" w:hAnsi="Times New Roman"/>
                <w:b/>
                <w:sz w:val="24"/>
                <w:szCs w:val="24"/>
              </w:rPr>
              <w:t>2013</w:t>
            </w:r>
          </w:p>
        </w:tc>
        <w:tc>
          <w:tcPr>
            <w:tcW w:w="2310" w:type="dxa"/>
          </w:tcPr>
          <w:p w:rsidR="00E01B12" w:rsidRPr="00AB0C70" w:rsidRDefault="00E01B12" w:rsidP="00276627">
            <w:pPr>
              <w:spacing w:line="480" w:lineRule="auto"/>
              <w:jc w:val="both"/>
              <w:rPr>
                <w:rFonts w:ascii="Times New Roman" w:hAnsi="Times New Roman"/>
                <w:sz w:val="24"/>
                <w:szCs w:val="24"/>
              </w:rPr>
            </w:pPr>
            <w:r w:rsidRPr="00AB0C70">
              <w:rPr>
                <w:rFonts w:ascii="Times New Roman" w:hAnsi="Times New Roman"/>
                <w:sz w:val="24"/>
                <w:szCs w:val="24"/>
              </w:rPr>
              <w:t>45 492</w:t>
            </w:r>
          </w:p>
        </w:tc>
        <w:tc>
          <w:tcPr>
            <w:tcW w:w="2311" w:type="dxa"/>
          </w:tcPr>
          <w:p w:rsidR="00E01B12" w:rsidRPr="00AB0C70" w:rsidRDefault="00E01B12" w:rsidP="00276627">
            <w:pPr>
              <w:spacing w:line="480" w:lineRule="auto"/>
              <w:jc w:val="both"/>
              <w:rPr>
                <w:rFonts w:ascii="Times New Roman" w:hAnsi="Times New Roman"/>
                <w:sz w:val="24"/>
                <w:szCs w:val="24"/>
              </w:rPr>
            </w:pPr>
            <w:r w:rsidRPr="00AB0C70">
              <w:rPr>
                <w:rFonts w:ascii="Times New Roman" w:hAnsi="Times New Roman"/>
                <w:sz w:val="24"/>
                <w:szCs w:val="24"/>
              </w:rPr>
              <w:t>8 231</w:t>
            </w:r>
          </w:p>
        </w:tc>
        <w:tc>
          <w:tcPr>
            <w:tcW w:w="2311" w:type="dxa"/>
          </w:tcPr>
          <w:p w:rsidR="00E01B12" w:rsidRPr="00AB0C70" w:rsidRDefault="00E01B12" w:rsidP="00276627">
            <w:pPr>
              <w:spacing w:line="480" w:lineRule="auto"/>
              <w:jc w:val="both"/>
              <w:rPr>
                <w:rFonts w:ascii="Times New Roman" w:hAnsi="Times New Roman"/>
                <w:sz w:val="24"/>
                <w:szCs w:val="24"/>
              </w:rPr>
            </w:pPr>
            <w:r w:rsidRPr="00AB0C70">
              <w:rPr>
                <w:rFonts w:ascii="Times New Roman" w:hAnsi="Times New Roman"/>
                <w:sz w:val="24"/>
                <w:szCs w:val="24"/>
              </w:rPr>
              <w:t>53 723</w:t>
            </w:r>
          </w:p>
        </w:tc>
      </w:tr>
      <w:tr w:rsidR="00E01B12" w:rsidRPr="00AB0C70" w:rsidTr="00276627">
        <w:tc>
          <w:tcPr>
            <w:tcW w:w="2310" w:type="dxa"/>
          </w:tcPr>
          <w:p w:rsidR="00E01B12" w:rsidRPr="00AB0C70" w:rsidRDefault="00E01B12" w:rsidP="00276627">
            <w:pPr>
              <w:spacing w:line="480" w:lineRule="auto"/>
              <w:jc w:val="both"/>
              <w:rPr>
                <w:rFonts w:ascii="Times New Roman" w:hAnsi="Times New Roman"/>
                <w:b/>
                <w:sz w:val="24"/>
                <w:szCs w:val="24"/>
              </w:rPr>
            </w:pPr>
            <w:r w:rsidRPr="00AB0C70">
              <w:rPr>
                <w:rFonts w:ascii="Times New Roman" w:hAnsi="Times New Roman"/>
                <w:b/>
                <w:sz w:val="24"/>
                <w:szCs w:val="24"/>
              </w:rPr>
              <w:t xml:space="preserve">2014 </w:t>
            </w:r>
          </w:p>
        </w:tc>
        <w:tc>
          <w:tcPr>
            <w:tcW w:w="2310" w:type="dxa"/>
          </w:tcPr>
          <w:p w:rsidR="00E01B12" w:rsidRPr="00AB0C70" w:rsidRDefault="00E01B12" w:rsidP="00276627">
            <w:pPr>
              <w:spacing w:line="480" w:lineRule="auto"/>
              <w:jc w:val="both"/>
              <w:rPr>
                <w:rFonts w:ascii="Times New Roman" w:hAnsi="Times New Roman"/>
                <w:sz w:val="24"/>
                <w:szCs w:val="24"/>
              </w:rPr>
            </w:pPr>
            <w:r w:rsidRPr="00AB0C70">
              <w:rPr>
                <w:rFonts w:ascii="Times New Roman" w:hAnsi="Times New Roman"/>
                <w:sz w:val="24"/>
                <w:szCs w:val="24"/>
              </w:rPr>
              <w:t>52 896</w:t>
            </w:r>
          </w:p>
        </w:tc>
        <w:tc>
          <w:tcPr>
            <w:tcW w:w="2311" w:type="dxa"/>
          </w:tcPr>
          <w:p w:rsidR="00E01B12" w:rsidRPr="00AB0C70" w:rsidRDefault="00E01B12" w:rsidP="00276627">
            <w:pPr>
              <w:spacing w:line="480" w:lineRule="auto"/>
              <w:jc w:val="both"/>
              <w:rPr>
                <w:rFonts w:ascii="Times New Roman" w:hAnsi="Times New Roman"/>
                <w:sz w:val="24"/>
                <w:szCs w:val="24"/>
              </w:rPr>
            </w:pPr>
            <w:r w:rsidRPr="00AB0C70">
              <w:rPr>
                <w:rFonts w:ascii="Times New Roman" w:hAnsi="Times New Roman"/>
                <w:sz w:val="24"/>
                <w:szCs w:val="24"/>
              </w:rPr>
              <w:t>8 797</w:t>
            </w:r>
          </w:p>
        </w:tc>
        <w:tc>
          <w:tcPr>
            <w:tcW w:w="2311" w:type="dxa"/>
          </w:tcPr>
          <w:p w:rsidR="00E01B12" w:rsidRPr="00AB0C70" w:rsidRDefault="00E01B12" w:rsidP="00276627">
            <w:pPr>
              <w:spacing w:line="480" w:lineRule="auto"/>
              <w:jc w:val="both"/>
              <w:rPr>
                <w:rFonts w:ascii="Times New Roman" w:hAnsi="Times New Roman"/>
                <w:sz w:val="24"/>
                <w:szCs w:val="24"/>
              </w:rPr>
            </w:pPr>
            <w:r w:rsidRPr="00AB0C70">
              <w:rPr>
                <w:rFonts w:ascii="Times New Roman" w:hAnsi="Times New Roman"/>
                <w:sz w:val="24"/>
                <w:szCs w:val="24"/>
              </w:rPr>
              <w:t>61 693</w:t>
            </w:r>
          </w:p>
        </w:tc>
      </w:tr>
    </w:tbl>
    <w:p w:rsidR="00E01B12" w:rsidRDefault="00E01B12" w:rsidP="00E01B12">
      <w:pPr>
        <w:spacing w:line="480" w:lineRule="auto"/>
        <w:jc w:val="both"/>
        <w:rPr>
          <w:rFonts w:ascii="Times New Roman" w:hAnsi="Times New Roman"/>
          <w:sz w:val="24"/>
          <w:szCs w:val="24"/>
        </w:rPr>
      </w:pPr>
      <w:r w:rsidRPr="00F951C8">
        <w:rPr>
          <w:rFonts w:ascii="Times New Roman" w:hAnsi="Times New Roman"/>
          <w:b/>
          <w:sz w:val="24"/>
          <w:szCs w:val="24"/>
        </w:rPr>
        <w:t xml:space="preserve">Source: </w:t>
      </w:r>
      <w:r w:rsidRPr="002700A6">
        <w:rPr>
          <w:rFonts w:ascii="Times New Roman" w:hAnsi="Times New Roman"/>
          <w:i/>
          <w:sz w:val="24"/>
          <w:szCs w:val="24"/>
        </w:rPr>
        <w:t>Compiled from Mutare Housing and Community Service Department Annual Reports 2008-2013 and monthly reports for 2014.</w:t>
      </w:r>
    </w:p>
    <w:p w:rsidR="00E01B12" w:rsidRPr="00A027F1" w:rsidRDefault="00E01B12" w:rsidP="00E01B12">
      <w:pPr>
        <w:pStyle w:val="Heading3"/>
        <w:rPr>
          <w:rFonts w:ascii="Times New Roman" w:hAnsi="Times New Roman"/>
        </w:rPr>
      </w:pPr>
      <w:bookmarkStart w:id="273" w:name="_Toc387051719"/>
      <w:bookmarkStart w:id="274" w:name="_Toc387052121"/>
      <w:bookmarkStart w:id="275" w:name="_Toc387079115"/>
      <w:r>
        <w:rPr>
          <w:rFonts w:ascii="Times New Roman" w:hAnsi="Times New Roman"/>
        </w:rPr>
        <w:t>4.11</w:t>
      </w:r>
      <w:r w:rsidRPr="00A027F1">
        <w:rPr>
          <w:rFonts w:ascii="Times New Roman" w:hAnsi="Times New Roman"/>
        </w:rPr>
        <w:t>.1 DATA ANALYSIS</w:t>
      </w:r>
      <w:bookmarkEnd w:id="273"/>
      <w:bookmarkEnd w:id="274"/>
      <w:bookmarkEnd w:id="275"/>
    </w:p>
    <w:p w:rsidR="00E01B12" w:rsidRPr="00F951C8" w:rsidRDefault="00E01B12" w:rsidP="00E01B12">
      <w:pPr>
        <w:spacing w:line="480" w:lineRule="auto"/>
        <w:jc w:val="both"/>
        <w:rPr>
          <w:rFonts w:ascii="Times New Roman" w:hAnsi="Times New Roman"/>
          <w:sz w:val="24"/>
          <w:szCs w:val="24"/>
        </w:rPr>
      </w:pPr>
      <w:r>
        <w:rPr>
          <w:rFonts w:ascii="Times New Roman" w:hAnsi="Times New Roman"/>
          <w:sz w:val="24"/>
          <w:szCs w:val="24"/>
        </w:rPr>
        <w:t>The table above indicates an acute rise in housing demand as compared to the supply of housing in legal residential areas .In 2009 to 2010 the waiting list rose by 10 966 applicants a number which is more than 80% percent increase. With much focus on high density areas the statistical data presents an increase of 10 500 which is also more than 100% increment from the provided 31 000 to 41 500 from year 2009 up to year 2010. The information above explicitly indicates that there are several challenges faced by Mutare City Council in the supply of formal housing using Conventional Housing Schemes. As shown above year 2013 to April 2014 shows an acute rise for the demand of housing of about 7 970 despite developed stands in Gimboki South supplied through Mutare Housing Consortium housing schemes initiated by Develop Communities in Africa (D.C.A) and facilitated by Mutare City Council in the same year. Therefore, this shows that a lot has to be done in eradicating informal settlements through relocation in City of Mutare.</w:t>
      </w:r>
    </w:p>
    <w:p w:rsidR="00E01B12" w:rsidRDefault="00E01B12" w:rsidP="00E01B12">
      <w:pPr>
        <w:spacing w:line="480" w:lineRule="auto"/>
        <w:jc w:val="both"/>
        <w:rPr>
          <w:rFonts w:ascii="Times New Roman" w:hAnsi="Times New Roman"/>
          <w:b/>
          <w:sz w:val="24"/>
          <w:szCs w:val="24"/>
        </w:rPr>
      </w:pPr>
    </w:p>
    <w:p w:rsidR="00E01B12" w:rsidRDefault="00E01B12" w:rsidP="00E01B12">
      <w:pPr>
        <w:spacing w:line="480" w:lineRule="auto"/>
        <w:jc w:val="both"/>
        <w:rPr>
          <w:rFonts w:ascii="Times New Roman" w:hAnsi="Times New Roman"/>
          <w:b/>
          <w:sz w:val="24"/>
          <w:szCs w:val="24"/>
        </w:rPr>
      </w:pPr>
      <w:r>
        <w:rPr>
          <w:rFonts w:ascii="Times New Roman" w:hAnsi="Times New Roman"/>
          <w:b/>
          <w:sz w:val="24"/>
          <w:szCs w:val="24"/>
        </w:rPr>
        <w:t>4.12</w:t>
      </w:r>
      <w:r w:rsidRPr="00932E7B">
        <w:rPr>
          <w:rFonts w:ascii="Times New Roman" w:hAnsi="Times New Roman"/>
          <w:b/>
          <w:sz w:val="24"/>
          <w:szCs w:val="24"/>
        </w:rPr>
        <w:t xml:space="preserve"> THE CURRENT SETTLEMENT</w:t>
      </w:r>
      <w:r>
        <w:rPr>
          <w:rFonts w:ascii="Times New Roman" w:hAnsi="Times New Roman"/>
          <w:b/>
          <w:sz w:val="24"/>
          <w:szCs w:val="24"/>
        </w:rPr>
        <w:t>S</w:t>
      </w:r>
      <w:r w:rsidRPr="00932E7B">
        <w:rPr>
          <w:rFonts w:ascii="Times New Roman" w:hAnsi="Times New Roman"/>
          <w:b/>
          <w:sz w:val="24"/>
          <w:szCs w:val="24"/>
        </w:rPr>
        <w:t xml:space="preserve"> AN</w:t>
      </w:r>
      <w:r>
        <w:rPr>
          <w:rFonts w:ascii="Times New Roman" w:hAnsi="Times New Roman"/>
          <w:b/>
          <w:sz w:val="24"/>
          <w:szCs w:val="24"/>
        </w:rPr>
        <w:t>D HOUSING SITUATION IN MUTARE URBAN AREAS.</w:t>
      </w:r>
    </w:p>
    <w:p w:rsidR="00E01B12" w:rsidRDefault="00E01B12" w:rsidP="00E01B12">
      <w:pPr>
        <w:spacing w:line="480" w:lineRule="auto"/>
        <w:jc w:val="both"/>
        <w:rPr>
          <w:rFonts w:ascii="Times New Roman" w:hAnsi="Times New Roman"/>
          <w:b/>
          <w:sz w:val="24"/>
          <w:szCs w:val="24"/>
        </w:rPr>
      </w:pPr>
    </w:p>
    <w:p w:rsidR="00E01B12" w:rsidRDefault="00E01B12" w:rsidP="00E01B12">
      <w:pPr>
        <w:spacing w:line="480" w:lineRule="auto"/>
        <w:jc w:val="both"/>
        <w:rPr>
          <w:rFonts w:ascii="Times New Roman" w:hAnsi="Times New Roman"/>
          <w:b/>
          <w:sz w:val="24"/>
          <w:szCs w:val="24"/>
        </w:rPr>
      </w:pPr>
      <w:r>
        <w:rPr>
          <w:rFonts w:ascii="Times New Roman" w:hAnsi="Times New Roman"/>
          <w:b/>
          <w:sz w:val="24"/>
          <w:szCs w:val="24"/>
        </w:rPr>
        <w:t>FIGURE 4 Indicating % rate of respondents on living conditions in illegal settlements</w:t>
      </w:r>
    </w:p>
    <w:p w:rsidR="00E01B12" w:rsidRDefault="00E01B12" w:rsidP="00E01B12">
      <w:pPr>
        <w:spacing w:line="480" w:lineRule="auto"/>
        <w:jc w:val="both"/>
        <w:rPr>
          <w:rFonts w:ascii="Times New Roman" w:hAnsi="Times New Roman"/>
          <w:b/>
          <w:sz w:val="24"/>
          <w:szCs w:val="24"/>
        </w:rPr>
      </w:pPr>
      <w:r>
        <w:rPr>
          <w:rFonts w:ascii="Times New Roman" w:hAnsi="Times New Roman"/>
          <w:b/>
          <w:noProof/>
          <w:sz w:val="24"/>
          <w:szCs w:val="24"/>
          <w:lang w:eastAsia="en-ZW"/>
        </w:rPr>
        <w:lastRenderedPageBreak/>
        <w:drawing>
          <wp:inline distT="0" distB="0" distL="0" distR="0">
            <wp:extent cx="5177790" cy="3051810"/>
            <wp:effectExtent l="0" t="0" r="0" b="0"/>
            <wp:docPr id="46" name="Objec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01B12" w:rsidRDefault="00E01B12" w:rsidP="00E01B12">
      <w:pPr>
        <w:spacing w:line="480" w:lineRule="auto"/>
        <w:jc w:val="both"/>
        <w:rPr>
          <w:rFonts w:ascii="Times New Roman" w:hAnsi="Times New Roman"/>
          <w:sz w:val="24"/>
          <w:szCs w:val="24"/>
        </w:rPr>
      </w:pPr>
      <w:r w:rsidRPr="00DF39FD">
        <w:rPr>
          <w:rFonts w:ascii="Times New Roman" w:hAnsi="Times New Roman"/>
          <w:b/>
          <w:sz w:val="24"/>
          <w:szCs w:val="24"/>
        </w:rPr>
        <w:t>Source</w:t>
      </w:r>
      <w:r>
        <w:rPr>
          <w:rFonts w:ascii="Times New Roman" w:hAnsi="Times New Roman"/>
          <w:sz w:val="24"/>
          <w:szCs w:val="24"/>
        </w:rPr>
        <w:t>: Research Data; 2014</w:t>
      </w:r>
    </w:p>
    <w:p w:rsidR="00E01B12" w:rsidRPr="00A027F1" w:rsidRDefault="00E01B12" w:rsidP="00E01B12">
      <w:pPr>
        <w:pStyle w:val="Heading3"/>
        <w:rPr>
          <w:rFonts w:ascii="Times New Roman" w:hAnsi="Times New Roman"/>
        </w:rPr>
      </w:pPr>
      <w:bookmarkStart w:id="276" w:name="_Toc387051720"/>
      <w:bookmarkStart w:id="277" w:name="_Toc387052122"/>
      <w:bookmarkStart w:id="278" w:name="_Toc387079116"/>
      <w:r>
        <w:rPr>
          <w:rFonts w:ascii="Times New Roman" w:hAnsi="Times New Roman"/>
        </w:rPr>
        <w:t>4.12</w:t>
      </w:r>
      <w:r w:rsidRPr="00A027F1">
        <w:rPr>
          <w:rFonts w:ascii="Times New Roman" w:hAnsi="Times New Roman"/>
        </w:rPr>
        <w:t>.1 Data Analysis</w:t>
      </w:r>
      <w:bookmarkEnd w:id="276"/>
      <w:bookmarkEnd w:id="277"/>
      <w:bookmarkEnd w:id="278"/>
    </w:p>
    <w:p w:rsidR="00E01B12" w:rsidRDefault="00E01B12" w:rsidP="00E01B12">
      <w:pPr>
        <w:spacing w:line="480" w:lineRule="auto"/>
        <w:jc w:val="both"/>
        <w:rPr>
          <w:rFonts w:ascii="Times New Roman" w:hAnsi="Times New Roman"/>
          <w:sz w:val="24"/>
          <w:szCs w:val="24"/>
        </w:rPr>
      </w:pPr>
      <w:r>
        <w:rPr>
          <w:rFonts w:ascii="Times New Roman" w:hAnsi="Times New Roman"/>
          <w:sz w:val="24"/>
          <w:szCs w:val="24"/>
        </w:rPr>
        <w:t>Considering the interviewed 20 residents in Dangamvura and Sakubva areas  indicated above about 30% of the respondents in Federation indicate themselves as facing several problems due to lack of sanitation and water in Federation area they also went on to mention that they do not have access to decent and secure housing. One of these interviewed residents said “.....</w:t>
      </w:r>
      <w:r w:rsidRPr="00EA1C3C">
        <w:rPr>
          <w:rFonts w:ascii="Times New Roman" w:hAnsi="Times New Roman"/>
          <w:i/>
          <w:sz w:val="24"/>
          <w:szCs w:val="24"/>
        </w:rPr>
        <w:t>the settlement we live in lack basic infrastructure and sustainable services</w:t>
      </w:r>
      <w:r>
        <w:rPr>
          <w:rFonts w:ascii="Times New Roman" w:hAnsi="Times New Roman"/>
          <w:sz w:val="24"/>
          <w:szCs w:val="24"/>
        </w:rPr>
        <w:t>.....</w:t>
      </w:r>
      <w:r w:rsidRPr="00D16B55">
        <w:rPr>
          <w:rFonts w:ascii="Times New Roman" w:hAnsi="Times New Roman"/>
          <w:i/>
          <w:sz w:val="24"/>
          <w:szCs w:val="24"/>
        </w:rPr>
        <w:t xml:space="preserve">Poor people are also human beings need help from the city council...” </w:t>
      </w:r>
      <w:r>
        <w:rPr>
          <w:rFonts w:ascii="Times New Roman" w:hAnsi="Times New Roman"/>
          <w:sz w:val="24"/>
          <w:szCs w:val="24"/>
        </w:rPr>
        <w:t>The other 21% of the respondents in Matida mentioned that access to sanitation and safe drinking water as a basic human right is a big challenge, They pointed that collection of garbage and refuse removal in their areas is now a story to tell their young ones as folk tales since it has been long since the city council did refuse removal in Matida and Murahwa. This stresses the point that maintaining quality health conditions in other parts of Mutare is still a major challenge faced by illegal settlers.</w:t>
      </w:r>
    </w:p>
    <w:p w:rsidR="00E01B12" w:rsidRDefault="00E01B12" w:rsidP="00E01B12">
      <w:pPr>
        <w:spacing w:line="480" w:lineRule="auto"/>
        <w:jc w:val="both"/>
        <w:rPr>
          <w:rFonts w:ascii="Times New Roman" w:hAnsi="Times New Roman"/>
          <w:sz w:val="24"/>
          <w:szCs w:val="24"/>
        </w:rPr>
      </w:pPr>
      <w:r>
        <w:rPr>
          <w:rFonts w:ascii="Times New Roman" w:hAnsi="Times New Roman"/>
          <w:sz w:val="24"/>
          <w:szCs w:val="24"/>
        </w:rPr>
        <w:t xml:space="preserve">The 10% respondents in Chisamba Singles cited that safe drinking water, sanitation and good hygiene is lacking in their settlement area because they are overcrowded and lack access to </w:t>
      </w:r>
      <w:r>
        <w:rPr>
          <w:rFonts w:ascii="Times New Roman" w:hAnsi="Times New Roman"/>
          <w:sz w:val="24"/>
          <w:szCs w:val="24"/>
        </w:rPr>
        <w:lastRenderedPageBreak/>
        <w:t>clean water. The number which is very low as compared to Federation and Murahwa, this shows that there are some efforts made by Mutare City Council in trying to prevent the transmission of diarrhoea, cholera, typhoid and several parasitic infections that can cause hookworms , schistosomomiasis and trachoma. The figure above explicitly indicates 20% of respondents of the 20 residents interviewed claimed to be lodgers in Murahwa-pay rentals not to the City council but council registered tenants with lease agreements who will then pay to council an amount of US$24 after paying them US$55 per room. Some these tenants also refuse to pay to council -a problem resulted in structural defects in several houses. One of the respondents said “...</w:t>
      </w:r>
      <w:r w:rsidRPr="00F30AA0">
        <w:rPr>
          <w:rFonts w:ascii="Times New Roman" w:hAnsi="Times New Roman"/>
          <w:i/>
          <w:sz w:val="24"/>
          <w:szCs w:val="24"/>
        </w:rPr>
        <w:t>.several houses have serious wall and foundation cracks, broken horse-shoe roofing sheets and truces decay...”</w:t>
      </w:r>
    </w:p>
    <w:p w:rsidR="00E01B12" w:rsidRDefault="00E01B12" w:rsidP="00E01B12">
      <w:pPr>
        <w:spacing w:line="480" w:lineRule="auto"/>
        <w:jc w:val="both"/>
        <w:rPr>
          <w:rFonts w:ascii="Times New Roman" w:hAnsi="Times New Roman"/>
          <w:i/>
          <w:sz w:val="24"/>
          <w:szCs w:val="24"/>
        </w:rPr>
      </w:pPr>
      <w:r>
        <w:rPr>
          <w:rFonts w:ascii="Times New Roman" w:hAnsi="Times New Roman"/>
          <w:sz w:val="24"/>
          <w:szCs w:val="24"/>
        </w:rPr>
        <w:t>The other respondent eluded that,</w:t>
      </w:r>
      <w:r>
        <w:rPr>
          <w:rFonts w:ascii="Times New Roman" w:hAnsi="Times New Roman"/>
          <w:i/>
          <w:sz w:val="24"/>
          <w:szCs w:val="24"/>
        </w:rPr>
        <w:t xml:space="preserve"> “Even though the place said to be dirty we will stay here, they is no where we can find luxurious houses that is affordable to us...” </w:t>
      </w:r>
    </w:p>
    <w:p w:rsidR="00E01B12" w:rsidRPr="00EA1C3C" w:rsidRDefault="00E01B12" w:rsidP="00E01B12">
      <w:pPr>
        <w:spacing w:line="480" w:lineRule="auto"/>
        <w:jc w:val="both"/>
        <w:rPr>
          <w:rFonts w:ascii="Times New Roman" w:hAnsi="Times New Roman"/>
          <w:i/>
          <w:sz w:val="24"/>
          <w:szCs w:val="24"/>
        </w:rPr>
      </w:pPr>
      <w:r>
        <w:rPr>
          <w:rFonts w:ascii="Times New Roman" w:hAnsi="Times New Roman"/>
          <w:sz w:val="24"/>
          <w:szCs w:val="24"/>
        </w:rPr>
        <w:t>This clearly shows that all the residents in both Federation area and Sakubva are suffering due to poor health a condition that threatens their lives on daily basis. Informal settlements have become the permanent features of the urban landscapes in Mutare a condition that should be dealt with efficiently and effectively following the recommendation in the next chapter.</w:t>
      </w:r>
    </w:p>
    <w:p w:rsidR="00E01B12" w:rsidRDefault="00E01B12" w:rsidP="00E01B12">
      <w:pPr>
        <w:spacing w:line="480" w:lineRule="auto"/>
        <w:jc w:val="both"/>
        <w:rPr>
          <w:rFonts w:ascii="Times New Roman" w:hAnsi="Times New Roman"/>
          <w:sz w:val="24"/>
          <w:szCs w:val="24"/>
        </w:rPr>
      </w:pPr>
      <w:r w:rsidRPr="003D2F93">
        <w:rPr>
          <w:rFonts w:ascii="Times New Roman" w:hAnsi="Times New Roman"/>
          <w:b/>
          <w:sz w:val="24"/>
          <w:szCs w:val="24"/>
        </w:rPr>
        <w:t>Figure 5</w:t>
      </w:r>
      <w:r>
        <w:rPr>
          <w:rFonts w:ascii="Times New Roman" w:hAnsi="Times New Roman"/>
          <w:b/>
          <w:sz w:val="24"/>
          <w:szCs w:val="24"/>
        </w:rPr>
        <w:t>:</w:t>
      </w:r>
      <w:r>
        <w:rPr>
          <w:rFonts w:ascii="Times New Roman" w:hAnsi="Times New Roman"/>
          <w:sz w:val="24"/>
          <w:szCs w:val="24"/>
        </w:rPr>
        <w:t xml:space="preserve"> Respondents indicating problems faced by informal settlers in Murahwa whilst the researcher conduction a focus group research to synthesize the interviews conducted.</w:t>
      </w:r>
    </w:p>
    <w:p w:rsidR="00117EDB" w:rsidRDefault="00117EDB" w:rsidP="00E01B12">
      <w:pPr>
        <w:spacing w:line="480" w:lineRule="auto"/>
        <w:jc w:val="both"/>
        <w:rPr>
          <w:rFonts w:ascii="Times New Roman" w:hAnsi="Times New Roman"/>
          <w:sz w:val="24"/>
          <w:szCs w:val="24"/>
        </w:rPr>
      </w:pPr>
    </w:p>
    <w:p w:rsidR="00117EDB" w:rsidRDefault="00117EDB" w:rsidP="00E01B12">
      <w:pPr>
        <w:spacing w:line="480" w:lineRule="auto"/>
        <w:jc w:val="both"/>
        <w:rPr>
          <w:rFonts w:ascii="Times New Roman" w:hAnsi="Times New Roman"/>
          <w:sz w:val="24"/>
          <w:szCs w:val="24"/>
        </w:rPr>
      </w:pPr>
    </w:p>
    <w:p w:rsidR="00117EDB" w:rsidRDefault="00117EDB" w:rsidP="00E01B12">
      <w:pPr>
        <w:spacing w:line="480" w:lineRule="auto"/>
        <w:jc w:val="both"/>
        <w:rPr>
          <w:rFonts w:ascii="Times New Roman" w:hAnsi="Times New Roman"/>
          <w:sz w:val="24"/>
          <w:szCs w:val="24"/>
        </w:rPr>
      </w:pPr>
    </w:p>
    <w:p w:rsidR="00117EDB" w:rsidRDefault="00117EDB" w:rsidP="00E01B12">
      <w:pPr>
        <w:spacing w:line="480" w:lineRule="auto"/>
        <w:jc w:val="both"/>
        <w:rPr>
          <w:rFonts w:ascii="Times New Roman" w:hAnsi="Times New Roman"/>
          <w:sz w:val="24"/>
          <w:szCs w:val="24"/>
        </w:rPr>
      </w:pPr>
    </w:p>
    <w:p w:rsidR="00117EDB" w:rsidRPr="00117EDB" w:rsidRDefault="00117EDB" w:rsidP="00E01B12">
      <w:pPr>
        <w:spacing w:line="480" w:lineRule="auto"/>
        <w:jc w:val="both"/>
        <w:rPr>
          <w:rFonts w:ascii="Times New Roman" w:hAnsi="Times New Roman"/>
          <w:sz w:val="24"/>
          <w:szCs w:val="24"/>
          <w:u w:val="single"/>
        </w:rPr>
      </w:pPr>
      <w:r w:rsidRPr="00117EDB">
        <w:rPr>
          <w:rFonts w:ascii="Times New Roman" w:hAnsi="Times New Roman"/>
          <w:sz w:val="24"/>
          <w:szCs w:val="24"/>
          <w:u w:val="single"/>
        </w:rPr>
        <w:lastRenderedPageBreak/>
        <w:t>Respondents on problems faced because of the sprawling informal settlements in Murahwa.</w:t>
      </w:r>
    </w:p>
    <w:p w:rsidR="00117EDB" w:rsidRDefault="00117EDB" w:rsidP="00E01B12">
      <w:pPr>
        <w:spacing w:line="480" w:lineRule="auto"/>
        <w:jc w:val="both"/>
        <w:rPr>
          <w:rFonts w:ascii="Times New Roman" w:hAnsi="Times New Roman"/>
          <w:sz w:val="24"/>
          <w:szCs w:val="24"/>
        </w:rPr>
      </w:pPr>
    </w:p>
    <w:p w:rsidR="00E01B12" w:rsidRDefault="00E01B12" w:rsidP="00E01B12">
      <w:pPr>
        <w:spacing w:line="480" w:lineRule="auto"/>
        <w:jc w:val="both"/>
        <w:rPr>
          <w:rFonts w:ascii="Times New Roman" w:hAnsi="Times New Roman"/>
          <w:sz w:val="24"/>
          <w:szCs w:val="24"/>
        </w:rPr>
      </w:pPr>
      <w:r>
        <w:rPr>
          <w:rFonts w:ascii="Times New Roman" w:hAnsi="Times New Roman"/>
          <w:noProof/>
          <w:sz w:val="24"/>
          <w:szCs w:val="24"/>
          <w:lang w:eastAsia="en-ZW"/>
        </w:rPr>
        <w:drawing>
          <wp:inline distT="0" distB="0" distL="0" distR="0">
            <wp:extent cx="4667885" cy="3072765"/>
            <wp:effectExtent l="19050" t="0" r="0" b="0"/>
            <wp:docPr id="45" name="Picture 6" descr="20130314_10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30314_102554"/>
                    <pic:cNvPicPr>
                      <a:picLocks noChangeAspect="1" noChangeArrowheads="1"/>
                    </pic:cNvPicPr>
                  </pic:nvPicPr>
                  <pic:blipFill>
                    <a:blip r:embed="rId24" cstate="print"/>
                    <a:srcRect/>
                    <a:stretch>
                      <a:fillRect/>
                    </a:stretch>
                  </pic:blipFill>
                  <pic:spPr bwMode="auto">
                    <a:xfrm>
                      <a:off x="0" y="0"/>
                      <a:ext cx="4667885" cy="3072765"/>
                    </a:xfrm>
                    <a:prstGeom prst="rect">
                      <a:avLst/>
                    </a:prstGeom>
                    <a:noFill/>
                    <a:ln w="9525">
                      <a:noFill/>
                      <a:miter lim="800000"/>
                      <a:headEnd/>
                      <a:tailEnd/>
                    </a:ln>
                  </pic:spPr>
                </pic:pic>
              </a:graphicData>
            </a:graphic>
          </wp:inline>
        </w:drawing>
      </w:r>
    </w:p>
    <w:p w:rsidR="00E01B12" w:rsidRDefault="00E01B12" w:rsidP="00E01B12">
      <w:pPr>
        <w:spacing w:line="480" w:lineRule="auto"/>
        <w:jc w:val="both"/>
        <w:rPr>
          <w:rFonts w:ascii="Times New Roman" w:hAnsi="Times New Roman"/>
          <w:sz w:val="24"/>
          <w:szCs w:val="24"/>
        </w:rPr>
      </w:pPr>
      <w:r w:rsidRPr="003D2F93">
        <w:rPr>
          <w:rFonts w:ascii="Times New Roman" w:hAnsi="Times New Roman"/>
          <w:b/>
          <w:sz w:val="24"/>
          <w:szCs w:val="24"/>
        </w:rPr>
        <w:t>Source:</w:t>
      </w:r>
      <w:r>
        <w:rPr>
          <w:rFonts w:ascii="Times New Roman" w:hAnsi="Times New Roman"/>
          <w:sz w:val="24"/>
          <w:szCs w:val="24"/>
        </w:rPr>
        <w:t xml:space="preserve"> Field Data collection; 2014</w:t>
      </w:r>
    </w:p>
    <w:p w:rsidR="00E01B12" w:rsidRPr="00A027F1" w:rsidRDefault="00E01B12" w:rsidP="00E01B12">
      <w:pPr>
        <w:pStyle w:val="Heading3"/>
        <w:rPr>
          <w:rFonts w:ascii="Times New Roman" w:hAnsi="Times New Roman"/>
        </w:rPr>
      </w:pPr>
      <w:bookmarkStart w:id="279" w:name="_Toc387051721"/>
      <w:bookmarkStart w:id="280" w:name="_Toc387052123"/>
      <w:bookmarkStart w:id="281" w:name="_Toc387079117"/>
      <w:r>
        <w:rPr>
          <w:rFonts w:ascii="Times New Roman" w:hAnsi="Times New Roman"/>
        </w:rPr>
        <w:t>4.13</w:t>
      </w:r>
      <w:r w:rsidRPr="00A027F1">
        <w:rPr>
          <w:rFonts w:ascii="Times New Roman" w:hAnsi="Times New Roman"/>
        </w:rPr>
        <w:t xml:space="preserve"> The Extent of Land Allocations and Developments in illegal settlements</w:t>
      </w:r>
      <w:bookmarkEnd w:id="279"/>
      <w:bookmarkEnd w:id="280"/>
      <w:bookmarkEnd w:id="281"/>
    </w:p>
    <w:p w:rsidR="00E01B12" w:rsidRDefault="00E01B12" w:rsidP="00E01B12">
      <w:pPr>
        <w:spacing w:line="480" w:lineRule="auto"/>
        <w:jc w:val="both"/>
        <w:rPr>
          <w:rFonts w:ascii="Times New Roman" w:hAnsi="Times New Roman"/>
          <w:sz w:val="24"/>
          <w:szCs w:val="24"/>
        </w:rPr>
      </w:pPr>
      <w:r>
        <w:rPr>
          <w:rFonts w:ascii="Times New Roman" w:hAnsi="Times New Roman"/>
          <w:sz w:val="24"/>
          <w:szCs w:val="24"/>
        </w:rPr>
        <w:t>On the entire site visited, the researcher noted illegal land sales, allocations and developments on wetlands, ZESA power-line servitudes, Cemetery land and Industrial stands. About 8 420 stands in Federation were illegally created and allocated of all the houses from stand number 10400-10988 have been completed without council inspection. A group of youths has been identified by other respondents as notable drivers spearheading the bewildering land invasions in Dangamvura in areas like Federation. This results in the construction of some temporal structures hazardous to health conditions especially in rainy seasons shown below.</w:t>
      </w:r>
    </w:p>
    <w:p w:rsidR="00E01B12" w:rsidRDefault="00E01B12" w:rsidP="00E01B12">
      <w:pPr>
        <w:spacing w:line="480" w:lineRule="auto"/>
        <w:jc w:val="both"/>
        <w:rPr>
          <w:rFonts w:ascii="Times New Roman" w:hAnsi="Times New Roman"/>
          <w:b/>
          <w:sz w:val="24"/>
          <w:szCs w:val="24"/>
        </w:rPr>
      </w:pPr>
    </w:p>
    <w:p w:rsidR="00E01B12" w:rsidRDefault="00E01B12" w:rsidP="00E01B12">
      <w:pPr>
        <w:spacing w:line="480" w:lineRule="auto"/>
        <w:jc w:val="both"/>
        <w:rPr>
          <w:rFonts w:ascii="Times New Roman" w:hAnsi="Times New Roman"/>
          <w:b/>
          <w:sz w:val="24"/>
          <w:szCs w:val="24"/>
        </w:rPr>
      </w:pPr>
    </w:p>
    <w:p w:rsidR="00E01B12" w:rsidRDefault="00E01B12" w:rsidP="00E01B12">
      <w:pPr>
        <w:spacing w:line="480" w:lineRule="auto"/>
        <w:jc w:val="both"/>
        <w:rPr>
          <w:rFonts w:ascii="Times New Roman" w:hAnsi="Times New Roman"/>
          <w:sz w:val="24"/>
          <w:szCs w:val="24"/>
        </w:rPr>
      </w:pPr>
      <w:r w:rsidRPr="003D2F93">
        <w:rPr>
          <w:rFonts w:ascii="Times New Roman" w:hAnsi="Times New Roman"/>
          <w:b/>
          <w:sz w:val="24"/>
          <w:szCs w:val="24"/>
        </w:rPr>
        <w:t>FIGURE 5</w:t>
      </w:r>
      <w:r>
        <w:rPr>
          <w:rFonts w:ascii="Times New Roman" w:hAnsi="Times New Roman"/>
          <w:sz w:val="24"/>
          <w:szCs w:val="24"/>
        </w:rPr>
        <w:t>:Illegal land sales, allocations and developments on wetlands.</w:t>
      </w:r>
    </w:p>
    <w:p w:rsidR="00E01B12" w:rsidRPr="004F361D" w:rsidRDefault="00E01B12" w:rsidP="00E01B12">
      <w:pPr>
        <w:spacing w:line="480" w:lineRule="auto"/>
        <w:jc w:val="both"/>
        <w:rPr>
          <w:rFonts w:ascii="Times New Roman" w:hAnsi="Times New Roman"/>
          <w:sz w:val="24"/>
          <w:szCs w:val="24"/>
        </w:rPr>
      </w:pPr>
      <w:r>
        <w:rPr>
          <w:rFonts w:ascii="Times New Roman" w:hAnsi="Times New Roman"/>
          <w:b/>
          <w:sz w:val="24"/>
          <w:szCs w:val="24"/>
        </w:rPr>
        <w:lastRenderedPageBreak/>
        <w:t xml:space="preserve">Plate 2 </w:t>
      </w:r>
      <w:r w:rsidRPr="00C17A0F">
        <w:rPr>
          <w:rFonts w:ascii="Times New Roman" w:hAnsi="Times New Roman"/>
          <w:sz w:val="24"/>
          <w:szCs w:val="24"/>
        </w:rPr>
        <w:t>(</w:t>
      </w:r>
      <w:r w:rsidRPr="008908E3">
        <w:rPr>
          <w:rFonts w:ascii="Times New Roman" w:hAnsi="Times New Roman"/>
          <w:i/>
          <w:sz w:val="24"/>
          <w:szCs w:val="24"/>
        </w:rPr>
        <w:t>A dilapidated outside</w:t>
      </w:r>
      <w:r>
        <w:rPr>
          <w:rFonts w:ascii="Times New Roman" w:hAnsi="Times New Roman"/>
          <w:i/>
          <w:sz w:val="24"/>
          <w:szCs w:val="24"/>
        </w:rPr>
        <w:t xml:space="preserve"> pit</w:t>
      </w:r>
      <w:r w:rsidR="00117EDB">
        <w:rPr>
          <w:rFonts w:ascii="Times New Roman" w:hAnsi="Times New Roman"/>
          <w:i/>
          <w:sz w:val="24"/>
          <w:szCs w:val="24"/>
        </w:rPr>
        <w:t xml:space="preserve"> </w:t>
      </w:r>
      <w:r>
        <w:rPr>
          <w:rFonts w:ascii="Times New Roman" w:hAnsi="Times New Roman"/>
          <w:i/>
          <w:sz w:val="24"/>
          <w:szCs w:val="24"/>
        </w:rPr>
        <w:t>latrine</w:t>
      </w:r>
      <w:r w:rsidRPr="00C17A0F">
        <w:rPr>
          <w:rFonts w:ascii="Times New Roman" w:hAnsi="Times New Roman"/>
          <w:sz w:val="24"/>
          <w:szCs w:val="24"/>
        </w:rPr>
        <w:t>)</w:t>
      </w:r>
      <w:r>
        <w:rPr>
          <w:rFonts w:ascii="Times New Roman" w:hAnsi="Times New Roman"/>
          <w:b/>
          <w:sz w:val="24"/>
          <w:szCs w:val="24"/>
        </w:rPr>
        <w:t xml:space="preserve">                 Plate 3 </w:t>
      </w:r>
      <w:r w:rsidRPr="00C17A0F">
        <w:rPr>
          <w:rFonts w:ascii="Times New Roman" w:hAnsi="Times New Roman"/>
          <w:sz w:val="24"/>
          <w:szCs w:val="24"/>
        </w:rPr>
        <w:t>(</w:t>
      </w:r>
      <w:r w:rsidRPr="008908E3">
        <w:rPr>
          <w:rFonts w:ascii="Times New Roman" w:hAnsi="Times New Roman"/>
          <w:i/>
          <w:sz w:val="24"/>
          <w:szCs w:val="24"/>
        </w:rPr>
        <w:t>Informal shelter</w:t>
      </w:r>
      <w:r w:rsidRPr="00C17A0F">
        <w:rPr>
          <w:rFonts w:ascii="Times New Roman" w:hAnsi="Times New Roman"/>
          <w:sz w:val="24"/>
          <w:szCs w:val="24"/>
        </w:rPr>
        <w:t>)</w:t>
      </w:r>
    </w:p>
    <w:p w:rsidR="00E01B12" w:rsidRDefault="00E01B12" w:rsidP="00E01B12">
      <w:pPr>
        <w:spacing w:line="480" w:lineRule="auto"/>
        <w:jc w:val="both"/>
        <w:rPr>
          <w:rFonts w:ascii="Times New Roman" w:hAnsi="Times New Roman"/>
          <w:sz w:val="24"/>
          <w:szCs w:val="24"/>
        </w:rPr>
      </w:pPr>
      <w:r>
        <w:rPr>
          <w:rFonts w:ascii="Times New Roman" w:hAnsi="Times New Roman"/>
          <w:noProof/>
          <w:sz w:val="24"/>
          <w:szCs w:val="24"/>
          <w:lang w:eastAsia="en-ZW"/>
        </w:rPr>
        <w:drawing>
          <wp:inline distT="0" distB="0" distL="0" distR="0">
            <wp:extent cx="2817495" cy="3721100"/>
            <wp:effectExtent l="19050" t="0" r="1905" b="0"/>
            <wp:docPr id="44" name="Picture 7" descr="2014-02-08-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4-02-08-821"/>
                    <pic:cNvPicPr>
                      <a:picLocks noChangeAspect="1" noChangeArrowheads="1"/>
                    </pic:cNvPicPr>
                  </pic:nvPicPr>
                  <pic:blipFill>
                    <a:blip r:embed="rId25" cstate="print"/>
                    <a:srcRect/>
                    <a:stretch>
                      <a:fillRect/>
                    </a:stretch>
                  </pic:blipFill>
                  <pic:spPr bwMode="auto">
                    <a:xfrm>
                      <a:off x="0" y="0"/>
                      <a:ext cx="2817495" cy="3721100"/>
                    </a:xfrm>
                    <a:prstGeom prst="rect">
                      <a:avLst/>
                    </a:prstGeom>
                    <a:noFill/>
                    <a:ln w="9525">
                      <a:noFill/>
                      <a:miter lim="800000"/>
                      <a:headEnd/>
                      <a:tailEnd/>
                    </a:ln>
                  </pic:spPr>
                </pic:pic>
              </a:graphicData>
            </a:graphic>
          </wp:inline>
        </w:drawing>
      </w:r>
      <w:r>
        <w:rPr>
          <w:rFonts w:ascii="Times New Roman" w:hAnsi="Times New Roman"/>
          <w:noProof/>
          <w:sz w:val="24"/>
          <w:szCs w:val="24"/>
          <w:lang w:eastAsia="en-ZW"/>
        </w:rPr>
        <w:drawing>
          <wp:inline distT="0" distB="0" distL="0" distR="0">
            <wp:extent cx="2817495" cy="3721100"/>
            <wp:effectExtent l="19050" t="0" r="1905" b="0"/>
            <wp:docPr id="43" name="Picture 8" descr="2014-04-04-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4-04-04-1137"/>
                    <pic:cNvPicPr>
                      <a:picLocks noChangeAspect="1" noChangeArrowheads="1"/>
                    </pic:cNvPicPr>
                  </pic:nvPicPr>
                  <pic:blipFill>
                    <a:blip r:embed="rId26" cstate="print"/>
                    <a:srcRect/>
                    <a:stretch>
                      <a:fillRect/>
                    </a:stretch>
                  </pic:blipFill>
                  <pic:spPr bwMode="auto">
                    <a:xfrm>
                      <a:off x="0" y="0"/>
                      <a:ext cx="2817495" cy="3721100"/>
                    </a:xfrm>
                    <a:prstGeom prst="rect">
                      <a:avLst/>
                    </a:prstGeom>
                    <a:noFill/>
                    <a:ln w="9525">
                      <a:noFill/>
                      <a:miter lim="800000"/>
                      <a:headEnd/>
                      <a:tailEnd/>
                    </a:ln>
                  </pic:spPr>
                </pic:pic>
              </a:graphicData>
            </a:graphic>
          </wp:inline>
        </w:drawing>
      </w:r>
    </w:p>
    <w:p w:rsidR="00E01B12" w:rsidRDefault="00E01B12" w:rsidP="00E01B12">
      <w:pPr>
        <w:spacing w:line="480" w:lineRule="auto"/>
        <w:jc w:val="both"/>
        <w:rPr>
          <w:rFonts w:ascii="Times New Roman" w:hAnsi="Times New Roman"/>
          <w:sz w:val="24"/>
          <w:szCs w:val="24"/>
        </w:rPr>
      </w:pPr>
      <w:r w:rsidRPr="008908E3">
        <w:rPr>
          <w:rFonts w:ascii="Times New Roman" w:hAnsi="Times New Roman"/>
          <w:b/>
          <w:sz w:val="24"/>
          <w:szCs w:val="24"/>
        </w:rPr>
        <w:t>Source:</w:t>
      </w:r>
      <w:r>
        <w:rPr>
          <w:rFonts w:ascii="Times New Roman" w:hAnsi="Times New Roman"/>
          <w:sz w:val="24"/>
          <w:szCs w:val="24"/>
        </w:rPr>
        <w:t xml:space="preserve"> Field Data; 2014</w:t>
      </w:r>
    </w:p>
    <w:p w:rsidR="00E01B12" w:rsidRPr="00A027F1" w:rsidRDefault="00E01B12" w:rsidP="00E01B12">
      <w:pPr>
        <w:pStyle w:val="Heading3"/>
        <w:rPr>
          <w:rFonts w:ascii="Times New Roman" w:hAnsi="Times New Roman"/>
        </w:rPr>
      </w:pPr>
      <w:bookmarkStart w:id="282" w:name="_Toc387051722"/>
      <w:bookmarkStart w:id="283" w:name="_Toc387052124"/>
      <w:bookmarkStart w:id="284" w:name="_Toc387079118"/>
      <w:r>
        <w:rPr>
          <w:rFonts w:ascii="Times New Roman" w:hAnsi="Times New Roman"/>
        </w:rPr>
        <w:t>4.13</w:t>
      </w:r>
      <w:r w:rsidRPr="00A027F1">
        <w:rPr>
          <w:rFonts w:ascii="Times New Roman" w:hAnsi="Times New Roman"/>
        </w:rPr>
        <w:t>.1 Data Analysis</w:t>
      </w:r>
      <w:bookmarkEnd w:id="282"/>
      <w:bookmarkEnd w:id="283"/>
      <w:bookmarkEnd w:id="284"/>
    </w:p>
    <w:p w:rsidR="00E01B12" w:rsidRDefault="00E01B12" w:rsidP="00E01B12">
      <w:pPr>
        <w:spacing w:line="480" w:lineRule="auto"/>
        <w:jc w:val="both"/>
        <w:rPr>
          <w:rFonts w:ascii="Times New Roman" w:hAnsi="Times New Roman"/>
          <w:sz w:val="24"/>
          <w:szCs w:val="24"/>
        </w:rPr>
      </w:pPr>
      <w:r>
        <w:rPr>
          <w:rFonts w:ascii="Times New Roman" w:hAnsi="Times New Roman"/>
          <w:sz w:val="24"/>
          <w:szCs w:val="24"/>
        </w:rPr>
        <w:t>Illegal structures are erected in wetlands built using sunburnt bricks lack plastering and without solid slabs or strong foundation- a problem that caused many houses to collapse in rainy season. Most of these houses had plastics and sacks cover window frames without windowpanes. In these areas access to sanitation remain a problem, human rights to sufficient, safe and affordable water for domestic and personal uses is being undermined.</w:t>
      </w:r>
    </w:p>
    <w:p w:rsidR="00E01B12" w:rsidRDefault="00E01B12" w:rsidP="00E01B12">
      <w:pPr>
        <w:spacing w:line="480" w:lineRule="auto"/>
        <w:jc w:val="both"/>
        <w:rPr>
          <w:rFonts w:ascii="Times New Roman" w:hAnsi="Times New Roman"/>
          <w:sz w:val="24"/>
          <w:szCs w:val="24"/>
        </w:rPr>
      </w:pPr>
      <w:r>
        <w:rPr>
          <w:rFonts w:ascii="Times New Roman" w:hAnsi="Times New Roman"/>
          <w:sz w:val="24"/>
          <w:szCs w:val="24"/>
        </w:rPr>
        <w:t xml:space="preserve"> The pie chart below explains the percentage rate of respondents on whether informal settlements are a problem to their lives or a solution to housing problems.</w:t>
      </w:r>
    </w:p>
    <w:p w:rsidR="00E01B12" w:rsidRDefault="00E01B12" w:rsidP="00E01B12">
      <w:pPr>
        <w:spacing w:line="480" w:lineRule="auto"/>
        <w:jc w:val="both"/>
        <w:rPr>
          <w:rFonts w:ascii="Times New Roman" w:hAnsi="Times New Roman"/>
          <w:b/>
          <w:noProof/>
          <w:sz w:val="24"/>
          <w:szCs w:val="24"/>
          <w:lang w:eastAsia="en-ZW"/>
        </w:rPr>
      </w:pPr>
      <w:r>
        <w:rPr>
          <w:rFonts w:ascii="Times New Roman" w:hAnsi="Times New Roman"/>
          <w:b/>
          <w:sz w:val="24"/>
          <w:szCs w:val="24"/>
        </w:rPr>
        <w:lastRenderedPageBreak/>
        <w:t xml:space="preserve">4.13.2 </w:t>
      </w:r>
      <w:r w:rsidRPr="00BB4E78">
        <w:rPr>
          <w:rFonts w:ascii="Times New Roman" w:hAnsi="Times New Roman"/>
          <w:b/>
          <w:sz w:val="24"/>
          <w:szCs w:val="24"/>
        </w:rPr>
        <w:t>Figure 6</w:t>
      </w:r>
      <w:r>
        <w:rPr>
          <w:rFonts w:ascii="Times New Roman" w:hAnsi="Times New Roman"/>
          <w:b/>
          <w:sz w:val="24"/>
          <w:szCs w:val="24"/>
        </w:rPr>
        <w:t xml:space="preserve"> Response rate on the challenges encountered because of informal settlements</w:t>
      </w:r>
      <w:r>
        <w:rPr>
          <w:rFonts w:ascii="Times New Roman" w:hAnsi="Times New Roman"/>
          <w:b/>
          <w:noProof/>
          <w:sz w:val="24"/>
          <w:szCs w:val="24"/>
          <w:lang w:eastAsia="en-ZW"/>
        </w:rPr>
        <w:drawing>
          <wp:inline distT="0" distB="0" distL="0" distR="0">
            <wp:extent cx="5518150" cy="3221355"/>
            <wp:effectExtent l="0" t="0" r="0" b="0"/>
            <wp:docPr id="42"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01B12" w:rsidRPr="007B0C35" w:rsidRDefault="00E01B12" w:rsidP="00E01B12">
      <w:pPr>
        <w:spacing w:line="480" w:lineRule="auto"/>
        <w:jc w:val="both"/>
        <w:rPr>
          <w:rFonts w:ascii="Times New Roman" w:hAnsi="Times New Roman"/>
          <w:sz w:val="24"/>
          <w:szCs w:val="24"/>
        </w:rPr>
      </w:pPr>
      <w:r>
        <w:rPr>
          <w:rFonts w:ascii="Times New Roman" w:hAnsi="Times New Roman"/>
          <w:b/>
          <w:noProof/>
          <w:sz w:val="24"/>
          <w:szCs w:val="24"/>
          <w:lang w:eastAsia="en-ZW"/>
        </w:rPr>
        <w:t>Source:</w:t>
      </w:r>
      <w:r>
        <w:rPr>
          <w:rFonts w:ascii="Times New Roman" w:hAnsi="Times New Roman"/>
          <w:noProof/>
          <w:sz w:val="24"/>
          <w:szCs w:val="24"/>
          <w:lang w:eastAsia="en-ZW"/>
        </w:rPr>
        <w:t xml:space="preserve"> Field Data ;2014</w:t>
      </w:r>
    </w:p>
    <w:p w:rsidR="00E01B12" w:rsidRPr="00A027F1" w:rsidRDefault="00E01B12" w:rsidP="00E01B12">
      <w:pPr>
        <w:pStyle w:val="Heading3"/>
        <w:rPr>
          <w:rFonts w:ascii="Times New Roman" w:hAnsi="Times New Roman"/>
        </w:rPr>
      </w:pPr>
      <w:bookmarkStart w:id="285" w:name="_Toc387051723"/>
      <w:bookmarkStart w:id="286" w:name="_Toc387052125"/>
      <w:bookmarkStart w:id="287" w:name="_Toc387079119"/>
      <w:r>
        <w:rPr>
          <w:rFonts w:ascii="Times New Roman" w:hAnsi="Times New Roman"/>
        </w:rPr>
        <w:t>4.13</w:t>
      </w:r>
      <w:r w:rsidRPr="00A027F1">
        <w:rPr>
          <w:rFonts w:ascii="Times New Roman" w:hAnsi="Times New Roman"/>
        </w:rPr>
        <w:t>.3 Data Analysis</w:t>
      </w:r>
      <w:bookmarkEnd w:id="285"/>
      <w:bookmarkEnd w:id="286"/>
      <w:bookmarkEnd w:id="287"/>
    </w:p>
    <w:p w:rsidR="00E01B12" w:rsidRDefault="00E01B12" w:rsidP="00E01B12">
      <w:pPr>
        <w:spacing w:line="480" w:lineRule="auto"/>
        <w:jc w:val="both"/>
        <w:rPr>
          <w:rFonts w:ascii="Times New Roman" w:hAnsi="Times New Roman"/>
          <w:sz w:val="24"/>
          <w:szCs w:val="24"/>
        </w:rPr>
      </w:pPr>
      <w:r>
        <w:rPr>
          <w:rFonts w:ascii="Times New Roman" w:hAnsi="Times New Roman"/>
          <w:sz w:val="24"/>
          <w:szCs w:val="24"/>
        </w:rPr>
        <w:t xml:space="preserve">Eighty percent (80%) of the respondents mentioned sundry problems faced in City of Mutare because of the increasing informal settlements indicating type of settlements as a problem not a solution to their social life. Amongst these respondents were informal settlers from Federation and those staying in backyards extensions in areas like Murahwa, Maonde and Nyausunzi in Sakubva. 80% respondents disagree with the fact that informal settlements are a solution to the housing problem, they argued that in Sakubva a family of more than four members are forced to share only two small rooms sometimes divided using curtains to accommodate both girls and boys in the same room. 16 people out of the interviewed 20 mentioned that in these settlements houses are crowded and promoting social problems occurred because of high crime rates. The respondents also pointed out that they are </w:t>
      </w:r>
      <w:r>
        <w:rPr>
          <w:rFonts w:ascii="Times New Roman" w:hAnsi="Times New Roman"/>
          <w:sz w:val="24"/>
          <w:szCs w:val="24"/>
        </w:rPr>
        <w:lastRenderedPageBreak/>
        <w:t xml:space="preserve">informally employed, do menial jobs including vending vegetables, tomatoes, firewood and prepaid airtime) hence life for them becomes too expensive. </w:t>
      </w:r>
    </w:p>
    <w:p w:rsidR="00E01B12" w:rsidRDefault="00E01B12" w:rsidP="00E01B12">
      <w:pPr>
        <w:spacing w:line="480" w:lineRule="auto"/>
        <w:jc w:val="both"/>
        <w:rPr>
          <w:rFonts w:ascii="Times New Roman" w:hAnsi="Times New Roman"/>
          <w:sz w:val="24"/>
          <w:szCs w:val="24"/>
        </w:rPr>
      </w:pPr>
      <w:r>
        <w:rPr>
          <w:rFonts w:ascii="Times New Roman" w:hAnsi="Times New Roman"/>
          <w:sz w:val="24"/>
          <w:szCs w:val="24"/>
        </w:rPr>
        <w:t xml:space="preserve">Criminal activities have been recorded as a cancer in Federation area (Dangamvura) causing the lives of the settlers to be in danger at all the times. One of respondents said      </w:t>
      </w:r>
    </w:p>
    <w:p w:rsidR="00E01B12" w:rsidRPr="00D26BBC" w:rsidRDefault="00E01B12" w:rsidP="00E01B12">
      <w:pPr>
        <w:spacing w:line="480" w:lineRule="auto"/>
        <w:jc w:val="both"/>
        <w:rPr>
          <w:rFonts w:ascii="Times New Roman" w:hAnsi="Times New Roman"/>
          <w:sz w:val="24"/>
          <w:szCs w:val="24"/>
        </w:rPr>
      </w:pPr>
      <w:r>
        <w:rPr>
          <w:rFonts w:ascii="Times New Roman" w:hAnsi="Times New Roman"/>
          <w:i/>
          <w:sz w:val="24"/>
          <w:szCs w:val="24"/>
        </w:rPr>
        <w:t>“....the burglars came here and steal a solar lamp, solar panel, paraffin stove, blankets and many household utensils and all the four guys raped this 10 year old girl....”</w:t>
      </w:r>
    </w:p>
    <w:p w:rsidR="00E01B12" w:rsidRDefault="00E01B12" w:rsidP="00E01B12">
      <w:pPr>
        <w:spacing w:line="480" w:lineRule="auto"/>
        <w:jc w:val="both"/>
        <w:rPr>
          <w:rFonts w:ascii="Times New Roman" w:hAnsi="Times New Roman"/>
          <w:sz w:val="24"/>
          <w:szCs w:val="24"/>
        </w:rPr>
      </w:pPr>
      <w:r>
        <w:rPr>
          <w:rFonts w:ascii="Times New Roman" w:hAnsi="Times New Roman"/>
          <w:sz w:val="24"/>
          <w:szCs w:val="24"/>
        </w:rPr>
        <w:t>Moreover, the 80% respondents argued that commercial sex workers are a menace in Sakubva accompanied by those brewing</w:t>
      </w:r>
      <w:r w:rsidRPr="00584F53">
        <w:rPr>
          <w:rFonts w:ascii="Times New Roman" w:hAnsi="Times New Roman"/>
          <w:i/>
          <w:sz w:val="24"/>
          <w:szCs w:val="24"/>
        </w:rPr>
        <w:t xml:space="preserve"> Kachasu</w:t>
      </w:r>
      <w:r>
        <w:rPr>
          <w:rFonts w:ascii="Times New Roman" w:hAnsi="Times New Roman"/>
          <w:i/>
          <w:sz w:val="24"/>
          <w:szCs w:val="24"/>
        </w:rPr>
        <w:t xml:space="preserve"> (</w:t>
      </w:r>
      <w:r>
        <w:rPr>
          <w:rFonts w:ascii="Times New Roman" w:hAnsi="Times New Roman"/>
          <w:sz w:val="24"/>
          <w:szCs w:val="24"/>
        </w:rPr>
        <w:t>illicit beer) sold in shebeens in areas like Murahwa and Magrecors. This concurs with what Gutsa and Choguya (2013:178) mentioned- poor housing and HIV/AIDS are interrelated meaning lack of proper access to basic services exposes people especially women to opportunistic diseases.</w:t>
      </w:r>
    </w:p>
    <w:p w:rsidR="00E01B12" w:rsidRPr="00584F53" w:rsidRDefault="00E01B12" w:rsidP="00E01B12">
      <w:pPr>
        <w:spacing w:line="600" w:lineRule="auto"/>
        <w:jc w:val="both"/>
        <w:rPr>
          <w:rFonts w:ascii="Times New Roman" w:hAnsi="Times New Roman"/>
          <w:sz w:val="24"/>
          <w:szCs w:val="24"/>
        </w:rPr>
      </w:pPr>
      <w:r>
        <w:rPr>
          <w:rFonts w:ascii="Times New Roman" w:hAnsi="Times New Roman"/>
          <w:sz w:val="24"/>
          <w:szCs w:val="24"/>
        </w:rPr>
        <w:t>However, 15% of respondents pointed out that informal settlements are a solution that is affordable to low income earners who wish to stay in urban areas. Indeed, 5% of  respondents constitute three people out of the returned twenty questionnaires attributed that they decide to settle in Federation because there are no rentals, no council bills and no complaints about water wastage and electricity usage.</w:t>
      </w:r>
    </w:p>
    <w:p w:rsidR="00E01B12" w:rsidRPr="00A027F1" w:rsidRDefault="00E01B12" w:rsidP="00E01B12">
      <w:pPr>
        <w:pStyle w:val="Heading2"/>
        <w:spacing w:line="600" w:lineRule="auto"/>
        <w:jc w:val="both"/>
        <w:rPr>
          <w:rFonts w:ascii="Times New Roman" w:hAnsi="Times New Roman"/>
          <w:i w:val="0"/>
        </w:rPr>
      </w:pPr>
      <w:bookmarkStart w:id="288" w:name="_Toc387051724"/>
      <w:bookmarkStart w:id="289" w:name="_Toc387052126"/>
      <w:bookmarkStart w:id="290" w:name="_Toc387079120"/>
      <w:r w:rsidRPr="00A027F1">
        <w:rPr>
          <w:rFonts w:ascii="Times New Roman" w:hAnsi="Times New Roman"/>
          <w:i w:val="0"/>
        </w:rPr>
        <w:t>4.1</w:t>
      </w:r>
      <w:r>
        <w:rPr>
          <w:rFonts w:ascii="Times New Roman" w:hAnsi="Times New Roman"/>
          <w:i w:val="0"/>
        </w:rPr>
        <w:t>4</w:t>
      </w:r>
      <w:r w:rsidRPr="00A027F1">
        <w:rPr>
          <w:rFonts w:ascii="Times New Roman" w:hAnsi="Times New Roman"/>
          <w:i w:val="0"/>
        </w:rPr>
        <w:t xml:space="preserve"> Availabity of quality water in informal settlements</w:t>
      </w:r>
      <w:bookmarkEnd w:id="288"/>
      <w:bookmarkEnd w:id="289"/>
      <w:bookmarkEnd w:id="290"/>
    </w:p>
    <w:p w:rsidR="00117EDB" w:rsidRDefault="00E01B12" w:rsidP="00117EDB">
      <w:pPr>
        <w:spacing w:line="600" w:lineRule="auto"/>
        <w:jc w:val="both"/>
        <w:rPr>
          <w:rFonts w:ascii="Times New Roman" w:hAnsi="Times New Roman"/>
          <w:sz w:val="24"/>
          <w:szCs w:val="24"/>
        </w:rPr>
      </w:pPr>
      <w:r>
        <w:rPr>
          <w:rFonts w:ascii="Times New Roman" w:hAnsi="Times New Roman"/>
          <w:sz w:val="24"/>
          <w:szCs w:val="24"/>
        </w:rPr>
        <w:t xml:space="preserve">From the problems raised by the informal settlers on the issue of quality service delivery and availability of water remained a topical issue. Of all the returned twenty questionnaires from the provided ones 90% respondents indicated that they are not connected to the main supply system provided by Mutare City Council to other areas like Dangamvura Area 13,15 ,3 and </w:t>
      </w:r>
      <w:r>
        <w:rPr>
          <w:rFonts w:ascii="Times New Roman" w:hAnsi="Times New Roman"/>
          <w:sz w:val="24"/>
          <w:szCs w:val="24"/>
        </w:rPr>
        <w:lastRenderedPageBreak/>
        <w:t xml:space="preserve">Nyamauru. Most of them claim that they use water from alternative sources. Several residents in Federation pointed out that they resort to fetching water from unsafe protected wells. Only 10% respondents represents two out of twenty said public boreholes provided by the Norwegian Refuge are sufficient and safe. As David (2005) quoted by Murinda (2013:43) the quality of water is significant in rating the performance of water supply by Local Authorities. Thus, water quality is a need for either personal or domestic use and should be prioritised. The </w:t>
      </w:r>
      <w:r w:rsidRPr="00851476">
        <w:rPr>
          <w:rFonts w:ascii="Times New Roman" w:hAnsi="Times New Roman"/>
          <w:b/>
          <w:sz w:val="24"/>
          <w:szCs w:val="24"/>
        </w:rPr>
        <w:t>figure 7</w:t>
      </w:r>
      <w:r>
        <w:rPr>
          <w:rFonts w:ascii="Times New Roman" w:hAnsi="Times New Roman"/>
          <w:sz w:val="24"/>
          <w:szCs w:val="24"/>
        </w:rPr>
        <w:t xml:space="preserve"> below shows unprotected sources of water and congestion in one borehole.</w:t>
      </w:r>
    </w:p>
    <w:p w:rsidR="00E01B12" w:rsidRPr="00117EDB" w:rsidRDefault="00E01B12" w:rsidP="00117EDB">
      <w:pPr>
        <w:spacing w:line="600" w:lineRule="auto"/>
        <w:jc w:val="both"/>
        <w:rPr>
          <w:rFonts w:ascii="Times New Roman" w:hAnsi="Times New Roman"/>
          <w:sz w:val="24"/>
          <w:szCs w:val="24"/>
        </w:rPr>
      </w:pPr>
      <w:r>
        <w:rPr>
          <w:rFonts w:ascii="Times New Roman" w:hAnsi="Times New Roman"/>
          <w:b/>
          <w:sz w:val="24"/>
          <w:szCs w:val="24"/>
        </w:rPr>
        <w:t xml:space="preserve">4.14.1 </w:t>
      </w:r>
      <w:r w:rsidRPr="006D0D3D">
        <w:rPr>
          <w:rFonts w:ascii="Times New Roman" w:hAnsi="Times New Roman"/>
          <w:b/>
          <w:sz w:val="24"/>
          <w:szCs w:val="24"/>
        </w:rPr>
        <w:t>Figure 7: Unprotected water points in Federation Informal Settlements</w:t>
      </w:r>
    </w:p>
    <w:p w:rsidR="00E01B12" w:rsidRDefault="00E01B12" w:rsidP="00E01B12">
      <w:pPr>
        <w:spacing w:line="480" w:lineRule="auto"/>
        <w:jc w:val="both"/>
        <w:rPr>
          <w:rFonts w:ascii="Times New Roman" w:hAnsi="Times New Roman"/>
          <w:b/>
          <w:sz w:val="24"/>
          <w:szCs w:val="24"/>
        </w:rPr>
      </w:pPr>
      <w:r w:rsidRPr="00CD5B59">
        <w:rPr>
          <w:rFonts w:ascii="Times New Roman" w:hAnsi="Times New Roman"/>
          <w:b/>
          <w:sz w:val="24"/>
          <w:szCs w:val="24"/>
          <w:u w:val="single"/>
        </w:rPr>
        <w:t>Plate 1</w:t>
      </w:r>
      <w:r>
        <w:rPr>
          <w:rFonts w:ascii="Times New Roman" w:hAnsi="Times New Roman"/>
          <w:b/>
          <w:sz w:val="24"/>
          <w:szCs w:val="24"/>
          <w:u w:val="single"/>
        </w:rPr>
        <w:t xml:space="preserve"> (</w:t>
      </w:r>
      <w:r w:rsidRPr="00260A0B">
        <w:rPr>
          <w:rFonts w:ascii="Times New Roman" w:hAnsi="Times New Roman"/>
          <w:b/>
          <w:i/>
          <w:sz w:val="24"/>
          <w:szCs w:val="24"/>
          <w:u w:val="single"/>
        </w:rPr>
        <w:t>unprotected well</w:t>
      </w:r>
      <w:r w:rsidRPr="00CD5B59">
        <w:rPr>
          <w:rFonts w:ascii="Times New Roman" w:hAnsi="Times New Roman"/>
          <w:b/>
          <w:sz w:val="24"/>
          <w:szCs w:val="24"/>
          <w:u w:val="single"/>
        </w:rPr>
        <w:t>)Plate 2</w:t>
      </w:r>
      <w:r>
        <w:rPr>
          <w:rFonts w:ascii="Times New Roman" w:hAnsi="Times New Roman"/>
          <w:b/>
          <w:sz w:val="24"/>
          <w:szCs w:val="24"/>
          <w:u w:val="single"/>
        </w:rPr>
        <w:t>(</w:t>
      </w:r>
      <w:r w:rsidRPr="00260A0B">
        <w:rPr>
          <w:rFonts w:ascii="Times New Roman" w:hAnsi="Times New Roman"/>
          <w:b/>
          <w:i/>
          <w:sz w:val="24"/>
          <w:szCs w:val="24"/>
          <w:u w:val="single"/>
        </w:rPr>
        <w:t>congestion in one drilled borehole)</w:t>
      </w:r>
    </w:p>
    <w:p w:rsidR="00E01B12" w:rsidRDefault="00E01B12" w:rsidP="00E01B12">
      <w:pPr>
        <w:spacing w:line="480" w:lineRule="auto"/>
        <w:jc w:val="both"/>
        <w:rPr>
          <w:rFonts w:ascii="Times New Roman" w:hAnsi="Times New Roman"/>
          <w:b/>
          <w:sz w:val="24"/>
          <w:szCs w:val="24"/>
        </w:rPr>
      </w:pPr>
      <w:r>
        <w:rPr>
          <w:rFonts w:ascii="Times New Roman" w:hAnsi="Times New Roman"/>
          <w:b/>
          <w:noProof/>
          <w:sz w:val="24"/>
          <w:szCs w:val="24"/>
          <w:lang w:eastAsia="en-ZW"/>
        </w:rPr>
        <w:drawing>
          <wp:inline distT="0" distB="0" distL="0" distR="0">
            <wp:extent cx="2445385" cy="3157855"/>
            <wp:effectExtent l="19050" t="0" r="0" b="0"/>
            <wp:docPr id="41" name="Picture 10" descr="2014-02-08-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4-02-08-807"/>
                    <pic:cNvPicPr>
                      <a:picLocks noChangeAspect="1" noChangeArrowheads="1"/>
                    </pic:cNvPicPr>
                  </pic:nvPicPr>
                  <pic:blipFill>
                    <a:blip r:embed="rId28" cstate="print"/>
                    <a:srcRect/>
                    <a:stretch>
                      <a:fillRect/>
                    </a:stretch>
                  </pic:blipFill>
                  <pic:spPr bwMode="auto">
                    <a:xfrm>
                      <a:off x="0" y="0"/>
                      <a:ext cx="2445385" cy="3157855"/>
                    </a:xfrm>
                    <a:prstGeom prst="rect">
                      <a:avLst/>
                    </a:prstGeom>
                    <a:noFill/>
                    <a:ln w="9525">
                      <a:noFill/>
                      <a:miter lim="800000"/>
                      <a:headEnd/>
                      <a:tailEnd/>
                    </a:ln>
                  </pic:spPr>
                </pic:pic>
              </a:graphicData>
            </a:graphic>
          </wp:inline>
        </w:drawing>
      </w:r>
      <w:r>
        <w:rPr>
          <w:rFonts w:ascii="Times New Roman" w:hAnsi="Times New Roman"/>
          <w:b/>
          <w:noProof/>
          <w:sz w:val="24"/>
          <w:szCs w:val="24"/>
          <w:lang w:eastAsia="en-ZW"/>
        </w:rPr>
        <w:drawing>
          <wp:inline distT="0" distB="0" distL="0" distR="0">
            <wp:extent cx="2934335" cy="3136900"/>
            <wp:effectExtent l="19050" t="0" r="0" b="0"/>
            <wp:docPr id="40" name="Picture 11" descr="Water situation in Dangamv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ter situation in Dangamvura"/>
                    <pic:cNvPicPr>
                      <a:picLocks noChangeAspect="1" noChangeArrowheads="1"/>
                    </pic:cNvPicPr>
                  </pic:nvPicPr>
                  <pic:blipFill>
                    <a:blip r:embed="rId29" cstate="print"/>
                    <a:srcRect/>
                    <a:stretch>
                      <a:fillRect/>
                    </a:stretch>
                  </pic:blipFill>
                  <pic:spPr bwMode="auto">
                    <a:xfrm>
                      <a:off x="0" y="0"/>
                      <a:ext cx="2934335" cy="3136900"/>
                    </a:xfrm>
                    <a:prstGeom prst="rect">
                      <a:avLst/>
                    </a:prstGeom>
                    <a:noFill/>
                    <a:ln w="9525">
                      <a:noFill/>
                      <a:miter lim="800000"/>
                      <a:headEnd/>
                      <a:tailEnd/>
                    </a:ln>
                  </pic:spPr>
                </pic:pic>
              </a:graphicData>
            </a:graphic>
          </wp:inline>
        </w:drawing>
      </w:r>
    </w:p>
    <w:p w:rsidR="00E01B12" w:rsidRDefault="00E01B12" w:rsidP="00E01B12">
      <w:pPr>
        <w:spacing w:line="480" w:lineRule="auto"/>
        <w:jc w:val="both"/>
        <w:rPr>
          <w:rFonts w:ascii="Times New Roman" w:hAnsi="Times New Roman"/>
          <w:sz w:val="24"/>
          <w:szCs w:val="24"/>
        </w:rPr>
      </w:pPr>
      <w:r w:rsidRPr="002D0F29">
        <w:rPr>
          <w:rFonts w:ascii="Times New Roman" w:hAnsi="Times New Roman"/>
          <w:b/>
          <w:sz w:val="24"/>
          <w:szCs w:val="24"/>
        </w:rPr>
        <w:t>SOURCE</w:t>
      </w:r>
      <w:r>
        <w:rPr>
          <w:rFonts w:ascii="Times New Roman" w:hAnsi="Times New Roman"/>
          <w:sz w:val="24"/>
          <w:szCs w:val="24"/>
        </w:rPr>
        <w:t>: Field Data; 2014</w:t>
      </w:r>
      <w:bookmarkStart w:id="291" w:name="_Toc387051725"/>
      <w:bookmarkStart w:id="292" w:name="_Toc387052127"/>
      <w:bookmarkStart w:id="293" w:name="_Toc387079121"/>
    </w:p>
    <w:p w:rsidR="00E01B12" w:rsidRDefault="00E01B12" w:rsidP="00E01B12">
      <w:pPr>
        <w:spacing w:line="480" w:lineRule="auto"/>
        <w:jc w:val="both"/>
        <w:rPr>
          <w:rFonts w:ascii="Times New Roman" w:hAnsi="Times New Roman"/>
          <w:b/>
          <w:sz w:val="28"/>
          <w:szCs w:val="28"/>
        </w:rPr>
      </w:pPr>
      <w:r w:rsidRPr="009B3C8D">
        <w:rPr>
          <w:rFonts w:ascii="Times New Roman" w:hAnsi="Times New Roman"/>
          <w:b/>
          <w:sz w:val="28"/>
          <w:szCs w:val="28"/>
        </w:rPr>
        <w:t>4.14.3 Data Analysis</w:t>
      </w:r>
      <w:bookmarkEnd w:id="291"/>
      <w:bookmarkEnd w:id="292"/>
      <w:bookmarkEnd w:id="293"/>
      <w:r w:rsidRPr="009B3C8D">
        <w:rPr>
          <w:rFonts w:ascii="Times New Roman" w:hAnsi="Times New Roman"/>
          <w:b/>
          <w:sz w:val="28"/>
          <w:szCs w:val="28"/>
        </w:rPr>
        <w:tab/>
      </w:r>
    </w:p>
    <w:p w:rsidR="00E01B12" w:rsidRPr="009B3C8D" w:rsidRDefault="00E01B12" w:rsidP="00E01B12">
      <w:pPr>
        <w:spacing w:line="480" w:lineRule="auto"/>
        <w:jc w:val="both"/>
        <w:rPr>
          <w:rFonts w:ascii="Times New Roman" w:hAnsi="Times New Roman"/>
          <w:b/>
          <w:sz w:val="28"/>
          <w:szCs w:val="28"/>
        </w:rPr>
      </w:pPr>
      <w:r>
        <w:rPr>
          <w:rFonts w:ascii="Times New Roman" w:hAnsi="Times New Roman"/>
          <w:sz w:val="24"/>
          <w:szCs w:val="24"/>
        </w:rPr>
        <w:lastRenderedPageBreak/>
        <w:t>The 90% respondents from the questionnaires rated water quality as unsatisfactory indicating that water in the area is full of impurities and turbidity (muddiness caused by sediments) and 10% respondents rated it as satisfactory as compared to those areas with water supply connections but experiencing water shortage. This shows that the poor urban people residing in informal settlements like Federation and some in Murahwa backyard extensions are facing challenges in terms of services provided by the city council. As one of the respondents’ recorded “</w:t>
      </w:r>
      <w:r w:rsidRPr="009B3C8D">
        <w:rPr>
          <w:rFonts w:ascii="Times New Roman" w:hAnsi="Times New Roman"/>
          <w:i/>
          <w:sz w:val="24"/>
          <w:szCs w:val="24"/>
        </w:rPr>
        <w:t>Tinosarurwa sevanhu vasina basa pakupihwa mvura kana kutakurirwa marara zvawo</w:t>
      </w:r>
      <w:r>
        <w:rPr>
          <w:rFonts w:ascii="Times New Roman" w:hAnsi="Times New Roman"/>
          <w:sz w:val="24"/>
          <w:szCs w:val="24"/>
        </w:rPr>
        <w:t>” This means “</w:t>
      </w:r>
      <w:r w:rsidRPr="009B3C8D">
        <w:rPr>
          <w:rFonts w:ascii="Times New Roman" w:hAnsi="Times New Roman"/>
          <w:i/>
          <w:sz w:val="24"/>
          <w:szCs w:val="24"/>
        </w:rPr>
        <w:t>we are being eliminated from services like water and refuse collection</w:t>
      </w:r>
      <w:r>
        <w:rPr>
          <w:rFonts w:ascii="Times New Roman" w:hAnsi="Times New Roman"/>
          <w:i/>
          <w:sz w:val="24"/>
          <w:szCs w:val="24"/>
        </w:rPr>
        <w:t xml:space="preserve">...” </w:t>
      </w:r>
      <w:r>
        <w:rPr>
          <w:rFonts w:ascii="Times New Roman" w:hAnsi="Times New Roman"/>
          <w:sz w:val="24"/>
          <w:szCs w:val="24"/>
        </w:rPr>
        <w:t xml:space="preserve">Basically they is inadequate provision of service in these areas as informal settlers excluded from public basic services just because they illegally settled themselves in Federation. This has been noted by the researcher as the problem also affected even those in formal settlements hence difference between the two settlements will remain unclear to the extent that several opted to reside in illegal settlements.          </w:t>
      </w:r>
    </w:p>
    <w:p w:rsidR="00E01B12" w:rsidRPr="00A027F1" w:rsidRDefault="00E01B12" w:rsidP="00E01B12">
      <w:pPr>
        <w:pStyle w:val="Heading3"/>
        <w:rPr>
          <w:rFonts w:ascii="Times New Roman" w:hAnsi="Times New Roman"/>
        </w:rPr>
      </w:pPr>
      <w:bookmarkStart w:id="294" w:name="_Toc387051726"/>
      <w:bookmarkStart w:id="295" w:name="_Toc387052128"/>
      <w:bookmarkStart w:id="296" w:name="_Toc387079122"/>
      <w:r>
        <w:rPr>
          <w:rFonts w:ascii="Times New Roman" w:hAnsi="Times New Roman"/>
        </w:rPr>
        <w:t>4.15</w:t>
      </w:r>
      <w:r w:rsidRPr="00A027F1">
        <w:rPr>
          <w:rFonts w:ascii="Times New Roman" w:hAnsi="Times New Roman"/>
        </w:rPr>
        <w:t>Standard of public service provision by Local Authority (Roads and Refuse Collection)</w:t>
      </w:r>
      <w:bookmarkEnd w:id="294"/>
      <w:bookmarkEnd w:id="295"/>
      <w:bookmarkEnd w:id="296"/>
    </w:p>
    <w:p w:rsidR="00E01B12" w:rsidRPr="00A027F1" w:rsidRDefault="00E01B12" w:rsidP="00E01B12">
      <w:pPr>
        <w:pStyle w:val="Heading3"/>
        <w:rPr>
          <w:rFonts w:ascii="Times New Roman" w:hAnsi="Times New Roman"/>
        </w:rPr>
      </w:pPr>
      <w:bookmarkStart w:id="297" w:name="_Toc387051727"/>
      <w:bookmarkStart w:id="298" w:name="_Toc387052129"/>
      <w:bookmarkStart w:id="299" w:name="_Toc387079123"/>
      <w:r w:rsidRPr="00A027F1">
        <w:rPr>
          <w:rFonts w:ascii="Times New Roman" w:hAnsi="Times New Roman"/>
        </w:rPr>
        <w:t>Fig 8 Standard of public service provision</w:t>
      </w:r>
      <w:bookmarkEnd w:id="297"/>
      <w:bookmarkEnd w:id="298"/>
      <w:bookmarkEnd w:id="299"/>
    </w:p>
    <w:p w:rsidR="00E01B12" w:rsidRDefault="00E01B12" w:rsidP="00E01B12">
      <w:pPr>
        <w:spacing w:line="360" w:lineRule="auto"/>
        <w:jc w:val="both"/>
      </w:pPr>
      <w:r>
        <w:rPr>
          <w:rFonts w:ascii="Times New Roman" w:hAnsi="Times New Roman"/>
          <w:b/>
          <w:noProof/>
          <w:sz w:val="24"/>
          <w:szCs w:val="24"/>
          <w:lang w:eastAsia="en-ZW"/>
        </w:rPr>
        <w:drawing>
          <wp:inline distT="0" distB="0" distL="0" distR="0">
            <wp:extent cx="5497195" cy="3211195"/>
            <wp:effectExtent l="0" t="0" r="0" b="0"/>
            <wp:docPr id="39"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01B12" w:rsidRDefault="00E01B12" w:rsidP="00E01B12">
      <w:pPr>
        <w:spacing w:line="360" w:lineRule="auto"/>
        <w:jc w:val="both"/>
        <w:rPr>
          <w:rFonts w:ascii="Times New Roman" w:hAnsi="Times New Roman"/>
          <w:sz w:val="24"/>
          <w:szCs w:val="24"/>
        </w:rPr>
      </w:pPr>
      <w:r w:rsidRPr="00A027F1">
        <w:rPr>
          <w:rFonts w:ascii="Times New Roman" w:hAnsi="Times New Roman"/>
          <w:b/>
          <w:sz w:val="24"/>
          <w:szCs w:val="24"/>
        </w:rPr>
        <w:lastRenderedPageBreak/>
        <w:t>SOURCE:</w:t>
      </w:r>
      <w:r w:rsidRPr="00330902">
        <w:rPr>
          <w:rFonts w:ascii="Times New Roman" w:hAnsi="Times New Roman"/>
          <w:sz w:val="24"/>
          <w:szCs w:val="24"/>
        </w:rPr>
        <w:t xml:space="preserve"> Field Data collection; 2014</w:t>
      </w:r>
    </w:p>
    <w:p w:rsidR="00E01B12" w:rsidRPr="00A027F1" w:rsidRDefault="00E01B12" w:rsidP="00E01B12">
      <w:pPr>
        <w:pStyle w:val="Heading3"/>
        <w:rPr>
          <w:rFonts w:ascii="Times New Roman" w:hAnsi="Times New Roman"/>
        </w:rPr>
      </w:pPr>
      <w:bookmarkStart w:id="300" w:name="_Toc387051728"/>
      <w:bookmarkStart w:id="301" w:name="_Toc387052130"/>
      <w:bookmarkStart w:id="302" w:name="_Toc387079124"/>
      <w:r>
        <w:rPr>
          <w:rFonts w:ascii="Times New Roman" w:hAnsi="Times New Roman"/>
        </w:rPr>
        <w:t>4.15</w:t>
      </w:r>
      <w:r w:rsidRPr="00A027F1">
        <w:rPr>
          <w:rFonts w:ascii="Times New Roman" w:hAnsi="Times New Roman"/>
        </w:rPr>
        <w:t>.1 Analysis of the obtained data</w:t>
      </w:r>
      <w:bookmarkEnd w:id="300"/>
      <w:bookmarkEnd w:id="301"/>
      <w:bookmarkEnd w:id="302"/>
    </w:p>
    <w:p w:rsidR="00E01B12" w:rsidRDefault="00E01B12" w:rsidP="00E01B12">
      <w:pPr>
        <w:spacing w:line="480" w:lineRule="auto"/>
        <w:jc w:val="both"/>
        <w:rPr>
          <w:rFonts w:ascii="Times New Roman" w:hAnsi="Times New Roman"/>
          <w:sz w:val="24"/>
          <w:szCs w:val="24"/>
        </w:rPr>
      </w:pPr>
      <w:r>
        <w:rPr>
          <w:rFonts w:ascii="Times New Roman" w:hAnsi="Times New Roman"/>
          <w:sz w:val="24"/>
          <w:szCs w:val="24"/>
        </w:rPr>
        <w:t xml:space="preserve">Questionnaire responses from figure 8 indicates that 51% rated Local Authorities services as poor whilst 34% said the services are good not in informal settlements but mostly in legal settlements.10% rated roads provision and maintenance as just average and 9% thought the provision of services were value for money. Indeed, the 6% respondents indicated that they are not sure of everything relating to roads rehabilitation. These results show that service delivery in both formal and illegal settlements is generally poor as indicated by the 51% respondents. The other 34% respondents’ shows that the provision of services is good but they mentioned that only in formal settlements not illegal settlements. </w:t>
      </w:r>
    </w:p>
    <w:p w:rsidR="00E01B12" w:rsidRDefault="00E01B12" w:rsidP="00E01B12">
      <w:pPr>
        <w:spacing w:line="480" w:lineRule="auto"/>
        <w:jc w:val="both"/>
        <w:rPr>
          <w:rFonts w:ascii="Times New Roman" w:hAnsi="Times New Roman"/>
          <w:sz w:val="24"/>
          <w:szCs w:val="24"/>
        </w:rPr>
      </w:pPr>
      <w:r>
        <w:rPr>
          <w:rFonts w:ascii="Times New Roman" w:hAnsi="Times New Roman"/>
          <w:sz w:val="24"/>
          <w:szCs w:val="24"/>
        </w:rPr>
        <w:t>Regrettably, some residents as respondents in City of Mutare were not truthful enough they refused to divulge information relating to poor public roads and no-collection of waste in Federation area (Dangamvura extension). Whereas, from the researcher’s observations the roads were poor accompanied by non refuse collection as evidenced by Figure 9 below;</w:t>
      </w:r>
    </w:p>
    <w:p w:rsidR="00E01B12" w:rsidRPr="00A027F1" w:rsidRDefault="00E01B12" w:rsidP="00E01B12">
      <w:pPr>
        <w:pStyle w:val="Heading3"/>
        <w:rPr>
          <w:rFonts w:ascii="Times New Roman" w:hAnsi="Times New Roman"/>
        </w:rPr>
      </w:pPr>
      <w:bookmarkStart w:id="303" w:name="_Toc387051729"/>
      <w:bookmarkStart w:id="304" w:name="_Toc387052131"/>
      <w:bookmarkStart w:id="305" w:name="_Toc387079125"/>
      <w:r w:rsidRPr="00A027F1">
        <w:rPr>
          <w:rFonts w:ascii="Times New Roman" w:hAnsi="Times New Roman"/>
        </w:rPr>
        <w:lastRenderedPageBreak/>
        <w:t>Figure 9 Infrastructure conditions in informal settlements</w:t>
      </w:r>
      <w:bookmarkEnd w:id="303"/>
      <w:bookmarkEnd w:id="304"/>
      <w:bookmarkEnd w:id="305"/>
    </w:p>
    <w:p w:rsidR="00E01B12" w:rsidRDefault="00E01B12" w:rsidP="00E01B12">
      <w:pPr>
        <w:pStyle w:val="Heading3"/>
      </w:pPr>
      <w:bookmarkStart w:id="306" w:name="_Toc387051730"/>
      <w:bookmarkStart w:id="307" w:name="_Toc387052132"/>
      <w:bookmarkStart w:id="308" w:name="_Toc387079126"/>
      <w:r w:rsidRPr="00C2347D">
        <w:rPr>
          <w:rStyle w:val="Heading6Char"/>
          <w:rFonts w:ascii="Times New Roman" w:hAnsi="Times New Roman"/>
          <w:u w:val="single"/>
        </w:rPr>
        <w:t>Plate 1 (</w:t>
      </w:r>
      <w:r w:rsidRPr="00C2347D">
        <w:rPr>
          <w:rStyle w:val="Heading6Char"/>
          <w:rFonts w:ascii="Times New Roman" w:hAnsi="Times New Roman"/>
          <w:i/>
          <w:sz w:val="24"/>
          <w:szCs w:val="24"/>
          <w:u w:val="single"/>
        </w:rPr>
        <w:t>poor swamp gravel roads</w:t>
      </w:r>
      <w:r w:rsidRPr="00C2347D">
        <w:rPr>
          <w:rStyle w:val="Heading6Char"/>
          <w:rFonts w:ascii="Times New Roman" w:hAnsi="Times New Roman"/>
          <w:i/>
        </w:rPr>
        <w:t>)</w:t>
      </w:r>
      <w:r w:rsidRPr="00C2347D">
        <w:rPr>
          <w:rStyle w:val="Heading6Char"/>
          <w:rFonts w:ascii="Times New Roman" w:hAnsi="Times New Roman"/>
          <w:u w:val="single"/>
        </w:rPr>
        <w:t xml:space="preserve">Plate </w:t>
      </w:r>
      <w:r w:rsidRPr="00C2347D">
        <w:rPr>
          <w:rStyle w:val="Heading6Char"/>
          <w:rFonts w:ascii="Times New Roman" w:hAnsi="Times New Roman"/>
          <w:sz w:val="24"/>
          <w:szCs w:val="24"/>
          <w:u w:val="single"/>
        </w:rPr>
        <w:t>2 (</w:t>
      </w:r>
      <w:r w:rsidRPr="00C2347D">
        <w:rPr>
          <w:rStyle w:val="Heading6Char"/>
          <w:rFonts w:ascii="Times New Roman" w:hAnsi="Times New Roman"/>
          <w:i/>
          <w:sz w:val="24"/>
          <w:szCs w:val="24"/>
          <w:u w:val="single"/>
        </w:rPr>
        <w:t>Gravel main road</w:t>
      </w:r>
      <w:r w:rsidRPr="00C2347D">
        <w:rPr>
          <w:rStyle w:val="Heading6Char"/>
          <w:rFonts w:ascii="Times New Roman" w:hAnsi="Times New Roman"/>
          <w:sz w:val="24"/>
          <w:szCs w:val="24"/>
          <w:u w:val="single"/>
        </w:rPr>
        <w:t>)</w:t>
      </w:r>
      <w:bookmarkEnd w:id="306"/>
      <w:bookmarkEnd w:id="307"/>
      <w:bookmarkEnd w:id="308"/>
    </w:p>
    <w:p w:rsidR="00E01B12" w:rsidRPr="00F73D22" w:rsidRDefault="00E01B12" w:rsidP="00E01B12">
      <w:pPr>
        <w:spacing w:line="360" w:lineRule="auto"/>
        <w:jc w:val="both"/>
        <w:rPr>
          <w:rFonts w:ascii="Times New Roman" w:hAnsi="Times New Roman"/>
          <w:b/>
          <w:sz w:val="24"/>
          <w:szCs w:val="24"/>
        </w:rPr>
      </w:pPr>
      <w:r>
        <w:rPr>
          <w:rFonts w:ascii="Times New Roman" w:hAnsi="Times New Roman"/>
          <w:b/>
          <w:noProof/>
          <w:sz w:val="24"/>
          <w:szCs w:val="24"/>
          <w:lang w:eastAsia="en-ZW"/>
        </w:rPr>
        <w:drawing>
          <wp:inline distT="0" distB="0" distL="0" distR="0">
            <wp:extent cx="2562225" cy="3476625"/>
            <wp:effectExtent l="19050" t="0" r="9525" b="0"/>
            <wp:docPr id="38" name="Picture 13" descr="2014-02-10-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4-02-10-892"/>
                    <pic:cNvPicPr>
                      <a:picLocks noChangeAspect="1" noChangeArrowheads="1"/>
                    </pic:cNvPicPr>
                  </pic:nvPicPr>
                  <pic:blipFill>
                    <a:blip r:embed="rId31" cstate="print"/>
                    <a:srcRect/>
                    <a:stretch>
                      <a:fillRect/>
                    </a:stretch>
                  </pic:blipFill>
                  <pic:spPr bwMode="auto">
                    <a:xfrm>
                      <a:off x="0" y="0"/>
                      <a:ext cx="2562225" cy="3476625"/>
                    </a:xfrm>
                    <a:prstGeom prst="rect">
                      <a:avLst/>
                    </a:prstGeom>
                    <a:noFill/>
                    <a:ln w="9525">
                      <a:noFill/>
                      <a:miter lim="800000"/>
                      <a:headEnd/>
                      <a:tailEnd/>
                    </a:ln>
                  </pic:spPr>
                </pic:pic>
              </a:graphicData>
            </a:graphic>
          </wp:inline>
        </w:drawing>
      </w:r>
      <w:r>
        <w:rPr>
          <w:rFonts w:ascii="Times New Roman" w:hAnsi="Times New Roman"/>
          <w:b/>
          <w:noProof/>
          <w:sz w:val="24"/>
          <w:szCs w:val="24"/>
          <w:lang w:eastAsia="en-ZW"/>
        </w:rPr>
        <w:drawing>
          <wp:inline distT="0" distB="0" distL="0" distR="0">
            <wp:extent cx="2806700" cy="3466465"/>
            <wp:effectExtent l="19050" t="0" r="0" b="0"/>
            <wp:docPr id="37" name="Picture 14" descr="2014-04-04-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4-04-04-1100"/>
                    <pic:cNvPicPr>
                      <a:picLocks noChangeAspect="1" noChangeArrowheads="1"/>
                    </pic:cNvPicPr>
                  </pic:nvPicPr>
                  <pic:blipFill>
                    <a:blip r:embed="rId32" cstate="print"/>
                    <a:srcRect/>
                    <a:stretch>
                      <a:fillRect/>
                    </a:stretch>
                  </pic:blipFill>
                  <pic:spPr bwMode="auto">
                    <a:xfrm>
                      <a:off x="0" y="0"/>
                      <a:ext cx="2806700" cy="3466465"/>
                    </a:xfrm>
                    <a:prstGeom prst="rect">
                      <a:avLst/>
                    </a:prstGeom>
                    <a:noFill/>
                    <a:ln w="9525">
                      <a:noFill/>
                      <a:miter lim="800000"/>
                      <a:headEnd/>
                      <a:tailEnd/>
                    </a:ln>
                  </pic:spPr>
                </pic:pic>
              </a:graphicData>
            </a:graphic>
          </wp:inline>
        </w:drawing>
      </w:r>
    </w:p>
    <w:p w:rsidR="00E01B12" w:rsidRDefault="00E01B12" w:rsidP="00E01B12">
      <w:pPr>
        <w:spacing w:line="360" w:lineRule="auto"/>
        <w:jc w:val="both"/>
        <w:rPr>
          <w:rFonts w:ascii="Times New Roman" w:hAnsi="Times New Roman"/>
          <w:sz w:val="24"/>
          <w:szCs w:val="24"/>
        </w:rPr>
      </w:pPr>
      <w:r w:rsidRPr="003D7D20">
        <w:rPr>
          <w:rFonts w:ascii="Times New Roman" w:hAnsi="Times New Roman"/>
          <w:b/>
          <w:sz w:val="24"/>
          <w:szCs w:val="24"/>
        </w:rPr>
        <w:t>Source:</w:t>
      </w:r>
      <w:r>
        <w:rPr>
          <w:rFonts w:ascii="Times New Roman" w:hAnsi="Times New Roman"/>
          <w:sz w:val="24"/>
          <w:szCs w:val="24"/>
        </w:rPr>
        <w:t xml:space="preserve"> Field Data; 2014 </w:t>
      </w:r>
    </w:p>
    <w:p w:rsidR="00E01B12" w:rsidRDefault="00E01B12" w:rsidP="00E01B12">
      <w:pPr>
        <w:pStyle w:val="Heading2"/>
      </w:pPr>
      <w:bookmarkStart w:id="309" w:name="_Toc387051731"/>
      <w:bookmarkStart w:id="310" w:name="_Toc387052133"/>
      <w:bookmarkStart w:id="311" w:name="_Toc387079127"/>
      <w:r w:rsidRPr="00755270">
        <w:rPr>
          <w:rFonts w:ascii="Times New Roman" w:hAnsi="Times New Roman"/>
          <w:i w:val="0"/>
        </w:rPr>
        <w:t>4.</w:t>
      </w:r>
      <w:r>
        <w:rPr>
          <w:rFonts w:ascii="Times New Roman" w:hAnsi="Times New Roman"/>
          <w:i w:val="0"/>
        </w:rPr>
        <w:t>16</w:t>
      </w:r>
      <w:r w:rsidRPr="00755270">
        <w:rPr>
          <w:rFonts w:ascii="Times New Roman" w:hAnsi="Times New Roman"/>
          <w:i w:val="0"/>
        </w:rPr>
        <w:t xml:space="preserve"> THE CONTRIBUTIONS OF CONVENTIONAL HOUSING SCHEMES IN ERADICATING INFORMAL SETTLEMENTS</w:t>
      </w:r>
      <w:r>
        <w:t>.</w:t>
      </w:r>
      <w:bookmarkEnd w:id="309"/>
      <w:bookmarkEnd w:id="310"/>
      <w:bookmarkEnd w:id="311"/>
    </w:p>
    <w:p w:rsidR="00E01B12" w:rsidRDefault="00E01B12" w:rsidP="00E01B12">
      <w:pPr>
        <w:tabs>
          <w:tab w:val="left" w:pos="6144"/>
        </w:tabs>
        <w:spacing w:line="480" w:lineRule="auto"/>
        <w:jc w:val="both"/>
        <w:rPr>
          <w:rFonts w:ascii="Times New Roman" w:hAnsi="Times New Roman"/>
          <w:sz w:val="24"/>
          <w:szCs w:val="24"/>
        </w:rPr>
      </w:pPr>
      <w:r>
        <w:rPr>
          <w:rFonts w:ascii="Times New Roman" w:hAnsi="Times New Roman"/>
          <w:sz w:val="24"/>
          <w:szCs w:val="24"/>
        </w:rPr>
        <w:t>The high demand for home ownership escalated over the years in Mutare caused an increase of informal settlers in different areas around the city as the Mutare City council failed to meet the high demand of stands on housing waiting list (M.H.C.S.D; 2013). The Conventional Housing Schemes has then emerged as a pillar of strength used by Mutare City Council in trying to meet the ballooning housing demands led to chaotic mushrooming of informal settlements. (</w:t>
      </w:r>
      <w:r w:rsidRPr="00C9358A">
        <w:rPr>
          <w:rFonts w:ascii="Times New Roman" w:hAnsi="Times New Roman"/>
          <w:i/>
          <w:sz w:val="24"/>
          <w:szCs w:val="24"/>
        </w:rPr>
        <w:t>Sunday Mail Newspaper 20-26 April 2014 by Charlotte Musarurwa</w:t>
      </w:r>
      <w:r>
        <w:rPr>
          <w:rFonts w:ascii="Times New Roman" w:hAnsi="Times New Roman"/>
          <w:sz w:val="24"/>
          <w:szCs w:val="24"/>
        </w:rPr>
        <w:t>). The question however raised by the research is that are these Conventional Housing Schemes effective in providing needed developed stands and houses by Mutare urban inhabitants.</w:t>
      </w:r>
    </w:p>
    <w:p w:rsidR="00E01B12" w:rsidRPr="00755270" w:rsidRDefault="00E01B12" w:rsidP="00E01B12">
      <w:pPr>
        <w:pStyle w:val="Heading3"/>
        <w:rPr>
          <w:rFonts w:ascii="Times New Roman" w:hAnsi="Times New Roman"/>
        </w:rPr>
      </w:pPr>
      <w:bookmarkStart w:id="312" w:name="_Toc387051732"/>
      <w:bookmarkStart w:id="313" w:name="_Toc387052134"/>
      <w:bookmarkStart w:id="314" w:name="_Toc387079128"/>
      <w:r w:rsidRPr="00755270">
        <w:rPr>
          <w:rFonts w:ascii="Times New Roman" w:hAnsi="Times New Roman"/>
        </w:rPr>
        <w:lastRenderedPageBreak/>
        <w:t>4.</w:t>
      </w:r>
      <w:r>
        <w:rPr>
          <w:rFonts w:ascii="Times New Roman" w:hAnsi="Times New Roman"/>
        </w:rPr>
        <w:t>16</w:t>
      </w:r>
      <w:r w:rsidRPr="00755270">
        <w:rPr>
          <w:rFonts w:ascii="Times New Roman" w:hAnsi="Times New Roman"/>
        </w:rPr>
        <w:t>.1 The effectiveness of (C.H.S) in providing affordable housing to the residents in Mutare Urban</w:t>
      </w:r>
      <w:bookmarkEnd w:id="312"/>
      <w:bookmarkEnd w:id="313"/>
      <w:bookmarkEnd w:id="314"/>
    </w:p>
    <w:p w:rsidR="00E01B12" w:rsidRPr="006A21D1" w:rsidRDefault="00E01B12" w:rsidP="00E01B12">
      <w:pPr>
        <w:tabs>
          <w:tab w:val="left" w:pos="6144"/>
        </w:tabs>
        <w:spacing w:line="360" w:lineRule="auto"/>
        <w:jc w:val="both"/>
        <w:rPr>
          <w:rFonts w:ascii="Times New Roman" w:hAnsi="Times New Roman"/>
          <w:sz w:val="24"/>
          <w:szCs w:val="24"/>
        </w:rPr>
      </w:pPr>
      <w:r>
        <w:rPr>
          <w:rFonts w:ascii="Times New Roman" w:hAnsi="Times New Roman"/>
          <w:b/>
          <w:sz w:val="24"/>
          <w:szCs w:val="24"/>
        </w:rPr>
        <w:t xml:space="preserve">Fig 10: </w:t>
      </w:r>
      <w:r>
        <w:rPr>
          <w:rFonts w:ascii="Times New Roman" w:hAnsi="Times New Roman"/>
          <w:sz w:val="24"/>
          <w:szCs w:val="24"/>
        </w:rPr>
        <w:t>B</w:t>
      </w:r>
      <w:r w:rsidRPr="00DD7ABB">
        <w:rPr>
          <w:rFonts w:ascii="Times New Roman" w:hAnsi="Times New Roman"/>
          <w:sz w:val="24"/>
          <w:szCs w:val="24"/>
        </w:rPr>
        <w:t>elow</w:t>
      </w:r>
      <w:r>
        <w:rPr>
          <w:rFonts w:ascii="Times New Roman" w:hAnsi="Times New Roman"/>
          <w:sz w:val="24"/>
          <w:szCs w:val="24"/>
        </w:rPr>
        <w:t xml:space="preserve"> is an indication of</w:t>
      </w:r>
      <w:r w:rsidRPr="00DD7ABB">
        <w:rPr>
          <w:rFonts w:ascii="Times New Roman" w:hAnsi="Times New Roman"/>
          <w:sz w:val="24"/>
          <w:szCs w:val="24"/>
        </w:rPr>
        <w:t xml:space="preserve"> residents’ response rate on the effectiveness of conventional housing schemes</w:t>
      </w:r>
      <w:r>
        <w:rPr>
          <w:rFonts w:ascii="Times New Roman" w:hAnsi="Times New Roman"/>
          <w:sz w:val="24"/>
          <w:szCs w:val="24"/>
        </w:rPr>
        <w:t>.</w:t>
      </w:r>
    </w:p>
    <w:p w:rsidR="00E01B12" w:rsidRDefault="00E01B12" w:rsidP="00E01B12">
      <w:pPr>
        <w:tabs>
          <w:tab w:val="left" w:pos="6144"/>
        </w:tabs>
        <w:spacing w:line="360" w:lineRule="auto"/>
        <w:jc w:val="both"/>
      </w:pPr>
      <w:r>
        <w:rPr>
          <w:rFonts w:ascii="Times New Roman" w:hAnsi="Times New Roman"/>
          <w:b/>
          <w:noProof/>
          <w:sz w:val="24"/>
          <w:szCs w:val="24"/>
          <w:lang w:eastAsia="en-ZW"/>
        </w:rPr>
        <w:drawing>
          <wp:inline distT="0" distB="0" distL="0" distR="0">
            <wp:extent cx="5497195" cy="3211195"/>
            <wp:effectExtent l="0" t="0" r="0" b="0"/>
            <wp:docPr id="36"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01B12" w:rsidRDefault="00E01B12" w:rsidP="00E01B12">
      <w:pPr>
        <w:tabs>
          <w:tab w:val="left" w:pos="6144"/>
        </w:tabs>
        <w:spacing w:line="360" w:lineRule="auto"/>
        <w:jc w:val="both"/>
        <w:rPr>
          <w:rFonts w:ascii="Times New Roman" w:hAnsi="Times New Roman"/>
          <w:sz w:val="24"/>
          <w:szCs w:val="24"/>
        </w:rPr>
      </w:pPr>
      <w:r>
        <w:rPr>
          <w:rFonts w:ascii="Times New Roman" w:hAnsi="Times New Roman"/>
          <w:b/>
          <w:sz w:val="24"/>
          <w:szCs w:val="24"/>
        </w:rPr>
        <w:t>Source:</w:t>
      </w:r>
      <w:r>
        <w:rPr>
          <w:rFonts w:ascii="Times New Roman" w:hAnsi="Times New Roman"/>
          <w:sz w:val="24"/>
          <w:szCs w:val="24"/>
        </w:rPr>
        <w:t xml:space="preserve"> Field Data; 2014</w:t>
      </w:r>
    </w:p>
    <w:p w:rsidR="00E01B12" w:rsidRPr="00755270" w:rsidRDefault="00E01B12" w:rsidP="00E01B12">
      <w:pPr>
        <w:pStyle w:val="Heading3"/>
        <w:rPr>
          <w:rFonts w:ascii="Times New Roman" w:hAnsi="Times New Roman"/>
        </w:rPr>
      </w:pPr>
      <w:bookmarkStart w:id="315" w:name="_Toc387051733"/>
      <w:bookmarkStart w:id="316" w:name="_Toc387052135"/>
      <w:bookmarkStart w:id="317" w:name="_Toc387079129"/>
      <w:r>
        <w:rPr>
          <w:rFonts w:ascii="Times New Roman" w:hAnsi="Times New Roman"/>
        </w:rPr>
        <w:t>4.16</w:t>
      </w:r>
      <w:r w:rsidRPr="00755270">
        <w:rPr>
          <w:rFonts w:ascii="Times New Roman" w:hAnsi="Times New Roman"/>
        </w:rPr>
        <w:t>.2 DATA ANALYSIS</w:t>
      </w:r>
      <w:bookmarkEnd w:id="315"/>
      <w:bookmarkEnd w:id="316"/>
      <w:bookmarkEnd w:id="317"/>
    </w:p>
    <w:p w:rsidR="00E01B12" w:rsidRDefault="00E01B12" w:rsidP="00E01B12">
      <w:pPr>
        <w:tabs>
          <w:tab w:val="left" w:pos="6144"/>
        </w:tabs>
        <w:spacing w:line="480" w:lineRule="auto"/>
        <w:jc w:val="both"/>
        <w:rPr>
          <w:rFonts w:ascii="Times New Roman" w:hAnsi="Times New Roman"/>
          <w:sz w:val="24"/>
          <w:szCs w:val="24"/>
        </w:rPr>
      </w:pPr>
      <w:r>
        <w:rPr>
          <w:rFonts w:ascii="Times New Roman" w:hAnsi="Times New Roman"/>
          <w:sz w:val="24"/>
          <w:szCs w:val="24"/>
        </w:rPr>
        <w:t xml:space="preserve">The analysis revealed that 30% respondents identified housing co-operatives as the most effective scheme that City of Mutare should mould and use as strategy for supplying inexpensive housing so as to reduce the number of those in squatting area or used to completely eradicate existing informal settlements in Mutare. The analysis proved that these schemes played and is still playing a significant role in curbing the urban housing crisis as the Local Authority failing to provide developed stands effectively. Indeed, lands were given to co-operatives like Destiny, Natview, Dreamhouse, Rugare, Mabvazuva Mushamukadzi and Gimboki Housing co-operative and several were accommodated. More than 12 345 since 2008 have benefited from these co-operatives of which 6 222 were women (Mutare District </w:t>
      </w:r>
      <w:r>
        <w:rPr>
          <w:rFonts w:ascii="Times New Roman" w:hAnsi="Times New Roman"/>
          <w:sz w:val="24"/>
          <w:szCs w:val="24"/>
        </w:rPr>
        <w:lastRenderedPageBreak/>
        <w:t>Housing Union; MDU: 2014). One of the respondents from the 30% beneficiaries recorded above said;</w:t>
      </w:r>
    </w:p>
    <w:p w:rsidR="00E01B12" w:rsidRDefault="00E01B12" w:rsidP="00E01B12">
      <w:pPr>
        <w:tabs>
          <w:tab w:val="left" w:pos="6144"/>
        </w:tabs>
        <w:spacing w:line="360" w:lineRule="auto"/>
        <w:jc w:val="both"/>
        <w:rPr>
          <w:rFonts w:ascii="Times New Roman" w:hAnsi="Times New Roman"/>
          <w:i/>
          <w:sz w:val="24"/>
          <w:szCs w:val="24"/>
        </w:rPr>
      </w:pPr>
      <w:r>
        <w:rPr>
          <w:rFonts w:ascii="Times New Roman" w:hAnsi="Times New Roman"/>
          <w:sz w:val="24"/>
          <w:szCs w:val="24"/>
        </w:rPr>
        <w:t xml:space="preserve">  “</w:t>
      </w:r>
      <w:r w:rsidRPr="00B565E0">
        <w:rPr>
          <w:rFonts w:ascii="Times New Roman" w:hAnsi="Times New Roman"/>
          <w:i/>
          <w:sz w:val="24"/>
          <w:szCs w:val="24"/>
        </w:rPr>
        <w:t>Mutare</w:t>
      </w:r>
      <w:r w:rsidRPr="00CF124C">
        <w:rPr>
          <w:rFonts w:ascii="Times New Roman" w:hAnsi="Times New Roman"/>
          <w:i/>
          <w:sz w:val="24"/>
          <w:szCs w:val="24"/>
        </w:rPr>
        <w:t xml:space="preserve"> city council is struggling to avail basic housing to millions of people on Housing waiting lists, the co-operatives helped me very much even if you see my house is nice...Forward with the M.D.U </w:t>
      </w:r>
      <w:r>
        <w:rPr>
          <w:rFonts w:ascii="Times New Roman" w:hAnsi="Times New Roman"/>
          <w:i/>
          <w:sz w:val="24"/>
          <w:szCs w:val="24"/>
        </w:rPr>
        <w:t xml:space="preserve">for </w:t>
      </w:r>
      <w:r w:rsidRPr="00CF124C">
        <w:rPr>
          <w:rFonts w:ascii="Times New Roman" w:hAnsi="Times New Roman"/>
          <w:i/>
          <w:sz w:val="24"/>
          <w:szCs w:val="24"/>
        </w:rPr>
        <w:t>managing to provide housing to us...”</w:t>
      </w:r>
    </w:p>
    <w:p w:rsidR="00E01B12" w:rsidRDefault="00E01B12" w:rsidP="00E01B12">
      <w:pPr>
        <w:tabs>
          <w:tab w:val="left" w:pos="6144"/>
        </w:tabs>
        <w:spacing w:line="480" w:lineRule="auto"/>
        <w:jc w:val="both"/>
        <w:rPr>
          <w:rFonts w:ascii="Times New Roman" w:hAnsi="Times New Roman"/>
          <w:sz w:val="24"/>
          <w:szCs w:val="24"/>
        </w:rPr>
      </w:pPr>
      <w:r>
        <w:rPr>
          <w:rFonts w:ascii="Times New Roman" w:hAnsi="Times New Roman"/>
          <w:sz w:val="24"/>
          <w:szCs w:val="24"/>
        </w:rPr>
        <w:t>20% from the respondents stated those donor funded schemes are a prerogative measure from the eradication of informal settlers as it provides free and affordable accommodation. From the recorded 20% one respondent during the group discussion said ,</w:t>
      </w:r>
      <w:r w:rsidRPr="00DD5D48">
        <w:rPr>
          <w:rFonts w:ascii="Times New Roman" w:hAnsi="Times New Roman"/>
          <w:i/>
          <w:sz w:val="24"/>
          <w:szCs w:val="24"/>
        </w:rPr>
        <w:t>“Mutare city council partnered with City Harlem of Netherland and managed to provide stands in Chikanga III extension and support the Berniwin housing scheme, with Norwegian Refuge Donors managed to accommodate more than 8 00 people affected during ‘Operation Murambatsvina’ used to illegally settle at Mushando Bar</w:t>
      </w:r>
      <w:r>
        <w:rPr>
          <w:rFonts w:ascii="Times New Roman" w:hAnsi="Times New Roman"/>
          <w:sz w:val="24"/>
          <w:szCs w:val="24"/>
        </w:rPr>
        <w:t>. This clearly shows the significance of donor funded schemes though not adequately managed to eradicate informal settlements.</w:t>
      </w:r>
    </w:p>
    <w:p w:rsidR="00E01B12" w:rsidRDefault="00E01B12" w:rsidP="00E01B12">
      <w:pPr>
        <w:tabs>
          <w:tab w:val="left" w:pos="6144"/>
        </w:tabs>
        <w:spacing w:line="480" w:lineRule="auto"/>
        <w:jc w:val="both"/>
        <w:rPr>
          <w:rFonts w:ascii="Times New Roman" w:hAnsi="Times New Roman"/>
          <w:sz w:val="24"/>
          <w:szCs w:val="24"/>
        </w:rPr>
      </w:pPr>
      <w:r>
        <w:rPr>
          <w:rFonts w:ascii="Times New Roman" w:hAnsi="Times New Roman"/>
          <w:sz w:val="24"/>
          <w:szCs w:val="24"/>
        </w:rPr>
        <w:t xml:space="preserve">The 18% revealed that there are some beneficiary stated private housing schemes as more effective in the provision of housing ,however many claimed that the provided stands are more expensive and unaffordable to informal settlers who are self employed. 10% supported the Employer Assisted scheme, identify it as the most effective in providing housing; however several opposed this saying not all the poor urban people here benefited from these schemes for instance the (ZIMTA Housing scheme) completed about 1,321 housing units of which those preferred were only Teachers. The 15% also reviewed that pay for-your service scheme was also effective. </w:t>
      </w:r>
    </w:p>
    <w:p w:rsidR="00117EDB" w:rsidRDefault="00E01B12" w:rsidP="00E01B12">
      <w:pPr>
        <w:tabs>
          <w:tab w:val="left" w:pos="6144"/>
        </w:tabs>
        <w:spacing w:line="480" w:lineRule="auto"/>
        <w:jc w:val="both"/>
        <w:rPr>
          <w:rFonts w:ascii="Times New Roman" w:hAnsi="Times New Roman"/>
          <w:sz w:val="24"/>
          <w:szCs w:val="24"/>
        </w:rPr>
      </w:pPr>
      <w:r>
        <w:rPr>
          <w:rFonts w:ascii="Times New Roman" w:hAnsi="Times New Roman"/>
          <w:sz w:val="24"/>
          <w:szCs w:val="24"/>
        </w:rPr>
        <w:t xml:space="preserve">Obtaining this information through interviews and discussion groups the researcher went on doing his observation and identified that all the Conventional schemes are relevant for the provision of housing and eradication of informal settlements. There are some development being done and some already done by these schemes in Chikanga, Dreamhouse and Gimboki </w:t>
      </w:r>
      <w:r>
        <w:rPr>
          <w:rFonts w:ascii="Times New Roman" w:hAnsi="Times New Roman"/>
          <w:sz w:val="24"/>
          <w:szCs w:val="24"/>
        </w:rPr>
        <w:lastRenderedPageBreak/>
        <w:t>South area</w:t>
      </w:r>
      <w:bookmarkStart w:id="318" w:name="_Toc387051734"/>
      <w:bookmarkStart w:id="319" w:name="_Toc387052136"/>
      <w:bookmarkStart w:id="320" w:name="_Toc387079130"/>
      <w:r>
        <w:rPr>
          <w:rFonts w:ascii="Times New Roman" w:hAnsi="Times New Roman"/>
          <w:sz w:val="24"/>
          <w:szCs w:val="24"/>
        </w:rPr>
        <w:t>s. Indeed though facing difficulties in providing affordable housing for the eradication of informal settlements several housing co-operatives, Donor funded schemes and private developers are playing a significant role in supplying housing to all the urban poor equally and effectively. Below are developments occurring in Dreamhouse and Chikanga extension in which several huddles are being faced.</w:t>
      </w:r>
    </w:p>
    <w:p w:rsidR="00E01B12" w:rsidRDefault="00E01B12" w:rsidP="00E01B12">
      <w:pPr>
        <w:tabs>
          <w:tab w:val="left" w:pos="6144"/>
        </w:tabs>
        <w:spacing w:line="480" w:lineRule="auto"/>
        <w:jc w:val="both"/>
        <w:rPr>
          <w:rFonts w:ascii="Times New Roman" w:hAnsi="Times New Roman"/>
          <w:sz w:val="24"/>
          <w:szCs w:val="24"/>
        </w:rPr>
      </w:pPr>
      <w:r w:rsidRPr="000F4818">
        <w:rPr>
          <w:rFonts w:ascii="Times New Roman" w:hAnsi="Times New Roman"/>
          <w:b/>
        </w:rPr>
        <w:t>4.16.3 FIG 11 One of the Housing schemes progressing in Natview Park</w:t>
      </w:r>
      <w:bookmarkEnd w:id="318"/>
      <w:bookmarkEnd w:id="319"/>
      <w:bookmarkEnd w:id="320"/>
    </w:p>
    <w:p w:rsidR="00E01B12" w:rsidRDefault="00E01B12" w:rsidP="00E01B12">
      <w:pPr>
        <w:tabs>
          <w:tab w:val="left" w:pos="6144"/>
        </w:tabs>
        <w:spacing w:line="480" w:lineRule="auto"/>
        <w:jc w:val="both"/>
        <w:rPr>
          <w:rFonts w:ascii="Times New Roman" w:hAnsi="Times New Roman"/>
          <w:sz w:val="24"/>
          <w:szCs w:val="24"/>
        </w:rPr>
      </w:pPr>
      <w:r w:rsidRPr="0067380F">
        <w:rPr>
          <w:rFonts w:ascii="Times New Roman" w:hAnsi="Times New Roman"/>
          <w:b/>
          <w:sz w:val="24"/>
          <w:szCs w:val="24"/>
          <w:u w:val="single"/>
        </w:rPr>
        <w:t>Plate 1(</w:t>
      </w:r>
      <w:r w:rsidRPr="0067380F">
        <w:rPr>
          <w:rFonts w:ascii="Times New Roman" w:hAnsi="Times New Roman"/>
          <w:b/>
          <w:i/>
          <w:sz w:val="24"/>
          <w:szCs w:val="24"/>
          <w:u w:val="single"/>
        </w:rPr>
        <w:t>Better Houses still constructed</w:t>
      </w:r>
      <w:r w:rsidRPr="0067380F">
        <w:rPr>
          <w:rFonts w:ascii="Times New Roman" w:hAnsi="Times New Roman"/>
          <w:b/>
          <w:sz w:val="24"/>
          <w:szCs w:val="24"/>
        </w:rPr>
        <w:t>)</w:t>
      </w:r>
      <w:r w:rsidR="001C16BA">
        <w:rPr>
          <w:rFonts w:ascii="Times New Roman" w:hAnsi="Times New Roman"/>
          <w:b/>
          <w:sz w:val="24"/>
          <w:szCs w:val="24"/>
        </w:rPr>
        <w:t xml:space="preserve">   </w:t>
      </w:r>
      <w:r w:rsidRPr="0067380F">
        <w:rPr>
          <w:rFonts w:ascii="Times New Roman" w:hAnsi="Times New Roman"/>
          <w:b/>
          <w:sz w:val="24"/>
          <w:szCs w:val="24"/>
          <w:u w:val="single"/>
        </w:rPr>
        <w:t>Plate 2</w:t>
      </w:r>
      <w:r w:rsidRPr="0067380F">
        <w:rPr>
          <w:rFonts w:ascii="Times New Roman" w:hAnsi="Times New Roman"/>
          <w:sz w:val="24"/>
          <w:szCs w:val="24"/>
          <w:u w:val="single"/>
        </w:rPr>
        <w:t xml:space="preserve"> (</w:t>
      </w:r>
      <w:r w:rsidRPr="0067380F">
        <w:rPr>
          <w:rFonts w:ascii="Times New Roman" w:hAnsi="Times New Roman"/>
          <w:b/>
          <w:i/>
          <w:sz w:val="24"/>
          <w:szCs w:val="24"/>
          <w:u w:val="single"/>
        </w:rPr>
        <w:t>Stands and sewer system provided</w:t>
      </w:r>
      <w:r w:rsidRPr="0067380F">
        <w:rPr>
          <w:rFonts w:ascii="Times New Roman" w:hAnsi="Times New Roman"/>
          <w:b/>
          <w:sz w:val="24"/>
          <w:szCs w:val="24"/>
        </w:rPr>
        <w:t>)</w:t>
      </w:r>
    </w:p>
    <w:p w:rsidR="00E01B12" w:rsidRDefault="00E01B12" w:rsidP="00E01B12">
      <w:pPr>
        <w:tabs>
          <w:tab w:val="left" w:pos="6144"/>
        </w:tabs>
        <w:spacing w:line="360" w:lineRule="auto"/>
        <w:jc w:val="both"/>
        <w:rPr>
          <w:rFonts w:ascii="Times New Roman" w:hAnsi="Times New Roman"/>
          <w:sz w:val="24"/>
          <w:szCs w:val="24"/>
        </w:rPr>
      </w:pPr>
      <w:r>
        <w:rPr>
          <w:rFonts w:ascii="Times New Roman" w:hAnsi="Times New Roman"/>
          <w:noProof/>
          <w:sz w:val="24"/>
          <w:szCs w:val="24"/>
          <w:lang w:eastAsia="en-ZW"/>
        </w:rPr>
        <w:drawing>
          <wp:inline distT="0" distB="0" distL="0" distR="0">
            <wp:extent cx="2976880" cy="3200400"/>
            <wp:effectExtent l="19050" t="0" r="0" b="0"/>
            <wp:docPr id="35" name="Picture 16" descr="Photo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oto0069"/>
                    <pic:cNvPicPr>
                      <a:picLocks noChangeAspect="1" noChangeArrowheads="1"/>
                    </pic:cNvPicPr>
                  </pic:nvPicPr>
                  <pic:blipFill>
                    <a:blip r:embed="rId34" cstate="print"/>
                    <a:srcRect/>
                    <a:stretch>
                      <a:fillRect/>
                    </a:stretch>
                  </pic:blipFill>
                  <pic:spPr bwMode="auto">
                    <a:xfrm>
                      <a:off x="0" y="0"/>
                      <a:ext cx="2976880" cy="3200400"/>
                    </a:xfrm>
                    <a:prstGeom prst="rect">
                      <a:avLst/>
                    </a:prstGeom>
                    <a:noFill/>
                    <a:ln w="9525">
                      <a:noFill/>
                      <a:miter lim="800000"/>
                      <a:headEnd/>
                      <a:tailEnd/>
                    </a:ln>
                  </pic:spPr>
                </pic:pic>
              </a:graphicData>
            </a:graphic>
          </wp:inline>
        </w:drawing>
      </w:r>
      <w:r>
        <w:rPr>
          <w:rFonts w:ascii="Times New Roman" w:hAnsi="Times New Roman"/>
          <w:noProof/>
          <w:sz w:val="24"/>
          <w:szCs w:val="24"/>
          <w:lang w:eastAsia="en-ZW"/>
        </w:rPr>
        <w:drawing>
          <wp:inline distT="0" distB="0" distL="0" distR="0">
            <wp:extent cx="2342508" cy="3205537"/>
            <wp:effectExtent l="19050" t="0" r="642" b="0"/>
            <wp:docPr id="34" name="Picture 17" descr="Photo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hoto0068"/>
                    <pic:cNvPicPr>
                      <a:picLocks noChangeAspect="1" noChangeArrowheads="1"/>
                    </pic:cNvPicPr>
                  </pic:nvPicPr>
                  <pic:blipFill>
                    <a:blip r:embed="rId35" cstate="print"/>
                    <a:srcRect/>
                    <a:stretch>
                      <a:fillRect/>
                    </a:stretch>
                  </pic:blipFill>
                  <pic:spPr bwMode="auto">
                    <a:xfrm>
                      <a:off x="0" y="0"/>
                      <a:ext cx="2342508" cy="3205537"/>
                    </a:xfrm>
                    <a:prstGeom prst="rect">
                      <a:avLst/>
                    </a:prstGeom>
                    <a:noFill/>
                    <a:ln w="9525">
                      <a:noFill/>
                      <a:miter lim="800000"/>
                      <a:headEnd/>
                      <a:tailEnd/>
                    </a:ln>
                  </pic:spPr>
                </pic:pic>
              </a:graphicData>
            </a:graphic>
          </wp:inline>
        </w:drawing>
      </w:r>
    </w:p>
    <w:p w:rsidR="00E01B12" w:rsidRDefault="00E01B12" w:rsidP="00E01B12">
      <w:pPr>
        <w:tabs>
          <w:tab w:val="left" w:pos="6144"/>
        </w:tabs>
        <w:spacing w:line="360" w:lineRule="auto"/>
        <w:jc w:val="both"/>
        <w:rPr>
          <w:rFonts w:ascii="Times New Roman" w:hAnsi="Times New Roman"/>
          <w:sz w:val="24"/>
          <w:szCs w:val="24"/>
        </w:rPr>
      </w:pPr>
      <w:r w:rsidRPr="00594AB5">
        <w:rPr>
          <w:rFonts w:ascii="Times New Roman" w:hAnsi="Times New Roman"/>
          <w:b/>
          <w:sz w:val="24"/>
          <w:szCs w:val="24"/>
        </w:rPr>
        <w:t xml:space="preserve">Source </w:t>
      </w:r>
      <w:r>
        <w:rPr>
          <w:rFonts w:ascii="Times New Roman" w:hAnsi="Times New Roman"/>
          <w:sz w:val="24"/>
          <w:szCs w:val="24"/>
        </w:rPr>
        <w:t>Field Data, 2014</w:t>
      </w:r>
    </w:p>
    <w:p w:rsidR="00E01B12" w:rsidRPr="003A2B0D" w:rsidRDefault="00E01B12" w:rsidP="00E01B12">
      <w:pPr>
        <w:tabs>
          <w:tab w:val="left" w:pos="6144"/>
        </w:tabs>
        <w:spacing w:line="360" w:lineRule="auto"/>
        <w:jc w:val="both"/>
        <w:rPr>
          <w:rFonts w:ascii="Times New Roman" w:hAnsi="Times New Roman"/>
          <w:b/>
          <w:sz w:val="24"/>
          <w:szCs w:val="24"/>
        </w:rPr>
      </w:pPr>
      <w:r>
        <w:rPr>
          <w:rFonts w:ascii="Times New Roman" w:hAnsi="Times New Roman"/>
          <w:b/>
          <w:sz w:val="24"/>
          <w:szCs w:val="24"/>
        </w:rPr>
        <w:t>4.16</w:t>
      </w:r>
      <w:r w:rsidRPr="003A2B0D">
        <w:rPr>
          <w:rFonts w:ascii="Times New Roman" w:hAnsi="Times New Roman"/>
          <w:b/>
          <w:sz w:val="24"/>
          <w:szCs w:val="24"/>
        </w:rPr>
        <w:t>.4 Data Analysis</w:t>
      </w:r>
    </w:p>
    <w:p w:rsidR="00E01B12" w:rsidRDefault="00E01B12" w:rsidP="00E01B12">
      <w:pPr>
        <w:tabs>
          <w:tab w:val="left" w:pos="6144"/>
        </w:tabs>
        <w:spacing w:line="480" w:lineRule="auto"/>
        <w:jc w:val="both"/>
        <w:rPr>
          <w:rFonts w:ascii="Times New Roman" w:hAnsi="Times New Roman"/>
          <w:sz w:val="24"/>
          <w:szCs w:val="24"/>
        </w:rPr>
      </w:pPr>
      <w:r>
        <w:rPr>
          <w:rFonts w:ascii="Times New Roman" w:hAnsi="Times New Roman"/>
          <w:sz w:val="24"/>
          <w:szCs w:val="24"/>
        </w:rPr>
        <w:t xml:space="preserve">About 7 00 beneficiaries paying their monthly subscription have been allocated developed stands and some half built houses depending on the their level of contribution, sewer system has been provided, piped water also reaching all the houses provided however, most of the roads are still in form of dust roads though efforts for infrastructure development are being made. Stands availed to the many homeless people from Dangamvura area and some from </w:t>
      </w:r>
      <w:r>
        <w:rPr>
          <w:rFonts w:ascii="Times New Roman" w:hAnsi="Times New Roman"/>
          <w:sz w:val="24"/>
          <w:szCs w:val="24"/>
        </w:rPr>
        <w:lastRenderedPageBreak/>
        <w:t>Sakubva. Many are said to benefit from the other 84 houses on slab level and foundation level as shown below;</w:t>
      </w:r>
    </w:p>
    <w:p w:rsidR="00E01B12" w:rsidRDefault="00E01B12" w:rsidP="00E01B12">
      <w:pPr>
        <w:tabs>
          <w:tab w:val="left" w:pos="6144"/>
        </w:tabs>
        <w:spacing w:line="480" w:lineRule="auto"/>
        <w:jc w:val="both"/>
        <w:rPr>
          <w:rFonts w:ascii="Times New Roman" w:hAnsi="Times New Roman"/>
          <w:b/>
          <w:sz w:val="24"/>
          <w:szCs w:val="24"/>
        </w:rPr>
      </w:pPr>
    </w:p>
    <w:p w:rsidR="00E01B12" w:rsidRPr="0097675B" w:rsidRDefault="00E01B12" w:rsidP="00E01B12">
      <w:pPr>
        <w:tabs>
          <w:tab w:val="left" w:pos="6144"/>
        </w:tabs>
        <w:spacing w:line="480" w:lineRule="auto"/>
        <w:jc w:val="both"/>
        <w:rPr>
          <w:rFonts w:ascii="Times New Roman" w:hAnsi="Times New Roman"/>
          <w:sz w:val="24"/>
          <w:szCs w:val="24"/>
        </w:rPr>
      </w:pPr>
      <w:r>
        <w:rPr>
          <w:rFonts w:ascii="Times New Roman" w:hAnsi="Times New Roman"/>
          <w:b/>
          <w:sz w:val="24"/>
          <w:szCs w:val="24"/>
        </w:rPr>
        <w:t>4.16.5 Stands; Box</w:t>
      </w:r>
      <w:r w:rsidRPr="001255E3">
        <w:rPr>
          <w:rFonts w:ascii="Times New Roman" w:hAnsi="Times New Roman"/>
          <w:b/>
          <w:sz w:val="24"/>
          <w:szCs w:val="24"/>
        </w:rPr>
        <w:t xml:space="preserve"> level </w:t>
      </w:r>
      <w:r>
        <w:rPr>
          <w:rFonts w:ascii="Times New Roman" w:hAnsi="Times New Roman"/>
          <w:b/>
          <w:sz w:val="24"/>
          <w:szCs w:val="24"/>
        </w:rPr>
        <w:t xml:space="preserve">and some finished </w:t>
      </w:r>
      <w:r w:rsidRPr="001255E3">
        <w:rPr>
          <w:rFonts w:ascii="Times New Roman" w:hAnsi="Times New Roman"/>
          <w:b/>
          <w:sz w:val="24"/>
          <w:szCs w:val="24"/>
        </w:rPr>
        <w:t>for homeless poor urban people in Mutare</w:t>
      </w:r>
    </w:p>
    <w:p w:rsidR="00E01B12" w:rsidRPr="00281953" w:rsidRDefault="00E01B12" w:rsidP="00E01B12">
      <w:pPr>
        <w:tabs>
          <w:tab w:val="left" w:pos="6144"/>
        </w:tabs>
        <w:spacing w:line="360" w:lineRule="auto"/>
        <w:jc w:val="both"/>
        <w:rPr>
          <w:rFonts w:ascii="Times New Roman" w:hAnsi="Times New Roman"/>
          <w:sz w:val="24"/>
          <w:szCs w:val="24"/>
        </w:rPr>
      </w:pPr>
      <w:r w:rsidRPr="0067380F">
        <w:rPr>
          <w:rFonts w:ascii="Times New Roman" w:hAnsi="Times New Roman"/>
          <w:b/>
          <w:sz w:val="24"/>
          <w:szCs w:val="24"/>
          <w:u w:val="single"/>
        </w:rPr>
        <w:t>Plate 1 (</w:t>
      </w:r>
      <w:r w:rsidRPr="0067380F">
        <w:rPr>
          <w:rFonts w:ascii="Times New Roman" w:hAnsi="Times New Roman"/>
          <w:b/>
          <w:i/>
          <w:sz w:val="24"/>
          <w:szCs w:val="24"/>
          <w:u w:val="single"/>
        </w:rPr>
        <w:t>Stand still on box level</w:t>
      </w:r>
      <w:r w:rsidRPr="0067380F">
        <w:rPr>
          <w:rFonts w:ascii="Times New Roman" w:hAnsi="Times New Roman"/>
          <w:b/>
          <w:sz w:val="24"/>
          <w:szCs w:val="24"/>
          <w:u w:val="single"/>
        </w:rPr>
        <w:t>)Plate 2 (</w:t>
      </w:r>
      <w:r w:rsidRPr="0067380F">
        <w:rPr>
          <w:rFonts w:ascii="Times New Roman" w:hAnsi="Times New Roman"/>
          <w:i/>
          <w:sz w:val="24"/>
          <w:szCs w:val="24"/>
          <w:u w:val="single"/>
        </w:rPr>
        <w:t>Type of houses built</w:t>
      </w:r>
      <w:r w:rsidRPr="0067380F">
        <w:rPr>
          <w:rFonts w:ascii="Times New Roman" w:hAnsi="Times New Roman"/>
          <w:sz w:val="24"/>
          <w:szCs w:val="24"/>
          <w:u w:val="single"/>
        </w:rPr>
        <w:t>)</w:t>
      </w:r>
    </w:p>
    <w:p w:rsidR="00E01B12" w:rsidRDefault="00E01B12" w:rsidP="00E01B12">
      <w:pPr>
        <w:tabs>
          <w:tab w:val="left" w:pos="6144"/>
        </w:tabs>
        <w:spacing w:line="360" w:lineRule="auto"/>
        <w:jc w:val="both"/>
        <w:rPr>
          <w:rFonts w:ascii="Times New Roman" w:hAnsi="Times New Roman"/>
          <w:b/>
          <w:sz w:val="24"/>
          <w:szCs w:val="24"/>
        </w:rPr>
      </w:pPr>
      <w:r>
        <w:rPr>
          <w:rFonts w:ascii="Times New Roman" w:hAnsi="Times New Roman"/>
          <w:b/>
          <w:noProof/>
          <w:sz w:val="24"/>
          <w:szCs w:val="24"/>
          <w:lang w:eastAsia="en-ZW"/>
        </w:rPr>
        <w:drawing>
          <wp:inline distT="0" distB="0" distL="0" distR="0">
            <wp:extent cx="2913380" cy="3348990"/>
            <wp:effectExtent l="19050" t="0" r="1270" b="0"/>
            <wp:docPr id="33" name="Picture 18" descr="Photo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hoto0064"/>
                    <pic:cNvPicPr>
                      <a:picLocks noChangeAspect="1" noChangeArrowheads="1"/>
                    </pic:cNvPicPr>
                  </pic:nvPicPr>
                  <pic:blipFill>
                    <a:blip r:embed="rId36" cstate="print"/>
                    <a:srcRect/>
                    <a:stretch>
                      <a:fillRect/>
                    </a:stretch>
                  </pic:blipFill>
                  <pic:spPr bwMode="auto">
                    <a:xfrm>
                      <a:off x="0" y="0"/>
                      <a:ext cx="2913380" cy="3348990"/>
                    </a:xfrm>
                    <a:prstGeom prst="rect">
                      <a:avLst/>
                    </a:prstGeom>
                    <a:noFill/>
                    <a:ln w="9525">
                      <a:noFill/>
                      <a:miter lim="800000"/>
                      <a:headEnd/>
                      <a:tailEnd/>
                    </a:ln>
                  </pic:spPr>
                </pic:pic>
              </a:graphicData>
            </a:graphic>
          </wp:inline>
        </w:drawing>
      </w:r>
      <w:r>
        <w:rPr>
          <w:rFonts w:ascii="Times New Roman" w:hAnsi="Times New Roman"/>
          <w:b/>
          <w:noProof/>
          <w:sz w:val="24"/>
          <w:szCs w:val="24"/>
          <w:lang w:eastAsia="en-ZW"/>
        </w:rPr>
        <w:drawing>
          <wp:inline distT="0" distB="0" distL="0" distR="0">
            <wp:extent cx="2697887" cy="3344847"/>
            <wp:effectExtent l="19050" t="0" r="7213" b="0"/>
            <wp:docPr id="32" name="Picture 19" descr="Photo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hoto0063"/>
                    <pic:cNvPicPr>
                      <a:picLocks noChangeAspect="1" noChangeArrowheads="1"/>
                    </pic:cNvPicPr>
                  </pic:nvPicPr>
                  <pic:blipFill>
                    <a:blip r:embed="rId37" cstate="print"/>
                    <a:srcRect/>
                    <a:stretch>
                      <a:fillRect/>
                    </a:stretch>
                  </pic:blipFill>
                  <pic:spPr bwMode="auto">
                    <a:xfrm>
                      <a:off x="0" y="0"/>
                      <a:ext cx="2700655" cy="3348279"/>
                    </a:xfrm>
                    <a:prstGeom prst="rect">
                      <a:avLst/>
                    </a:prstGeom>
                    <a:noFill/>
                    <a:ln w="9525">
                      <a:noFill/>
                      <a:miter lim="800000"/>
                      <a:headEnd/>
                      <a:tailEnd/>
                    </a:ln>
                  </pic:spPr>
                </pic:pic>
              </a:graphicData>
            </a:graphic>
          </wp:inline>
        </w:drawing>
      </w:r>
    </w:p>
    <w:p w:rsidR="00E01B12" w:rsidRDefault="00E01B12" w:rsidP="00E01B12">
      <w:pPr>
        <w:tabs>
          <w:tab w:val="left" w:pos="6144"/>
        </w:tabs>
        <w:spacing w:line="360" w:lineRule="auto"/>
        <w:jc w:val="both"/>
        <w:rPr>
          <w:rFonts w:ascii="Times New Roman" w:hAnsi="Times New Roman"/>
          <w:sz w:val="24"/>
          <w:szCs w:val="24"/>
        </w:rPr>
      </w:pPr>
      <w:r>
        <w:rPr>
          <w:rFonts w:ascii="Times New Roman" w:hAnsi="Times New Roman"/>
          <w:b/>
          <w:sz w:val="24"/>
          <w:szCs w:val="24"/>
        </w:rPr>
        <w:t xml:space="preserve">Source: </w:t>
      </w:r>
      <w:r>
        <w:rPr>
          <w:rFonts w:ascii="Times New Roman" w:hAnsi="Times New Roman"/>
          <w:sz w:val="24"/>
          <w:szCs w:val="24"/>
        </w:rPr>
        <w:t>Field Data; 2014</w:t>
      </w:r>
    </w:p>
    <w:p w:rsidR="00E01B12" w:rsidRPr="003A2B0D" w:rsidRDefault="00E01B12" w:rsidP="00E01B12">
      <w:pPr>
        <w:pStyle w:val="Heading3"/>
        <w:spacing w:line="480" w:lineRule="auto"/>
        <w:jc w:val="both"/>
        <w:rPr>
          <w:rFonts w:ascii="Times New Roman" w:hAnsi="Times New Roman"/>
        </w:rPr>
      </w:pPr>
      <w:bookmarkStart w:id="321" w:name="_Toc387051735"/>
      <w:bookmarkStart w:id="322" w:name="_Toc387052137"/>
      <w:bookmarkStart w:id="323" w:name="_Toc387079131"/>
      <w:r w:rsidRPr="003A2B0D">
        <w:rPr>
          <w:rFonts w:ascii="Times New Roman" w:hAnsi="Times New Roman"/>
        </w:rPr>
        <w:t>4.</w:t>
      </w:r>
      <w:r>
        <w:rPr>
          <w:rFonts w:ascii="Times New Roman" w:hAnsi="Times New Roman"/>
        </w:rPr>
        <w:t>16</w:t>
      </w:r>
      <w:r w:rsidRPr="003A2B0D">
        <w:rPr>
          <w:rFonts w:ascii="Times New Roman" w:hAnsi="Times New Roman"/>
        </w:rPr>
        <w:t>.6 Data Analysis</w:t>
      </w:r>
      <w:bookmarkEnd w:id="321"/>
      <w:bookmarkEnd w:id="322"/>
      <w:bookmarkEnd w:id="323"/>
    </w:p>
    <w:p w:rsidR="00E01B12" w:rsidRDefault="00E01B12" w:rsidP="00E01B12">
      <w:pPr>
        <w:tabs>
          <w:tab w:val="left" w:pos="6144"/>
        </w:tabs>
        <w:spacing w:line="480" w:lineRule="auto"/>
        <w:jc w:val="both"/>
        <w:rPr>
          <w:rFonts w:ascii="Times New Roman" w:hAnsi="Times New Roman"/>
          <w:sz w:val="24"/>
          <w:szCs w:val="24"/>
        </w:rPr>
      </w:pPr>
      <w:r>
        <w:rPr>
          <w:rFonts w:ascii="Times New Roman" w:hAnsi="Times New Roman"/>
          <w:sz w:val="24"/>
          <w:szCs w:val="24"/>
        </w:rPr>
        <w:t xml:space="preserve">With a total of 1 122 stands provided by Destiny Housing scheme sewer system is now 100% to be completed and water system is 95% complete. Considering these 1 122 stands more than 1050 stands are developed with several- 900 at roof level and 1050 on slab level and trenching. Trenching and lying of sewer pipes is in progress however there is shortage of these pipes noted by the researcher comparing the available pipes and the number of stands not yet serviced. According to Tibaijuka (2012:34) access to formal housing and secure accommodation is an integral section that should be seriously considered, hence in Mutare </w:t>
      </w:r>
      <w:r>
        <w:rPr>
          <w:rFonts w:ascii="Times New Roman" w:hAnsi="Times New Roman"/>
          <w:sz w:val="24"/>
          <w:szCs w:val="24"/>
        </w:rPr>
        <w:lastRenderedPageBreak/>
        <w:t>the Destiny housing scheme and other schemes as facilitated by M.C.C play a significant role in eradicating informal settlements by delivering decent housing to several squatter from Dangamvura (federation) and (Sakubva).</w:t>
      </w:r>
    </w:p>
    <w:p w:rsidR="00E01B12" w:rsidRPr="003A2B0D" w:rsidRDefault="00E01B12" w:rsidP="00E01B12">
      <w:pPr>
        <w:pStyle w:val="Heading3"/>
        <w:rPr>
          <w:rFonts w:ascii="Times New Roman" w:hAnsi="Times New Roman"/>
        </w:rPr>
      </w:pPr>
      <w:bookmarkStart w:id="324" w:name="_Toc387051736"/>
      <w:bookmarkStart w:id="325" w:name="_Toc387052138"/>
      <w:bookmarkStart w:id="326" w:name="_Toc387079132"/>
      <w:r w:rsidRPr="003A2B0D">
        <w:rPr>
          <w:rFonts w:ascii="Times New Roman" w:hAnsi="Times New Roman"/>
        </w:rPr>
        <w:t>4.</w:t>
      </w:r>
      <w:r>
        <w:rPr>
          <w:rFonts w:ascii="Times New Roman" w:hAnsi="Times New Roman"/>
        </w:rPr>
        <w:t>17</w:t>
      </w:r>
      <w:r w:rsidRPr="003A2B0D">
        <w:rPr>
          <w:rFonts w:ascii="Times New Roman" w:hAnsi="Times New Roman"/>
        </w:rPr>
        <w:t xml:space="preserve"> Completed housing project</w:t>
      </w:r>
      <w:r>
        <w:rPr>
          <w:rFonts w:ascii="Times New Roman" w:hAnsi="Times New Roman"/>
        </w:rPr>
        <w:t>s</w:t>
      </w:r>
      <w:r w:rsidRPr="003A2B0D">
        <w:rPr>
          <w:rFonts w:ascii="Times New Roman" w:hAnsi="Times New Roman"/>
        </w:rPr>
        <w:t xml:space="preserve"> to eradicate informal settlements caused by lack of decent shelter.</w:t>
      </w:r>
      <w:bookmarkEnd w:id="324"/>
      <w:bookmarkEnd w:id="325"/>
      <w:bookmarkEnd w:id="326"/>
    </w:p>
    <w:p w:rsidR="00E01B12" w:rsidRDefault="00E01B12" w:rsidP="00E01B12">
      <w:pPr>
        <w:tabs>
          <w:tab w:val="left" w:pos="6144"/>
        </w:tabs>
        <w:spacing w:line="360" w:lineRule="auto"/>
        <w:jc w:val="both"/>
        <w:rPr>
          <w:rFonts w:ascii="Times New Roman" w:hAnsi="Times New Roman"/>
          <w:sz w:val="24"/>
          <w:szCs w:val="24"/>
        </w:rPr>
      </w:pPr>
      <w:r w:rsidRPr="005E6E6D">
        <w:rPr>
          <w:rFonts w:ascii="Times New Roman" w:hAnsi="Times New Roman"/>
          <w:b/>
          <w:sz w:val="24"/>
          <w:szCs w:val="24"/>
          <w:u w:val="single"/>
        </w:rPr>
        <w:t>Plate 1</w:t>
      </w:r>
      <w:r w:rsidRPr="005E6E6D">
        <w:rPr>
          <w:rFonts w:ascii="Times New Roman" w:hAnsi="Times New Roman"/>
          <w:sz w:val="24"/>
          <w:szCs w:val="24"/>
          <w:u w:val="single"/>
        </w:rPr>
        <w:t xml:space="preserve"> :</w:t>
      </w:r>
      <w:r w:rsidR="00D21564" w:rsidRPr="005E6E6D">
        <w:rPr>
          <w:rFonts w:ascii="Times New Roman" w:hAnsi="Times New Roman"/>
          <w:sz w:val="24"/>
          <w:szCs w:val="24"/>
          <w:u w:val="single"/>
        </w:rPr>
        <w:t>(</w:t>
      </w:r>
      <w:r w:rsidR="00D21564" w:rsidRPr="000F4818">
        <w:rPr>
          <w:rFonts w:ascii="Times New Roman" w:hAnsi="Times New Roman"/>
          <w:i/>
          <w:sz w:val="24"/>
          <w:szCs w:val="24"/>
          <w:u w:val="single"/>
        </w:rPr>
        <w:t xml:space="preserve"> Indicating</w:t>
      </w:r>
      <w:r w:rsidRPr="000F4818">
        <w:rPr>
          <w:rFonts w:ascii="Times New Roman" w:hAnsi="Times New Roman"/>
          <w:i/>
          <w:sz w:val="24"/>
          <w:szCs w:val="24"/>
          <w:u w:val="single"/>
        </w:rPr>
        <w:t xml:space="preserve"> constructed houses in formal allocated land</w:t>
      </w:r>
      <w:r w:rsidRPr="000F4818">
        <w:rPr>
          <w:rFonts w:ascii="Times New Roman" w:hAnsi="Times New Roman"/>
          <w:sz w:val="24"/>
          <w:szCs w:val="24"/>
        </w:rPr>
        <w:t>).</w:t>
      </w:r>
    </w:p>
    <w:p w:rsidR="00E01B12" w:rsidRDefault="00E01B12" w:rsidP="00E01B12">
      <w:pPr>
        <w:tabs>
          <w:tab w:val="left" w:pos="6144"/>
        </w:tabs>
        <w:spacing w:line="360" w:lineRule="auto"/>
        <w:jc w:val="both"/>
        <w:rPr>
          <w:rFonts w:ascii="Times New Roman" w:hAnsi="Times New Roman"/>
          <w:sz w:val="24"/>
          <w:szCs w:val="24"/>
        </w:rPr>
      </w:pPr>
      <w:r>
        <w:rPr>
          <w:rFonts w:ascii="Times New Roman" w:hAnsi="Times New Roman"/>
          <w:noProof/>
          <w:sz w:val="24"/>
          <w:szCs w:val="24"/>
          <w:lang w:eastAsia="en-ZW"/>
        </w:rPr>
        <w:drawing>
          <wp:inline distT="0" distB="0" distL="0" distR="0">
            <wp:extent cx="5730875" cy="2562225"/>
            <wp:effectExtent l="19050" t="0" r="3175" b="0"/>
            <wp:docPr id="31" name="Picture 20" descr="Constructed houses in Natview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nstructed houses in Natview Park"/>
                    <pic:cNvPicPr>
                      <a:picLocks noChangeAspect="1" noChangeArrowheads="1"/>
                    </pic:cNvPicPr>
                  </pic:nvPicPr>
                  <pic:blipFill>
                    <a:blip r:embed="rId38" cstate="print"/>
                    <a:srcRect/>
                    <a:stretch>
                      <a:fillRect/>
                    </a:stretch>
                  </pic:blipFill>
                  <pic:spPr bwMode="auto">
                    <a:xfrm>
                      <a:off x="0" y="0"/>
                      <a:ext cx="5730875" cy="2562225"/>
                    </a:xfrm>
                    <a:prstGeom prst="rect">
                      <a:avLst/>
                    </a:prstGeom>
                    <a:noFill/>
                    <a:ln w="9525">
                      <a:noFill/>
                      <a:miter lim="800000"/>
                      <a:headEnd/>
                      <a:tailEnd/>
                    </a:ln>
                  </pic:spPr>
                </pic:pic>
              </a:graphicData>
            </a:graphic>
          </wp:inline>
        </w:drawing>
      </w:r>
    </w:p>
    <w:p w:rsidR="00E01B12" w:rsidRDefault="00E01B12" w:rsidP="00E01B12">
      <w:pPr>
        <w:tabs>
          <w:tab w:val="left" w:pos="6144"/>
        </w:tabs>
        <w:spacing w:line="360" w:lineRule="auto"/>
        <w:jc w:val="both"/>
        <w:rPr>
          <w:rFonts w:ascii="Times New Roman" w:hAnsi="Times New Roman"/>
          <w:sz w:val="24"/>
          <w:szCs w:val="24"/>
        </w:rPr>
      </w:pPr>
      <w:r w:rsidRPr="003A2B0D">
        <w:rPr>
          <w:rFonts w:ascii="Times New Roman" w:hAnsi="Times New Roman"/>
          <w:b/>
          <w:sz w:val="24"/>
          <w:szCs w:val="24"/>
        </w:rPr>
        <w:t>Source:</w:t>
      </w:r>
      <w:r>
        <w:rPr>
          <w:rFonts w:ascii="Times New Roman" w:hAnsi="Times New Roman"/>
          <w:sz w:val="24"/>
          <w:szCs w:val="24"/>
        </w:rPr>
        <w:t xml:space="preserve"> Field Data; 2014</w:t>
      </w:r>
    </w:p>
    <w:p w:rsidR="00E01B12" w:rsidRPr="003A2B0D" w:rsidRDefault="00E01B12" w:rsidP="00E01B12">
      <w:pPr>
        <w:pStyle w:val="Heading3"/>
        <w:rPr>
          <w:rFonts w:ascii="Times New Roman" w:hAnsi="Times New Roman"/>
        </w:rPr>
      </w:pPr>
      <w:bookmarkStart w:id="327" w:name="_Toc387051737"/>
      <w:bookmarkStart w:id="328" w:name="_Toc387052139"/>
      <w:bookmarkStart w:id="329" w:name="_Toc387079133"/>
      <w:r>
        <w:rPr>
          <w:rFonts w:ascii="Times New Roman" w:hAnsi="Times New Roman"/>
        </w:rPr>
        <w:t>4.17</w:t>
      </w:r>
      <w:r w:rsidRPr="003A2B0D">
        <w:rPr>
          <w:rFonts w:ascii="Times New Roman" w:hAnsi="Times New Roman"/>
        </w:rPr>
        <w:t>.8 Data Analysis</w:t>
      </w:r>
      <w:bookmarkEnd w:id="327"/>
      <w:bookmarkEnd w:id="328"/>
      <w:bookmarkEnd w:id="329"/>
    </w:p>
    <w:p w:rsidR="00E01B12" w:rsidRDefault="00E01B12" w:rsidP="00E01B12">
      <w:pPr>
        <w:tabs>
          <w:tab w:val="left" w:pos="6144"/>
        </w:tabs>
        <w:spacing w:line="480" w:lineRule="auto"/>
        <w:jc w:val="both"/>
        <w:rPr>
          <w:rFonts w:ascii="Times New Roman" w:hAnsi="Times New Roman"/>
          <w:sz w:val="24"/>
          <w:szCs w:val="24"/>
        </w:rPr>
      </w:pPr>
      <w:r>
        <w:rPr>
          <w:rFonts w:ascii="Times New Roman" w:hAnsi="Times New Roman"/>
          <w:sz w:val="24"/>
          <w:szCs w:val="24"/>
        </w:rPr>
        <w:t>Houses delivered through Donor funded schemes and Pay-for-schemes are of high quality, provided with sewer system and tapped water. As fig 12 indicated 1 200 houses were completed reaching roof level, remained with window-panes and doors only. Roads between houses were constructed effectively. Only a few houses left on beam level-about 200 from 1400 developed stands in Dreamhouse area. The works from Norwegian Refuge and Dreamhouse housing schemes has been credited as effective-providing completed houses to informal settlers at Mushando bar in Sakubva and a few in Dangamvura. 95% of the informal settlers were assured with decent accommodation provided in this legal area. As Mapurisa (2014) argued Donor funded schemes helped both the residents and the council at the same time.</w:t>
      </w:r>
    </w:p>
    <w:p w:rsidR="00E01B12" w:rsidRPr="005C0A19" w:rsidRDefault="00E01B12" w:rsidP="00E01B12">
      <w:pPr>
        <w:pStyle w:val="Heading2"/>
        <w:rPr>
          <w:rFonts w:ascii="Times New Roman" w:hAnsi="Times New Roman"/>
          <w:i w:val="0"/>
          <w:sz w:val="24"/>
          <w:szCs w:val="24"/>
        </w:rPr>
      </w:pPr>
      <w:bookmarkStart w:id="330" w:name="_Toc387051738"/>
      <w:bookmarkStart w:id="331" w:name="_Toc387052140"/>
      <w:bookmarkStart w:id="332" w:name="_Toc387079134"/>
      <w:r w:rsidRPr="005C0A19">
        <w:rPr>
          <w:rFonts w:ascii="Times New Roman" w:hAnsi="Times New Roman"/>
          <w:i w:val="0"/>
          <w:sz w:val="24"/>
          <w:szCs w:val="24"/>
        </w:rPr>
        <w:lastRenderedPageBreak/>
        <w:t>4.18 CHALLENGES FACED BY CONVENTIONAL HOUSING SCHEMES IN ERADICATING INFORMAL SETTLEMENTS</w:t>
      </w:r>
      <w:bookmarkEnd w:id="330"/>
      <w:bookmarkEnd w:id="331"/>
      <w:bookmarkEnd w:id="332"/>
    </w:p>
    <w:p w:rsidR="00E01B12" w:rsidRPr="005E6E6D" w:rsidRDefault="00E01B12" w:rsidP="00E01B12">
      <w:pPr>
        <w:tabs>
          <w:tab w:val="left" w:pos="6144"/>
        </w:tabs>
        <w:spacing w:line="360" w:lineRule="auto"/>
        <w:jc w:val="both"/>
        <w:rPr>
          <w:rFonts w:ascii="Times New Roman" w:hAnsi="Times New Roman"/>
          <w:b/>
          <w:sz w:val="24"/>
          <w:szCs w:val="24"/>
          <w:u w:val="single"/>
        </w:rPr>
      </w:pPr>
      <w:r w:rsidRPr="005E6E6D">
        <w:rPr>
          <w:rFonts w:ascii="Times New Roman" w:hAnsi="Times New Roman"/>
          <w:b/>
          <w:sz w:val="24"/>
          <w:szCs w:val="24"/>
          <w:u w:val="single"/>
        </w:rPr>
        <w:t xml:space="preserve">FIG 13: </w:t>
      </w:r>
      <w:r w:rsidRPr="005E6E6D">
        <w:rPr>
          <w:rFonts w:ascii="Times New Roman" w:hAnsi="Times New Roman"/>
          <w:sz w:val="24"/>
          <w:szCs w:val="24"/>
          <w:u w:val="single"/>
        </w:rPr>
        <w:t>Challenges faced by Conventional Housing Schemes</w:t>
      </w:r>
    </w:p>
    <w:p w:rsidR="00E01B12" w:rsidRDefault="00E01B12" w:rsidP="00E01B12">
      <w:pPr>
        <w:tabs>
          <w:tab w:val="left" w:pos="6144"/>
        </w:tabs>
        <w:spacing w:line="360" w:lineRule="auto"/>
        <w:jc w:val="both"/>
      </w:pPr>
      <w:r>
        <w:rPr>
          <w:rFonts w:ascii="Times New Roman" w:hAnsi="Times New Roman"/>
          <w:b/>
          <w:noProof/>
          <w:sz w:val="24"/>
          <w:szCs w:val="24"/>
          <w:lang w:eastAsia="en-ZW"/>
        </w:rPr>
        <w:drawing>
          <wp:inline distT="0" distB="0" distL="0" distR="0">
            <wp:extent cx="5443855" cy="2668905"/>
            <wp:effectExtent l="0" t="0" r="0" b="0"/>
            <wp:docPr id="10" name="Objec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01B12" w:rsidRPr="005E5A4E" w:rsidRDefault="00E01B12" w:rsidP="00E01B12">
      <w:pPr>
        <w:tabs>
          <w:tab w:val="left" w:pos="5370"/>
        </w:tabs>
        <w:spacing w:line="360" w:lineRule="auto"/>
        <w:jc w:val="both"/>
        <w:rPr>
          <w:rFonts w:ascii="Times New Roman" w:hAnsi="Times New Roman"/>
          <w:sz w:val="24"/>
          <w:szCs w:val="24"/>
        </w:rPr>
      </w:pPr>
      <w:r>
        <w:rPr>
          <w:rFonts w:ascii="Times New Roman" w:hAnsi="Times New Roman"/>
          <w:b/>
          <w:sz w:val="24"/>
          <w:szCs w:val="24"/>
        </w:rPr>
        <w:t xml:space="preserve">Source: </w:t>
      </w:r>
      <w:r>
        <w:rPr>
          <w:rFonts w:ascii="Times New Roman" w:hAnsi="Times New Roman"/>
          <w:sz w:val="24"/>
          <w:szCs w:val="24"/>
        </w:rPr>
        <w:t>Field Data; 2014</w:t>
      </w:r>
      <w:r>
        <w:rPr>
          <w:rFonts w:ascii="Times New Roman" w:hAnsi="Times New Roman"/>
          <w:sz w:val="24"/>
          <w:szCs w:val="24"/>
        </w:rPr>
        <w:tab/>
      </w:r>
    </w:p>
    <w:p w:rsidR="00E01B12" w:rsidRPr="003A2B0D" w:rsidRDefault="00E01B12" w:rsidP="00E01B12">
      <w:pPr>
        <w:pStyle w:val="Heading3"/>
        <w:rPr>
          <w:rFonts w:ascii="Times New Roman" w:hAnsi="Times New Roman"/>
        </w:rPr>
      </w:pPr>
      <w:bookmarkStart w:id="333" w:name="_Toc387051739"/>
      <w:bookmarkStart w:id="334" w:name="_Toc387052141"/>
      <w:bookmarkStart w:id="335" w:name="_Toc387079135"/>
      <w:r>
        <w:rPr>
          <w:rFonts w:ascii="Times New Roman" w:hAnsi="Times New Roman"/>
        </w:rPr>
        <w:t>4.18</w:t>
      </w:r>
      <w:r w:rsidRPr="003A2B0D">
        <w:rPr>
          <w:rFonts w:ascii="Times New Roman" w:hAnsi="Times New Roman"/>
        </w:rPr>
        <w:t>.1Analysis of Data</w:t>
      </w:r>
      <w:bookmarkEnd w:id="333"/>
      <w:bookmarkEnd w:id="334"/>
      <w:bookmarkEnd w:id="335"/>
    </w:p>
    <w:p w:rsidR="00E01B12" w:rsidRDefault="00E01B12" w:rsidP="00E01B12">
      <w:pPr>
        <w:tabs>
          <w:tab w:val="left" w:pos="6144"/>
        </w:tabs>
        <w:spacing w:line="480" w:lineRule="auto"/>
        <w:jc w:val="both"/>
        <w:rPr>
          <w:rFonts w:ascii="Times New Roman" w:hAnsi="Times New Roman"/>
          <w:sz w:val="24"/>
          <w:szCs w:val="24"/>
        </w:rPr>
      </w:pPr>
      <w:r>
        <w:rPr>
          <w:rFonts w:ascii="Times New Roman" w:hAnsi="Times New Roman"/>
          <w:sz w:val="24"/>
          <w:szCs w:val="24"/>
        </w:rPr>
        <w:t xml:space="preserve">Responding to the question of challenges faced in eradicating informal settlers the 30% of the targeted population-as schemes management board argued that lack of land for development is affecting the delivery of decent housing to the homeless people. 20% of the respondents stated that availability of skilled work-force is also a challenge faced especially were they is need for effective housing project implementation, monitoring and evaluation skills. Indeed, human resources are a critical ingredient as asserts of effective housing schemes functioning. As one of the respondents pointed the housing scheme is operating without even skilled contractual employees. The 15% respondents on the part of analysis identified the problem of politics-legal problem as mostly affecting the delivery of housing to all urban dwellers. One of the respondents said, </w:t>
      </w:r>
      <w:r w:rsidRPr="00B94962">
        <w:rPr>
          <w:rFonts w:ascii="Times New Roman" w:hAnsi="Times New Roman"/>
          <w:i/>
          <w:sz w:val="24"/>
          <w:szCs w:val="24"/>
        </w:rPr>
        <w:t>‘...most of our members here do not understand various by-laws of the council whilst we are suppose to abide to the several sections in those acts....</w:t>
      </w:r>
      <w:r>
        <w:rPr>
          <w:rFonts w:ascii="Times New Roman" w:hAnsi="Times New Roman"/>
          <w:sz w:val="24"/>
          <w:szCs w:val="24"/>
        </w:rPr>
        <w:t xml:space="preserve">’ Some went on saying several councillors and top political leaders end up diverting the purpose of these housing schemes-politicising them, forcing the management to provide stands to only those </w:t>
      </w:r>
      <w:r>
        <w:rPr>
          <w:rFonts w:ascii="Times New Roman" w:hAnsi="Times New Roman"/>
          <w:sz w:val="24"/>
          <w:szCs w:val="24"/>
        </w:rPr>
        <w:lastRenderedPageBreak/>
        <w:t xml:space="preserve">who support their political parties. 17% of the co-operative members reviewed that sourcing donor funding is very difficult, given loans with banks is just but a mirage as several local banks dined saying they is no assurance that schemes can pay back the funds. 8% pointed out lack of finance as another challenge causing inadequate or lack of machinery to service the land given to them by Mutare City Council. Indicated below in Fig 13 are few pipes left at Gimboki South Housing Scheme and one dysfunctional tractor </w:t>
      </w:r>
    </w:p>
    <w:p w:rsidR="00E01B12" w:rsidRPr="00475ADD" w:rsidRDefault="00E01B12" w:rsidP="00E01B12">
      <w:pPr>
        <w:tabs>
          <w:tab w:val="left" w:pos="6144"/>
        </w:tabs>
        <w:spacing w:line="480" w:lineRule="auto"/>
        <w:jc w:val="both"/>
        <w:rPr>
          <w:rFonts w:ascii="Times New Roman" w:hAnsi="Times New Roman"/>
          <w:sz w:val="24"/>
          <w:szCs w:val="24"/>
        </w:rPr>
      </w:pPr>
      <w:r>
        <w:rPr>
          <w:rFonts w:ascii="Times New Roman" w:hAnsi="Times New Roman"/>
          <w:b/>
          <w:sz w:val="24"/>
          <w:szCs w:val="24"/>
        </w:rPr>
        <w:t>4.18.2</w:t>
      </w:r>
      <w:r w:rsidRPr="00977FBB">
        <w:rPr>
          <w:rFonts w:ascii="Times New Roman" w:hAnsi="Times New Roman"/>
          <w:b/>
          <w:sz w:val="24"/>
          <w:szCs w:val="24"/>
        </w:rPr>
        <w:t xml:space="preserve"> Inadequate equipment and machinery</w:t>
      </w:r>
    </w:p>
    <w:p w:rsidR="00E01B12" w:rsidRDefault="00E01B12" w:rsidP="00E01B12">
      <w:pPr>
        <w:tabs>
          <w:tab w:val="left" w:pos="6144"/>
        </w:tabs>
        <w:spacing w:line="360" w:lineRule="auto"/>
        <w:jc w:val="both"/>
        <w:rPr>
          <w:rFonts w:ascii="Times New Roman" w:hAnsi="Times New Roman"/>
          <w:i/>
          <w:sz w:val="24"/>
          <w:szCs w:val="24"/>
          <w:u w:val="single"/>
        </w:rPr>
      </w:pPr>
      <w:r w:rsidRPr="005E6E6D">
        <w:rPr>
          <w:rFonts w:ascii="Times New Roman" w:hAnsi="Times New Roman"/>
          <w:b/>
          <w:sz w:val="24"/>
          <w:szCs w:val="24"/>
          <w:u w:val="single"/>
        </w:rPr>
        <w:t xml:space="preserve">Plate 1 </w:t>
      </w:r>
      <w:r w:rsidRPr="005E6E6D">
        <w:rPr>
          <w:rFonts w:ascii="Times New Roman" w:hAnsi="Times New Roman"/>
          <w:b/>
          <w:i/>
          <w:sz w:val="24"/>
          <w:szCs w:val="24"/>
          <w:u w:val="single"/>
        </w:rPr>
        <w:t>(</w:t>
      </w:r>
      <w:r w:rsidRPr="00885169">
        <w:rPr>
          <w:rFonts w:ascii="Times New Roman" w:hAnsi="Times New Roman"/>
          <w:i/>
          <w:sz w:val="24"/>
          <w:szCs w:val="24"/>
          <w:u w:val="single"/>
        </w:rPr>
        <w:t>Few pipes unable to finish sewer connections</w:t>
      </w:r>
      <w:r w:rsidRPr="001F5AE8">
        <w:rPr>
          <w:rFonts w:ascii="Times New Roman" w:hAnsi="Times New Roman"/>
          <w:i/>
          <w:sz w:val="24"/>
          <w:szCs w:val="24"/>
        </w:rPr>
        <w:t xml:space="preserve">) </w:t>
      </w:r>
      <w:r w:rsidRPr="005E6E6D">
        <w:rPr>
          <w:rFonts w:ascii="Times New Roman" w:hAnsi="Times New Roman"/>
          <w:b/>
          <w:sz w:val="24"/>
          <w:szCs w:val="24"/>
          <w:u w:val="single"/>
        </w:rPr>
        <w:t xml:space="preserve">Plate 2 </w:t>
      </w:r>
      <w:r w:rsidRPr="005E6E6D">
        <w:rPr>
          <w:rFonts w:ascii="Times New Roman" w:hAnsi="Times New Roman"/>
          <w:b/>
          <w:i/>
          <w:sz w:val="24"/>
          <w:szCs w:val="24"/>
          <w:u w:val="single"/>
        </w:rPr>
        <w:t>(</w:t>
      </w:r>
      <w:r w:rsidR="00D21564" w:rsidRPr="00D21564">
        <w:rPr>
          <w:rFonts w:ascii="Times New Roman" w:hAnsi="Times New Roman"/>
          <w:i/>
          <w:sz w:val="24"/>
          <w:szCs w:val="24"/>
          <w:u w:val="single"/>
        </w:rPr>
        <w:t>Obsolete</w:t>
      </w:r>
      <w:r w:rsidR="00D21564">
        <w:rPr>
          <w:rFonts w:ascii="Times New Roman" w:hAnsi="Times New Roman"/>
          <w:b/>
          <w:i/>
          <w:sz w:val="24"/>
          <w:szCs w:val="24"/>
          <w:u w:val="single"/>
        </w:rPr>
        <w:t xml:space="preserve"> </w:t>
      </w:r>
      <w:r w:rsidR="00D21564">
        <w:rPr>
          <w:rFonts w:ascii="Times New Roman" w:hAnsi="Times New Roman"/>
          <w:i/>
          <w:sz w:val="24"/>
          <w:szCs w:val="24"/>
          <w:u w:val="single"/>
        </w:rPr>
        <w:t xml:space="preserve">Road construction </w:t>
      </w:r>
    </w:p>
    <w:p w:rsidR="00D21564" w:rsidRPr="00885169" w:rsidRDefault="00D21564" w:rsidP="00E01B12">
      <w:pPr>
        <w:tabs>
          <w:tab w:val="left" w:pos="6144"/>
        </w:tabs>
        <w:spacing w:line="360" w:lineRule="auto"/>
        <w:jc w:val="both"/>
        <w:rPr>
          <w:rFonts w:ascii="Times New Roman" w:hAnsi="Times New Roman"/>
          <w:i/>
          <w:sz w:val="24"/>
          <w:szCs w:val="24"/>
          <w:u w:val="single"/>
        </w:rPr>
      </w:pPr>
      <w:r w:rsidRPr="00D21564">
        <w:rPr>
          <w:rFonts w:ascii="Times New Roman" w:hAnsi="Times New Roman"/>
          <w:i/>
          <w:sz w:val="24"/>
          <w:szCs w:val="24"/>
        </w:rPr>
        <w:t xml:space="preserve">                                                                                            </w:t>
      </w:r>
      <w:r>
        <w:rPr>
          <w:rFonts w:ascii="Times New Roman" w:hAnsi="Times New Roman"/>
          <w:i/>
          <w:sz w:val="24"/>
          <w:szCs w:val="24"/>
          <w:u w:val="single"/>
        </w:rPr>
        <w:t>Vehicles</w:t>
      </w:r>
    </w:p>
    <w:p w:rsidR="00E01B12" w:rsidRPr="00885169" w:rsidRDefault="00E01B12" w:rsidP="00E01B12">
      <w:pPr>
        <w:tabs>
          <w:tab w:val="left" w:pos="6144"/>
        </w:tabs>
        <w:spacing w:line="360" w:lineRule="auto"/>
        <w:jc w:val="both"/>
        <w:rPr>
          <w:rFonts w:ascii="Times New Roman" w:hAnsi="Times New Roman"/>
          <w:i/>
          <w:sz w:val="24"/>
          <w:szCs w:val="24"/>
          <w:u w:val="single"/>
        </w:rPr>
      </w:pPr>
    </w:p>
    <w:p w:rsidR="00E01B12" w:rsidRPr="00977FBB" w:rsidRDefault="00E01B12" w:rsidP="00E01B12">
      <w:pPr>
        <w:tabs>
          <w:tab w:val="left" w:pos="6144"/>
        </w:tabs>
        <w:spacing w:line="360" w:lineRule="auto"/>
        <w:jc w:val="both"/>
        <w:rPr>
          <w:rFonts w:ascii="Times New Roman" w:hAnsi="Times New Roman"/>
          <w:b/>
          <w:sz w:val="24"/>
          <w:szCs w:val="24"/>
        </w:rPr>
      </w:pPr>
      <w:r>
        <w:rPr>
          <w:rFonts w:ascii="Times New Roman" w:hAnsi="Times New Roman"/>
          <w:b/>
          <w:noProof/>
          <w:sz w:val="24"/>
          <w:szCs w:val="24"/>
          <w:lang w:eastAsia="en-ZW"/>
        </w:rPr>
        <w:drawing>
          <wp:inline distT="0" distB="0" distL="0" distR="0">
            <wp:extent cx="2785606" cy="3136605"/>
            <wp:effectExtent l="19050" t="0" r="0" b="0"/>
            <wp:docPr id="5" name="Picture 22" descr="2014-04-04-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14-04-04-1113"/>
                    <pic:cNvPicPr>
                      <a:picLocks noChangeAspect="1" noChangeArrowheads="1"/>
                    </pic:cNvPicPr>
                  </pic:nvPicPr>
                  <pic:blipFill>
                    <a:blip r:embed="rId40" cstate="print"/>
                    <a:srcRect/>
                    <a:stretch>
                      <a:fillRect/>
                    </a:stretch>
                  </pic:blipFill>
                  <pic:spPr bwMode="auto">
                    <a:xfrm>
                      <a:off x="0" y="0"/>
                      <a:ext cx="2785745" cy="3136761"/>
                    </a:xfrm>
                    <a:prstGeom prst="rect">
                      <a:avLst/>
                    </a:prstGeom>
                    <a:noFill/>
                    <a:ln w="9525">
                      <a:noFill/>
                      <a:miter lim="800000"/>
                      <a:headEnd/>
                      <a:tailEnd/>
                    </a:ln>
                  </pic:spPr>
                </pic:pic>
              </a:graphicData>
            </a:graphic>
          </wp:inline>
        </w:drawing>
      </w:r>
      <w:r>
        <w:rPr>
          <w:rFonts w:ascii="Times New Roman" w:hAnsi="Times New Roman"/>
          <w:b/>
          <w:noProof/>
          <w:sz w:val="24"/>
          <w:szCs w:val="24"/>
          <w:lang w:eastAsia="en-ZW"/>
        </w:rPr>
        <w:drawing>
          <wp:inline distT="0" distB="0" distL="0" distR="0">
            <wp:extent cx="2770963" cy="3132902"/>
            <wp:effectExtent l="19050" t="0" r="0" b="0"/>
            <wp:docPr id="3" name="Picture 23" descr="0711201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7112012173"/>
                    <pic:cNvPicPr>
                      <a:picLocks noChangeAspect="1" noChangeArrowheads="1"/>
                    </pic:cNvPicPr>
                  </pic:nvPicPr>
                  <pic:blipFill>
                    <a:blip r:embed="rId41" cstate="print"/>
                    <a:srcRect/>
                    <a:stretch>
                      <a:fillRect/>
                    </a:stretch>
                  </pic:blipFill>
                  <pic:spPr bwMode="auto">
                    <a:xfrm>
                      <a:off x="0" y="0"/>
                      <a:ext cx="2774950" cy="3137410"/>
                    </a:xfrm>
                    <a:prstGeom prst="rect">
                      <a:avLst/>
                    </a:prstGeom>
                    <a:noFill/>
                    <a:ln w="9525">
                      <a:noFill/>
                      <a:miter lim="800000"/>
                      <a:headEnd/>
                      <a:tailEnd/>
                    </a:ln>
                  </pic:spPr>
                </pic:pic>
              </a:graphicData>
            </a:graphic>
          </wp:inline>
        </w:drawing>
      </w:r>
    </w:p>
    <w:p w:rsidR="00E01B12" w:rsidRPr="001F5AE8" w:rsidRDefault="00E01B12" w:rsidP="00E01B12">
      <w:pPr>
        <w:tabs>
          <w:tab w:val="left" w:pos="6144"/>
        </w:tabs>
        <w:spacing w:line="360" w:lineRule="auto"/>
        <w:jc w:val="both"/>
        <w:rPr>
          <w:rFonts w:ascii="Times New Roman" w:hAnsi="Times New Roman"/>
          <w:sz w:val="24"/>
          <w:szCs w:val="24"/>
        </w:rPr>
      </w:pPr>
      <w:r>
        <w:rPr>
          <w:rFonts w:ascii="Times New Roman" w:hAnsi="Times New Roman"/>
          <w:b/>
          <w:sz w:val="24"/>
          <w:szCs w:val="24"/>
        </w:rPr>
        <w:t xml:space="preserve">Source: </w:t>
      </w:r>
      <w:r>
        <w:rPr>
          <w:rFonts w:ascii="Times New Roman" w:hAnsi="Times New Roman"/>
          <w:sz w:val="24"/>
          <w:szCs w:val="24"/>
        </w:rPr>
        <w:t>Field Data; 2014</w:t>
      </w:r>
    </w:p>
    <w:p w:rsidR="00E01B12" w:rsidRDefault="00E01B12" w:rsidP="00E01B12">
      <w:pPr>
        <w:pStyle w:val="Heading2"/>
        <w:jc w:val="both"/>
        <w:rPr>
          <w:rFonts w:ascii="Times New Roman" w:hAnsi="Times New Roman"/>
          <w:i w:val="0"/>
        </w:rPr>
      </w:pPr>
      <w:bookmarkStart w:id="336" w:name="_Toc387051740"/>
      <w:bookmarkStart w:id="337" w:name="_Toc387052142"/>
      <w:bookmarkStart w:id="338" w:name="_Toc387079136"/>
    </w:p>
    <w:p w:rsidR="00E01B12" w:rsidRPr="002700A6" w:rsidRDefault="00E01B12" w:rsidP="00E01B12">
      <w:pPr>
        <w:pStyle w:val="Heading2"/>
        <w:jc w:val="both"/>
        <w:rPr>
          <w:rFonts w:ascii="Times New Roman" w:hAnsi="Times New Roman"/>
          <w:i w:val="0"/>
        </w:rPr>
      </w:pPr>
      <w:r w:rsidRPr="002700A6">
        <w:rPr>
          <w:rFonts w:ascii="Times New Roman" w:hAnsi="Times New Roman"/>
          <w:i w:val="0"/>
        </w:rPr>
        <w:t>4.19 CHALLENGES FACED BY MUTARE CITY COUNCIL AS IT USES CONVENTIONAL HOUSING SCHEMES (C.H.S) TO ERADICATE INFORMAL SETTLEMENTS.</w:t>
      </w:r>
      <w:bookmarkEnd w:id="336"/>
      <w:bookmarkEnd w:id="337"/>
      <w:bookmarkEnd w:id="338"/>
    </w:p>
    <w:p w:rsidR="00E01B12" w:rsidRPr="00475ADD" w:rsidRDefault="00E01B12" w:rsidP="00E01B12">
      <w:pPr>
        <w:tabs>
          <w:tab w:val="left" w:pos="6144"/>
        </w:tabs>
        <w:spacing w:line="360" w:lineRule="auto"/>
        <w:jc w:val="both"/>
        <w:rPr>
          <w:rFonts w:ascii="Times New Roman" w:hAnsi="Times New Roman"/>
          <w:b/>
          <w:sz w:val="24"/>
          <w:szCs w:val="24"/>
        </w:rPr>
      </w:pPr>
      <w:r>
        <w:rPr>
          <w:rFonts w:ascii="Times New Roman" w:hAnsi="Times New Roman"/>
          <w:b/>
          <w:sz w:val="24"/>
          <w:szCs w:val="24"/>
        </w:rPr>
        <w:t xml:space="preserve"> FIG 14; </w:t>
      </w:r>
      <w:r w:rsidRPr="00744154">
        <w:rPr>
          <w:rFonts w:ascii="Times New Roman" w:hAnsi="Times New Roman"/>
          <w:sz w:val="24"/>
          <w:szCs w:val="24"/>
        </w:rPr>
        <w:t>Showing other Challenges faced by Mutare City Council</w:t>
      </w:r>
    </w:p>
    <w:p w:rsidR="00E01B12" w:rsidRDefault="00E01B12" w:rsidP="00E01B12">
      <w:pPr>
        <w:tabs>
          <w:tab w:val="left" w:pos="6144"/>
        </w:tabs>
        <w:spacing w:line="360" w:lineRule="auto"/>
        <w:jc w:val="both"/>
        <w:rPr>
          <w:rFonts w:ascii="Times New Roman" w:hAnsi="Times New Roman"/>
          <w:b/>
          <w:sz w:val="24"/>
          <w:szCs w:val="24"/>
        </w:rPr>
      </w:pPr>
      <w:r>
        <w:rPr>
          <w:rFonts w:ascii="Times New Roman" w:hAnsi="Times New Roman"/>
          <w:b/>
          <w:noProof/>
          <w:sz w:val="24"/>
          <w:szCs w:val="24"/>
          <w:lang w:eastAsia="en-ZW"/>
        </w:rPr>
        <w:drawing>
          <wp:inline distT="0" distB="0" distL="0" distR="0">
            <wp:extent cx="5497195" cy="3211195"/>
            <wp:effectExtent l="0" t="0" r="0" b="0"/>
            <wp:docPr id="2" name="Objec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01B12" w:rsidRDefault="00E01B12" w:rsidP="00E01B12">
      <w:pPr>
        <w:tabs>
          <w:tab w:val="left" w:pos="6144"/>
        </w:tabs>
        <w:spacing w:line="360" w:lineRule="auto"/>
        <w:jc w:val="both"/>
        <w:rPr>
          <w:rFonts w:ascii="Times New Roman" w:hAnsi="Times New Roman"/>
          <w:sz w:val="24"/>
          <w:szCs w:val="24"/>
        </w:rPr>
      </w:pPr>
      <w:r>
        <w:rPr>
          <w:rFonts w:ascii="Times New Roman" w:hAnsi="Times New Roman"/>
          <w:b/>
          <w:sz w:val="24"/>
          <w:szCs w:val="24"/>
        </w:rPr>
        <w:t xml:space="preserve">SOURCE: </w:t>
      </w:r>
      <w:r>
        <w:rPr>
          <w:rFonts w:ascii="Times New Roman" w:hAnsi="Times New Roman"/>
          <w:sz w:val="24"/>
          <w:szCs w:val="24"/>
        </w:rPr>
        <w:t>Field Data; 2014</w:t>
      </w:r>
    </w:p>
    <w:p w:rsidR="00E01B12" w:rsidRPr="00EA10B1" w:rsidRDefault="00E01B12" w:rsidP="00E01B12">
      <w:pPr>
        <w:pStyle w:val="Heading3"/>
        <w:rPr>
          <w:rFonts w:ascii="Times New Roman" w:hAnsi="Times New Roman"/>
        </w:rPr>
      </w:pPr>
      <w:bookmarkStart w:id="339" w:name="_Toc387051741"/>
      <w:bookmarkStart w:id="340" w:name="_Toc387052143"/>
      <w:bookmarkStart w:id="341" w:name="_Toc387079137"/>
      <w:r w:rsidRPr="00EA10B1">
        <w:rPr>
          <w:rFonts w:ascii="Times New Roman" w:hAnsi="Times New Roman"/>
        </w:rPr>
        <w:t>4.19.1 DATA ANALYSIS</w:t>
      </w:r>
      <w:bookmarkEnd w:id="339"/>
      <w:bookmarkEnd w:id="340"/>
      <w:bookmarkEnd w:id="341"/>
    </w:p>
    <w:p w:rsidR="00E01B12" w:rsidRDefault="00E01B12" w:rsidP="00E01B12">
      <w:pPr>
        <w:tabs>
          <w:tab w:val="left" w:pos="6144"/>
        </w:tabs>
        <w:spacing w:line="480" w:lineRule="auto"/>
        <w:jc w:val="both"/>
        <w:rPr>
          <w:rFonts w:ascii="Times New Roman" w:hAnsi="Times New Roman"/>
          <w:sz w:val="24"/>
          <w:szCs w:val="24"/>
        </w:rPr>
      </w:pPr>
      <w:r>
        <w:rPr>
          <w:rFonts w:ascii="Times New Roman" w:hAnsi="Times New Roman"/>
          <w:sz w:val="24"/>
          <w:szCs w:val="24"/>
        </w:rPr>
        <w:t xml:space="preserve">The 42% of the interviewers reviewed that rising corruption cases reported and practiced within these several schemes is a serious challenge affecting housing projects progress and led (M.C.C) to have long waiting list of homeless people in need of decent accommodation who end up illegally settle in swamp or sleep slop areas not suitable for settlement without water and sewer provided. There is blatant corruption in several schemes with some top members in possession of several stands or about 50 stands occupied by the people sharing the same surname. 28% respondents pointed out that most of the projects are left unfinished with several areas lacking water, sewer connection and adequate roads-considering the area of Hobhouse III ,other parts in ZIMTA and Dreamhouse there is evidence that the council </w:t>
      </w:r>
      <w:r>
        <w:rPr>
          <w:rFonts w:ascii="Times New Roman" w:hAnsi="Times New Roman"/>
          <w:sz w:val="24"/>
          <w:szCs w:val="24"/>
        </w:rPr>
        <w:lastRenderedPageBreak/>
        <w:t>were left with a bigger role to finish all these things for the betterment of their area using un-budgeted funds.15% indentified poor planning process by several schemes as another challenge leading to their failure to eradicate informal settlements. In fact, many officials and other members lack implementation skills which are a prerequisite for effective housing provision. The 6% respondents argued due to lack of education encountered, most of the members initiating housing schemes end up violating the Regional Town and Country Planning Act (chapter 29:12) as they do not understand many sections in this act and several by-laws guiding them. 5% from the respondents argued that several members from these schemes resist paying land-intrinsic value after allocated stands. The 4% reviewed that they is high falsification of membership causing land shortage to other homeless people.</w:t>
      </w:r>
    </w:p>
    <w:p w:rsidR="00E01B12" w:rsidRDefault="00E01B12" w:rsidP="00E01B12">
      <w:pPr>
        <w:tabs>
          <w:tab w:val="left" w:pos="6144"/>
        </w:tabs>
        <w:spacing w:line="480" w:lineRule="auto"/>
        <w:jc w:val="both"/>
        <w:rPr>
          <w:rFonts w:ascii="Times New Roman" w:hAnsi="Times New Roman"/>
          <w:sz w:val="24"/>
          <w:szCs w:val="24"/>
        </w:rPr>
      </w:pPr>
      <w:r>
        <w:rPr>
          <w:rFonts w:ascii="Times New Roman" w:hAnsi="Times New Roman"/>
          <w:sz w:val="24"/>
          <w:szCs w:val="24"/>
        </w:rPr>
        <w:t>Besides there were challenges which other respondents from the above 42% mentioned as being in line with corruption-saying managerial architecture is very weak and lacks basic inter-departmental co-ordination expected in big local city councils like Mutare. One of the respondents said ‘</w:t>
      </w:r>
      <w:r w:rsidRPr="00E52F5C">
        <w:rPr>
          <w:rFonts w:ascii="Times New Roman" w:hAnsi="Times New Roman"/>
          <w:i/>
          <w:sz w:val="24"/>
          <w:szCs w:val="24"/>
        </w:rPr>
        <w:t>critical departments include the Housing and Community Services and the Audit department are occupied by several in-competent junior employees (students on attachment) as key players...</w:t>
      </w:r>
      <w:r>
        <w:rPr>
          <w:rFonts w:ascii="Times New Roman" w:hAnsi="Times New Roman"/>
          <w:sz w:val="24"/>
          <w:szCs w:val="24"/>
        </w:rPr>
        <w:t>’ Hence several Housing Schemes operating in M.C.C though registered with Ministry of Small and Medium Enterprises are not submitting reports and audited books of accounts as required at registration. Another respondent said ‘....</w:t>
      </w:r>
      <w:r w:rsidRPr="0021192D">
        <w:rPr>
          <w:rFonts w:ascii="Times New Roman" w:hAnsi="Times New Roman"/>
          <w:i/>
          <w:sz w:val="24"/>
          <w:szCs w:val="24"/>
        </w:rPr>
        <w:t>these housing projects are politicized hence this become a challenge faced by M.C.C as many homeless people - not subscribing to certain parties will left with no option but to stay in backyard shacks and informal settlements.</w:t>
      </w:r>
      <w:r>
        <w:rPr>
          <w:rFonts w:ascii="Times New Roman" w:hAnsi="Times New Roman"/>
          <w:sz w:val="24"/>
          <w:szCs w:val="24"/>
        </w:rPr>
        <w:t>’ Therefore, considering the entire response rate above it is explicitly clear that they are several challenges faced by Mutare City Council and housing schemes in eradicating informal settlements through housing delivery to all homeless inhabitants in Mutare urban area.</w:t>
      </w:r>
    </w:p>
    <w:p w:rsidR="00E01B12" w:rsidRPr="00BB304D" w:rsidRDefault="00E01B12" w:rsidP="00E01B12">
      <w:pPr>
        <w:pStyle w:val="Heading2"/>
        <w:rPr>
          <w:rFonts w:ascii="Times New Roman" w:hAnsi="Times New Roman"/>
          <w:i w:val="0"/>
        </w:rPr>
      </w:pPr>
      <w:bookmarkStart w:id="342" w:name="_Toc387051742"/>
      <w:bookmarkStart w:id="343" w:name="_Toc387052144"/>
      <w:bookmarkStart w:id="344" w:name="_Toc387079138"/>
      <w:r>
        <w:rPr>
          <w:rFonts w:ascii="Times New Roman" w:hAnsi="Times New Roman"/>
          <w:i w:val="0"/>
        </w:rPr>
        <w:lastRenderedPageBreak/>
        <w:t>4.20</w:t>
      </w:r>
      <w:r w:rsidRPr="00BB304D">
        <w:rPr>
          <w:rFonts w:ascii="Times New Roman" w:hAnsi="Times New Roman"/>
          <w:i w:val="0"/>
        </w:rPr>
        <w:t xml:space="preserve"> CHAPTER SUMMARY</w:t>
      </w:r>
      <w:bookmarkEnd w:id="342"/>
      <w:bookmarkEnd w:id="343"/>
      <w:bookmarkEnd w:id="344"/>
    </w:p>
    <w:p w:rsidR="00E01B12" w:rsidRDefault="00E01B12" w:rsidP="00E01B12">
      <w:pPr>
        <w:tabs>
          <w:tab w:val="left" w:pos="6144"/>
        </w:tabs>
        <w:spacing w:line="480" w:lineRule="auto"/>
        <w:jc w:val="both"/>
        <w:rPr>
          <w:rFonts w:ascii="Times New Roman" w:hAnsi="Times New Roman"/>
          <w:sz w:val="24"/>
          <w:szCs w:val="24"/>
        </w:rPr>
      </w:pPr>
      <w:r>
        <w:rPr>
          <w:rFonts w:ascii="Times New Roman" w:hAnsi="Times New Roman"/>
          <w:sz w:val="24"/>
          <w:szCs w:val="24"/>
        </w:rPr>
        <w:t>Considering the objectives that the researcher sought to achieve, this chapter presents the demographics and information attained as the researcher received his questionnaires and after conducting his direct interviews. From the 90 distributed questionnaires 82 of them were responded to successfully whilst from the 20 interviews the researcher managed to conduct 18 interviews. Most important findings obtained involve causes of informal settlers, problems faced by informal settlers and the contribution of Conventional Housing Schemes as a means of eradicating the informal settlements. This chapter also managed to present the contribution of Conventional Housing Schemes in providing affordable housing to homeless informal settlers in Mutare urban, displaying the challenges faced by these schemes and City of Mutare at large. The challenges include corruption, violation of the Regional Town and Country Planning Act (chapter 29:12), inadequate skilled work-force, Lack of land to develop, inadequate machinery and equipment as well as poor planning methods.</w:t>
      </w:r>
    </w:p>
    <w:p w:rsidR="00E01B12" w:rsidRDefault="00E01B12" w:rsidP="00E01B12">
      <w:pPr>
        <w:tabs>
          <w:tab w:val="left" w:pos="6144"/>
        </w:tabs>
        <w:spacing w:line="360" w:lineRule="auto"/>
        <w:jc w:val="both"/>
        <w:rPr>
          <w:rFonts w:ascii="Times New Roman" w:hAnsi="Times New Roman"/>
          <w:sz w:val="24"/>
          <w:szCs w:val="24"/>
        </w:rPr>
      </w:pPr>
      <w:r>
        <w:rPr>
          <w:rFonts w:ascii="Times New Roman" w:hAnsi="Times New Roman"/>
          <w:sz w:val="24"/>
          <w:szCs w:val="24"/>
        </w:rPr>
        <w:t>The next Chapter will be focused on summarising the research, contributions, challenges, related literature, findings and make recommendations based on a set of data obtained.</w:t>
      </w:r>
    </w:p>
    <w:p w:rsidR="00DC51DA" w:rsidRDefault="00DC51DA" w:rsidP="00E01B12">
      <w:pPr>
        <w:pStyle w:val="Heading1"/>
        <w:spacing w:line="480" w:lineRule="auto"/>
        <w:rPr>
          <w:rFonts w:ascii="Times New Roman" w:hAnsi="Times New Roman"/>
        </w:rPr>
      </w:pPr>
      <w:bookmarkStart w:id="345" w:name="_Toc387051743"/>
      <w:bookmarkStart w:id="346" w:name="_Toc387052145"/>
      <w:bookmarkStart w:id="347" w:name="_Toc387079139"/>
    </w:p>
    <w:p w:rsidR="00DC51DA" w:rsidRDefault="00DC51DA" w:rsidP="00E01B12">
      <w:pPr>
        <w:pStyle w:val="Heading1"/>
        <w:spacing w:line="480" w:lineRule="auto"/>
        <w:rPr>
          <w:rFonts w:ascii="Times New Roman" w:hAnsi="Times New Roman"/>
        </w:rPr>
      </w:pPr>
    </w:p>
    <w:bookmarkEnd w:id="345"/>
    <w:bookmarkEnd w:id="346"/>
    <w:bookmarkEnd w:id="347"/>
    <w:p w:rsidR="00DC51DA" w:rsidRDefault="00DC51DA" w:rsidP="00E01B12">
      <w:pPr>
        <w:spacing w:line="480" w:lineRule="auto"/>
        <w:jc w:val="both"/>
        <w:rPr>
          <w:rFonts w:ascii="Times New Roman" w:hAnsi="Times New Roman"/>
          <w:sz w:val="24"/>
          <w:szCs w:val="24"/>
        </w:rPr>
      </w:pPr>
    </w:p>
    <w:p w:rsidR="00DC51DA" w:rsidRDefault="00DC51DA" w:rsidP="00E01B12">
      <w:pPr>
        <w:spacing w:line="480" w:lineRule="auto"/>
        <w:jc w:val="both"/>
        <w:rPr>
          <w:rFonts w:ascii="Times New Roman" w:hAnsi="Times New Roman"/>
          <w:sz w:val="24"/>
          <w:szCs w:val="24"/>
        </w:rPr>
      </w:pPr>
    </w:p>
    <w:p w:rsidR="00DC51DA" w:rsidRDefault="00DC51DA" w:rsidP="00E01B12">
      <w:pPr>
        <w:spacing w:line="480" w:lineRule="auto"/>
        <w:jc w:val="both"/>
        <w:rPr>
          <w:rFonts w:ascii="Times New Roman" w:hAnsi="Times New Roman"/>
          <w:sz w:val="24"/>
          <w:szCs w:val="24"/>
        </w:rPr>
      </w:pPr>
    </w:p>
    <w:p w:rsidR="00DC51DA" w:rsidRDefault="00DC51DA" w:rsidP="00E01B12">
      <w:pPr>
        <w:spacing w:line="480" w:lineRule="auto"/>
        <w:jc w:val="both"/>
        <w:rPr>
          <w:rFonts w:ascii="Times New Roman" w:hAnsi="Times New Roman"/>
          <w:sz w:val="24"/>
          <w:szCs w:val="24"/>
        </w:rPr>
      </w:pPr>
    </w:p>
    <w:p w:rsidR="00DC51DA" w:rsidRDefault="00DC51DA" w:rsidP="00E01B12">
      <w:pPr>
        <w:spacing w:line="480" w:lineRule="auto"/>
        <w:jc w:val="both"/>
        <w:rPr>
          <w:rFonts w:ascii="Times New Roman" w:hAnsi="Times New Roman"/>
          <w:sz w:val="24"/>
          <w:szCs w:val="24"/>
        </w:rPr>
      </w:pPr>
    </w:p>
    <w:p w:rsidR="00DC51DA" w:rsidRPr="009277D5" w:rsidRDefault="00DC51DA" w:rsidP="00033F6E">
      <w:pPr>
        <w:pStyle w:val="Heading1"/>
        <w:spacing w:line="480" w:lineRule="auto"/>
        <w:jc w:val="center"/>
        <w:rPr>
          <w:rFonts w:ascii="Times New Roman" w:hAnsi="Times New Roman"/>
        </w:rPr>
      </w:pPr>
      <w:r w:rsidRPr="00BB304D">
        <w:rPr>
          <w:rFonts w:ascii="Times New Roman" w:hAnsi="Times New Roman"/>
          <w:color w:val="auto"/>
          <w:sz w:val="32"/>
          <w:szCs w:val="32"/>
        </w:rPr>
        <w:lastRenderedPageBreak/>
        <w:t>CHAPTER V</w:t>
      </w:r>
    </w:p>
    <w:p w:rsidR="00DC51DA" w:rsidRPr="00BB304D" w:rsidRDefault="00DC51DA" w:rsidP="00033F6E">
      <w:pPr>
        <w:pStyle w:val="Heading1"/>
        <w:spacing w:line="480" w:lineRule="auto"/>
        <w:jc w:val="center"/>
        <w:rPr>
          <w:rFonts w:ascii="Times New Roman" w:hAnsi="Times New Roman"/>
          <w:color w:val="auto"/>
        </w:rPr>
      </w:pPr>
      <w:bookmarkStart w:id="348" w:name="_Toc387051744"/>
      <w:bookmarkStart w:id="349" w:name="_Toc387052146"/>
      <w:bookmarkStart w:id="350" w:name="_Toc387079140"/>
      <w:r w:rsidRPr="00BB304D">
        <w:rPr>
          <w:rFonts w:ascii="Times New Roman" w:hAnsi="Times New Roman"/>
          <w:color w:val="auto"/>
        </w:rPr>
        <w:t>SUMMARY, CONCLUSIONS AND RECOMMENDATIONS</w:t>
      </w:r>
      <w:bookmarkEnd w:id="348"/>
      <w:bookmarkEnd w:id="349"/>
      <w:bookmarkEnd w:id="350"/>
    </w:p>
    <w:p w:rsidR="00DC51DA" w:rsidRPr="00BB304D" w:rsidRDefault="00DC51DA" w:rsidP="00DC51DA">
      <w:pPr>
        <w:pStyle w:val="Heading1"/>
        <w:spacing w:line="480" w:lineRule="auto"/>
        <w:rPr>
          <w:rFonts w:ascii="Times New Roman" w:hAnsi="Times New Roman"/>
          <w:color w:val="auto"/>
        </w:rPr>
      </w:pPr>
      <w:bookmarkStart w:id="351" w:name="_Toc387051745"/>
      <w:bookmarkStart w:id="352" w:name="_Toc387052147"/>
      <w:bookmarkStart w:id="353" w:name="_Toc387079141"/>
      <w:r w:rsidRPr="00BB304D">
        <w:rPr>
          <w:rFonts w:ascii="Times New Roman" w:hAnsi="Times New Roman"/>
          <w:color w:val="auto"/>
        </w:rPr>
        <w:t>5.0 INTRODUCTION</w:t>
      </w:r>
      <w:bookmarkEnd w:id="351"/>
      <w:bookmarkEnd w:id="352"/>
      <w:bookmarkEnd w:id="353"/>
    </w:p>
    <w:p w:rsidR="00E01B12" w:rsidRDefault="00E01B12" w:rsidP="00E01B12">
      <w:pPr>
        <w:spacing w:line="480" w:lineRule="auto"/>
        <w:jc w:val="both"/>
        <w:rPr>
          <w:rFonts w:ascii="Times New Roman" w:hAnsi="Times New Roman"/>
          <w:sz w:val="24"/>
          <w:szCs w:val="24"/>
        </w:rPr>
      </w:pPr>
      <w:r>
        <w:rPr>
          <w:rFonts w:ascii="Times New Roman" w:hAnsi="Times New Roman"/>
          <w:sz w:val="24"/>
          <w:szCs w:val="24"/>
        </w:rPr>
        <w:t>This chapter aims to summarise the previous chapters and will offer a hem to the study as well as leave behind reflection on the research</w:t>
      </w:r>
      <w:r w:rsidR="00033F6E">
        <w:rPr>
          <w:rFonts w:ascii="Times New Roman" w:hAnsi="Times New Roman"/>
          <w:sz w:val="24"/>
          <w:szCs w:val="24"/>
        </w:rPr>
        <w:t xml:space="preserve"> </w:t>
      </w:r>
      <w:r>
        <w:rPr>
          <w:rFonts w:ascii="Times New Roman" w:hAnsi="Times New Roman"/>
          <w:sz w:val="24"/>
          <w:szCs w:val="24"/>
        </w:rPr>
        <w:t>subject through recommendations. It is also the aim of this chapter</w:t>
      </w:r>
      <w:r w:rsidR="00033F6E">
        <w:rPr>
          <w:rFonts w:ascii="Times New Roman" w:hAnsi="Times New Roman"/>
          <w:sz w:val="24"/>
          <w:szCs w:val="24"/>
        </w:rPr>
        <w:t xml:space="preserve"> </w:t>
      </w:r>
      <w:r>
        <w:rPr>
          <w:rFonts w:ascii="Times New Roman" w:hAnsi="Times New Roman"/>
          <w:sz w:val="24"/>
          <w:szCs w:val="24"/>
        </w:rPr>
        <w:t>to link and juxtaposing the research findings to the theory and literature reviewed by several scholars in chapter two. The aim of the chapter will be on establishing answers to the research questions and answers to study objectives</w:t>
      </w:r>
      <w:r w:rsidR="00033F6E">
        <w:rPr>
          <w:rFonts w:ascii="Times New Roman" w:hAnsi="Times New Roman"/>
          <w:sz w:val="24"/>
          <w:szCs w:val="24"/>
        </w:rPr>
        <w:t xml:space="preserve"> </w:t>
      </w:r>
      <w:r>
        <w:rPr>
          <w:rFonts w:ascii="Times New Roman" w:hAnsi="Times New Roman"/>
          <w:sz w:val="24"/>
          <w:szCs w:val="24"/>
        </w:rPr>
        <w:t>presented in chapter one. Particularly, the chapter will also elaborate on the contributions and challenges faced</w:t>
      </w:r>
      <w:r w:rsidR="00033F6E">
        <w:rPr>
          <w:rFonts w:ascii="Times New Roman" w:hAnsi="Times New Roman"/>
          <w:sz w:val="24"/>
          <w:szCs w:val="24"/>
        </w:rPr>
        <w:t xml:space="preserve"> </w:t>
      </w:r>
      <w:r>
        <w:rPr>
          <w:rFonts w:ascii="Times New Roman" w:hAnsi="Times New Roman"/>
          <w:sz w:val="24"/>
          <w:szCs w:val="24"/>
        </w:rPr>
        <w:t>by Conventional Housing Schemes as a means of eradicating the increasing number of informal settlers caused by lack of affordable housing suggesting possible solution as recommendations.</w:t>
      </w:r>
    </w:p>
    <w:p w:rsidR="00E01B12" w:rsidRPr="00376098" w:rsidRDefault="00E01B12" w:rsidP="00E01B12">
      <w:pPr>
        <w:pStyle w:val="Heading1"/>
        <w:spacing w:line="480" w:lineRule="auto"/>
        <w:rPr>
          <w:rFonts w:ascii="Times New Roman" w:hAnsi="Times New Roman"/>
          <w:color w:val="auto"/>
        </w:rPr>
      </w:pPr>
      <w:bookmarkStart w:id="354" w:name="_Toc387051746"/>
      <w:bookmarkStart w:id="355" w:name="_Toc387052148"/>
      <w:bookmarkStart w:id="356" w:name="_Toc387079142"/>
      <w:r w:rsidRPr="00376098">
        <w:rPr>
          <w:rFonts w:ascii="Times New Roman" w:hAnsi="Times New Roman"/>
          <w:color w:val="auto"/>
        </w:rPr>
        <w:t>5.1 SUMMARY</w:t>
      </w:r>
      <w:bookmarkEnd w:id="354"/>
      <w:bookmarkEnd w:id="355"/>
      <w:bookmarkEnd w:id="356"/>
    </w:p>
    <w:p w:rsidR="00E01B12" w:rsidRDefault="00E01B12" w:rsidP="00E01B12">
      <w:pPr>
        <w:spacing w:line="480" w:lineRule="auto"/>
        <w:jc w:val="both"/>
        <w:rPr>
          <w:rFonts w:ascii="Times New Roman" w:hAnsi="Times New Roman"/>
          <w:sz w:val="24"/>
          <w:szCs w:val="24"/>
        </w:rPr>
      </w:pPr>
      <w:r>
        <w:rPr>
          <w:rFonts w:ascii="Times New Roman" w:hAnsi="Times New Roman"/>
          <w:sz w:val="24"/>
          <w:szCs w:val="24"/>
        </w:rPr>
        <w:t xml:space="preserve">Using City of Mutare as a case study, this study focused on establishing causes and effects of informal settlements and most importantly the challenges faced by Conventional Housing Schemes and the Local Authority in eradicating illegal settlements in Mutare Urban area-delivering affordable housing to urban informal dwellers. The research emerged to address problems of these informal settlements to socio-economic development and identify clearly contribution of Housing Schemes in eradicating these settlements-considering the re-location and housing delivery strategy. The statement of the problem pointed out that despite housing supply by these schemes the problems of informal settlers still remain a topical issue in City of Mutare as the delivery of housing failed to tally with the housing demand. Indeed it has </w:t>
      </w:r>
      <w:r>
        <w:rPr>
          <w:rFonts w:ascii="Times New Roman" w:hAnsi="Times New Roman"/>
          <w:sz w:val="24"/>
          <w:szCs w:val="24"/>
        </w:rPr>
        <w:lastRenderedPageBreak/>
        <w:t>been noted that these schemes faces several challenges with must be displayed explicitly so as that it will formulate relevant and required clarification and exact strategies. The tribulations were identified as causing ineffectiveness in affordable legal housing delivery which will then lead to the mushrooming informal settlements in City of Mutare. These illegal settlements led to several environmental and health problems to all urban inhabitants. The researcher decided to do the research using research objectives and research questions so as to be guided-being focused on the area of study and guiding the main justification of his research. The objectives of the study include; identifying causes of informal settlements, to explore the contributions of ( C.H.S) in the providing affordable housing to informal settlers ,to identify and critically analyse the challenges faced by Conventional Housing Schemes in eradicating informal settlements and to come up with solutions or recommendation on challenges faced by Conventional Housing Schemes (C.H.S). The significance of the study was presented to display the viability of carrying the research, explore concealed factors militates the aim of providing affordable housing to informal settlers. Limitations and delimitations of research were displayed and main delimitation was that the researcher was only focusing on the challenges faced in City of Mutare when using conventional housing schemes as a means eradicating informal settlements-relocating informal settlers. However, the main limitation was that other respondents were unwilling to disclose relevant information needed for the success of this study.</w:t>
      </w:r>
    </w:p>
    <w:p w:rsidR="00E01B12" w:rsidRDefault="00E01B12" w:rsidP="00E01B12">
      <w:pPr>
        <w:spacing w:line="480" w:lineRule="auto"/>
        <w:jc w:val="both"/>
        <w:rPr>
          <w:rFonts w:ascii="Times New Roman" w:hAnsi="Times New Roman"/>
          <w:sz w:val="24"/>
          <w:szCs w:val="24"/>
        </w:rPr>
      </w:pPr>
      <w:r>
        <w:rPr>
          <w:rFonts w:ascii="Times New Roman" w:hAnsi="Times New Roman"/>
          <w:sz w:val="24"/>
          <w:szCs w:val="24"/>
        </w:rPr>
        <w:t xml:space="preserve">The theoretical views on diverse aspects of eradicating informal settlements were presented with definitions of Conventional Housing Schemes, Informal settlements and the issue of security of tenure in formal and informal settlements also discussed, Issues of housing crises as major cause of illegal settlements has been reviewed, policies and regulations govern informal settlements were outlined, perspectives on institutional structure for settlement provision has been displayed. A reflection of the link between shortage of housing and </w:t>
      </w:r>
      <w:r>
        <w:rPr>
          <w:rFonts w:ascii="Times New Roman" w:hAnsi="Times New Roman"/>
          <w:sz w:val="24"/>
          <w:szCs w:val="24"/>
        </w:rPr>
        <w:lastRenderedPageBreak/>
        <w:t>sprawling of informal settlement has been presented well basing on theoretical perspectives. Conventional Housing Schemes has been defined as formally registered housing projects recognised by the Ministry of Small and Medium Enterprise in order to provide housing for all homeless people operating after the approval of the Local Authority of that area. Informal settlements were defined as residential buildings erected illegally without formal city planning procedures and respect to the Regional Town and Country Planning Act (chapter 29:12). The Conventional Housing Schemes constitute Rented Accommodation housing Schemes, Pay-for-your housing Schemes, private schemes, Donor funded housing schemes, Employer Assisted housing schemes and Housing Co-operatives.</w:t>
      </w:r>
    </w:p>
    <w:p w:rsidR="00E01B12" w:rsidRDefault="00E01B12" w:rsidP="00E01B12">
      <w:pPr>
        <w:spacing w:line="480" w:lineRule="auto"/>
        <w:jc w:val="both"/>
        <w:rPr>
          <w:rFonts w:ascii="Times New Roman" w:hAnsi="Times New Roman"/>
          <w:sz w:val="24"/>
          <w:szCs w:val="24"/>
        </w:rPr>
      </w:pPr>
      <w:r w:rsidRPr="0002058D">
        <w:rPr>
          <w:rFonts w:ascii="Times New Roman" w:hAnsi="Times New Roman"/>
          <w:sz w:val="24"/>
          <w:szCs w:val="24"/>
        </w:rPr>
        <w:t>Providing adequate affordable housing to all homeless people on waiting list led to the intervention of CHS</w:t>
      </w:r>
      <w:r>
        <w:rPr>
          <w:rFonts w:ascii="Times New Roman" w:hAnsi="Times New Roman"/>
          <w:sz w:val="24"/>
          <w:szCs w:val="24"/>
        </w:rPr>
        <w:t>, however the problem remain rigid as many urban dwellers remain tenants and informal settlers. The forced eviction of 2005 nicknamed “Operation Murambatsvina” or “Operation Clean up” has also failed to achieve the same aim of eradicating informal settlements. Therefore, as the basis of literature the question asked was that why forced evictions failed to produce a 100% desired outcome in 2005? Why the relocation strategy and provision of affordable housing to illegal settlers also showing the same results of failure? Hence the answer articulated was that there are several challenges faced by these schemes and the city council requires solutions for the effectiveness and efficiency of housing delivery. The challenges reviewed include corruption, inadequately skilled or qualified staff and workforce, political wrangling, financial turmoil, lack of equipment and machinery and poor co-ordination of these schemes which results in task duplication.</w:t>
      </w:r>
    </w:p>
    <w:p w:rsidR="00E01B12" w:rsidRDefault="00E01B12" w:rsidP="00E01B12">
      <w:pPr>
        <w:spacing w:line="480" w:lineRule="auto"/>
        <w:jc w:val="both"/>
        <w:rPr>
          <w:rFonts w:ascii="Times New Roman" w:hAnsi="Times New Roman"/>
          <w:sz w:val="24"/>
          <w:szCs w:val="24"/>
        </w:rPr>
      </w:pPr>
      <w:r>
        <w:rPr>
          <w:rFonts w:ascii="Times New Roman" w:hAnsi="Times New Roman"/>
          <w:sz w:val="24"/>
          <w:szCs w:val="24"/>
        </w:rPr>
        <w:t xml:space="preserve">In this study both qualitative and quantitative research designs were used. Interviews, observations and questionnaires were used as research materials to synthesise gathering of data. The used instruments proved to be successful as the researcher managed to obtain </w:t>
      </w:r>
      <w:r>
        <w:rPr>
          <w:rFonts w:ascii="Times New Roman" w:hAnsi="Times New Roman"/>
          <w:sz w:val="24"/>
          <w:szCs w:val="24"/>
        </w:rPr>
        <w:lastRenderedPageBreak/>
        <w:t>relevant information help the researcher to answer research questions and address the desired objectives as the researcher used data obtained from the targeted population involved twenty executive council officials, five non executive officials (mayor and his councillors), fifteen housing schemes management officials and fifty residents or informal settlers to have a total population of 90 people. The researcher also focused on sampling techniques and used non probability sampling applying purposive sampling, judgemental sampling and systematic sampling which helped the researcher in obtaining relevant data from selected respondents for efficiency and reliability since the researcher was focused specific groups with data relevant to the area of the study. The secondary and primary data were used as data collection procedures.</w:t>
      </w:r>
    </w:p>
    <w:p w:rsidR="00E01B12" w:rsidRDefault="00E01B12" w:rsidP="00E01B12">
      <w:pPr>
        <w:spacing w:line="480" w:lineRule="auto"/>
        <w:jc w:val="both"/>
        <w:rPr>
          <w:rFonts w:ascii="Times New Roman" w:eastAsia="Times New Roman" w:hAnsi="Times New Roman"/>
          <w:color w:val="000000"/>
          <w:sz w:val="24"/>
        </w:rPr>
      </w:pPr>
      <w:r>
        <w:rPr>
          <w:rFonts w:ascii="Times New Roman" w:hAnsi="Times New Roman"/>
          <w:sz w:val="24"/>
          <w:szCs w:val="24"/>
        </w:rPr>
        <w:t>Pie Charts, tables, graphs and pictures were used to present the findings obtained in the field. Many of the targeted respondents argued that Conventional schemes are a panacea for housing delivery however are facing sundry challenges that requires immediate response before nucleated illegal settlements in Mutare urban area amplified. These challenges were in form of political, economic, social, technological and legislative.</w:t>
      </w:r>
      <w:r>
        <w:rPr>
          <w:rFonts w:ascii="Times New Roman" w:eastAsia="Times New Roman" w:hAnsi="Times New Roman"/>
          <w:color w:val="000000"/>
          <w:sz w:val="24"/>
        </w:rPr>
        <w:t xml:space="preserve"> To this, the weaknesses and threats (internal-external) as what local authority does not have (weaknesses, e.g. a weak organizational culture) and hampering factors (threats, e.g. an unstable economy or political landscape) as main challenges.</w:t>
      </w:r>
    </w:p>
    <w:p w:rsidR="00E01B12" w:rsidRPr="00376098" w:rsidRDefault="00E01B12" w:rsidP="00E01B12">
      <w:pPr>
        <w:pStyle w:val="Heading1"/>
        <w:spacing w:line="480" w:lineRule="auto"/>
        <w:rPr>
          <w:rFonts w:ascii="Times New Roman" w:hAnsi="Times New Roman"/>
          <w:color w:val="auto"/>
        </w:rPr>
      </w:pPr>
      <w:bookmarkStart w:id="357" w:name="_Toc387051747"/>
      <w:bookmarkStart w:id="358" w:name="_Toc387052149"/>
      <w:bookmarkStart w:id="359" w:name="_Toc387079143"/>
      <w:r w:rsidRPr="00376098">
        <w:rPr>
          <w:rFonts w:ascii="Times New Roman" w:hAnsi="Times New Roman"/>
          <w:color w:val="auto"/>
        </w:rPr>
        <w:t>5.2 CONCLUSIONS</w:t>
      </w:r>
      <w:bookmarkEnd w:id="357"/>
      <w:bookmarkEnd w:id="358"/>
      <w:bookmarkEnd w:id="359"/>
    </w:p>
    <w:p w:rsidR="00E01B12" w:rsidRDefault="00E01B12" w:rsidP="00E01B12">
      <w:pPr>
        <w:numPr>
          <w:ilvl w:val="0"/>
          <w:numId w:val="23"/>
        </w:numPr>
        <w:spacing w:line="480" w:lineRule="auto"/>
        <w:jc w:val="both"/>
        <w:rPr>
          <w:rFonts w:ascii="Times New Roman" w:eastAsia="Times New Roman" w:hAnsi="Times New Roman"/>
          <w:color w:val="000000"/>
          <w:sz w:val="24"/>
        </w:rPr>
      </w:pPr>
      <w:r>
        <w:rPr>
          <w:rFonts w:ascii="Times New Roman" w:eastAsia="Times New Roman" w:hAnsi="Times New Roman"/>
          <w:color w:val="000000"/>
          <w:sz w:val="24"/>
        </w:rPr>
        <w:t xml:space="preserve">Considering the study area the researcher managed to establish that Conventional Housing schemes are facing many challenges as a means of eradicating informal settlements and also noted that if managed effectively these schemes are capable of eradicating the sprawling illegal settlements in urban communities like Mutare. The failure to notice challenges affecting conventional housing schemes in the delivery of </w:t>
      </w:r>
      <w:r>
        <w:rPr>
          <w:rFonts w:ascii="Times New Roman" w:eastAsia="Times New Roman" w:hAnsi="Times New Roman"/>
          <w:color w:val="000000"/>
          <w:sz w:val="24"/>
        </w:rPr>
        <w:lastRenderedPageBreak/>
        <w:t>affordable housing affects the lives of the urban inhabitants, informal settlers and the homeless people in City of Mutare.</w:t>
      </w:r>
    </w:p>
    <w:p w:rsidR="00E01B12" w:rsidRDefault="00E01B12" w:rsidP="00E01B12">
      <w:pPr>
        <w:numPr>
          <w:ilvl w:val="0"/>
          <w:numId w:val="23"/>
        </w:numPr>
        <w:spacing w:line="480" w:lineRule="auto"/>
        <w:jc w:val="both"/>
        <w:rPr>
          <w:rFonts w:ascii="Times New Roman" w:eastAsia="Times New Roman" w:hAnsi="Times New Roman"/>
          <w:color w:val="000000"/>
          <w:sz w:val="24"/>
        </w:rPr>
      </w:pPr>
      <w:r>
        <w:rPr>
          <w:rFonts w:ascii="Times New Roman" w:eastAsia="Times New Roman" w:hAnsi="Times New Roman"/>
          <w:color w:val="000000"/>
          <w:sz w:val="24"/>
        </w:rPr>
        <w:t>Mutare city council is lacking the capacity to provide decent affordable housing to all homeless people and informal settlers. Primarily this is because of financial turmoil and lack of skills to mobilize required sufficient resource to help the housing sector.</w:t>
      </w:r>
    </w:p>
    <w:p w:rsidR="00E01B12" w:rsidRDefault="00E01B12" w:rsidP="00E01B12">
      <w:pPr>
        <w:numPr>
          <w:ilvl w:val="0"/>
          <w:numId w:val="23"/>
        </w:numPr>
        <w:spacing w:line="480" w:lineRule="auto"/>
        <w:jc w:val="both"/>
        <w:rPr>
          <w:rFonts w:ascii="Times New Roman" w:eastAsia="Times New Roman" w:hAnsi="Times New Roman"/>
          <w:color w:val="000000"/>
          <w:sz w:val="24"/>
        </w:rPr>
      </w:pPr>
      <w:r>
        <w:rPr>
          <w:rFonts w:ascii="Times New Roman" w:eastAsia="Times New Roman" w:hAnsi="Times New Roman"/>
          <w:color w:val="000000"/>
          <w:sz w:val="24"/>
        </w:rPr>
        <w:t>The city council does not have an effective housing policy-a framework that is suppose to guide functioning and operation of several housing schemes has been noted as outdated contained 1986 housing development information and missing relevant current information that should be in with the current national regulatory framework governing the delivery of housing in urban areas. Ironically, the housing and community service department has a shortage of qualified personnel to execute the required housing policies.</w:t>
      </w:r>
    </w:p>
    <w:p w:rsidR="00E01B12" w:rsidRDefault="00E01B12" w:rsidP="00E01B12">
      <w:pPr>
        <w:numPr>
          <w:ilvl w:val="0"/>
          <w:numId w:val="23"/>
        </w:numPr>
        <w:spacing w:line="480" w:lineRule="auto"/>
        <w:jc w:val="both"/>
        <w:rPr>
          <w:rFonts w:ascii="Times New Roman" w:eastAsia="Times New Roman" w:hAnsi="Times New Roman"/>
          <w:color w:val="000000"/>
          <w:sz w:val="24"/>
        </w:rPr>
      </w:pPr>
      <w:r>
        <w:rPr>
          <w:rFonts w:ascii="Times New Roman" w:eastAsia="Times New Roman" w:hAnsi="Times New Roman"/>
          <w:color w:val="000000"/>
          <w:sz w:val="24"/>
        </w:rPr>
        <w:t>The City Council does not have up-to-date master register. Instead, separate registers for each co-operative, developer or any housing scheme are being used. This created loop- holes for duplication of numbers and double allocation of stands in Hobhouse III, Dreamhouse and Birkley South by some employees in housing and planning department. The researcher concluded that land barons  are taking advantage of these loop-holes and normally allocating existing stands with already existing numbers to other beneficiaries who are mostly informal settlers who end up being homeless as the council condemn them as land invaders-not signed agreements of sale and stay without offer letters.</w:t>
      </w:r>
    </w:p>
    <w:p w:rsidR="00E01B12" w:rsidRDefault="00E01B12" w:rsidP="00E01B12">
      <w:pPr>
        <w:numPr>
          <w:ilvl w:val="0"/>
          <w:numId w:val="23"/>
        </w:numPr>
        <w:spacing w:line="480" w:lineRule="auto"/>
        <w:jc w:val="both"/>
        <w:rPr>
          <w:rFonts w:ascii="Times New Roman" w:eastAsia="Times New Roman" w:hAnsi="Times New Roman"/>
          <w:color w:val="000000"/>
          <w:sz w:val="24"/>
        </w:rPr>
      </w:pPr>
      <w:r>
        <w:rPr>
          <w:rFonts w:ascii="Times New Roman" w:eastAsia="Times New Roman" w:hAnsi="Times New Roman"/>
          <w:color w:val="000000"/>
          <w:sz w:val="24"/>
        </w:rPr>
        <w:t xml:space="preserve">The council has bureaucratic by-laws that affect several land developers who wish to develop stand and offer affordable housing to informal settlers and other homeless </w:t>
      </w:r>
      <w:r>
        <w:rPr>
          <w:rFonts w:ascii="Times New Roman" w:eastAsia="Times New Roman" w:hAnsi="Times New Roman"/>
          <w:color w:val="000000"/>
          <w:sz w:val="24"/>
        </w:rPr>
        <w:lastRenderedPageBreak/>
        <w:t>people in City of Mutare .Therefore, these red-tape affect the effective eradication of informal settlements.</w:t>
      </w:r>
    </w:p>
    <w:p w:rsidR="00E01B12" w:rsidRDefault="00E01B12" w:rsidP="00E01B12">
      <w:pPr>
        <w:numPr>
          <w:ilvl w:val="0"/>
          <w:numId w:val="23"/>
        </w:numPr>
        <w:spacing w:line="480" w:lineRule="auto"/>
        <w:jc w:val="both"/>
        <w:rPr>
          <w:rFonts w:ascii="Times New Roman" w:eastAsia="Times New Roman" w:hAnsi="Times New Roman"/>
          <w:color w:val="000000"/>
          <w:sz w:val="24"/>
        </w:rPr>
      </w:pPr>
      <w:r>
        <w:rPr>
          <w:rFonts w:ascii="Times New Roman" w:eastAsia="Times New Roman" w:hAnsi="Times New Roman"/>
          <w:color w:val="000000"/>
          <w:sz w:val="24"/>
        </w:rPr>
        <w:t>Nearly 7 000 stands and more that 400 backyard structures were created with more than 5 300 structures erected without council’s approval and inspection. Many politicians (councillors) and land barons were identified as the perpetrators of these illegal settlements and causing land invasion for example the Federation area.</w:t>
      </w:r>
    </w:p>
    <w:p w:rsidR="00E01B12" w:rsidRDefault="00E01B12" w:rsidP="00E01B12">
      <w:pPr>
        <w:numPr>
          <w:ilvl w:val="0"/>
          <w:numId w:val="23"/>
        </w:numPr>
        <w:spacing w:line="480" w:lineRule="auto"/>
        <w:jc w:val="both"/>
        <w:rPr>
          <w:rFonts w:ascii="Times New Roman" w:eastAsia="Times New Roman" w:hAnsi="Times New Roman"/>
          <w:color w:val="000000"/>
          <w:sz w:val="24"/>
        </w:rPr>
      </w:pPr>
      <w:r>
        <w:rPr>
          <w:rFonts w:ascii="Times New Roman" w:eastAsia="Times New Roman" w:hAnsi="Times New Roman"/>
          <w:color w:val="000000"/>
          <w:sz w:val="24"/>
        </w:rPr>
        <w:t xml:space="preserve">The other challenge noted was that stands were allocated without following the waiting list procedure. When stands are available, they were only allocated to applicants </w:t>
      </w:r>
      <w:r w:rsidRPr="00376098">
        <w:rPr>
          <w:rFonts w:ascii="Times New Roman" w:eastAsia="Times New Roman" w:hAnsi="Times New Roman"/>
          <w:color w:val="000000"/>
          <w:sz w:val="24"/>
        </w:rPr>
        <w:t>who were</w:t>
      </w:r>
      <w:r>
        <w:rPr>
          <w:rFonts w:ascii="Times New Roman" w:eastAsia="Times New Roman" w:hAnsi="Times New Roman"/>
          <w:color w:val="000000"/>
          <w:sz w:val="24"/>
        </w:rPr>
        <w:t xml:space="preserve"> present or to the relatives of other council top employees’ officials. There are several informal settlers, who are in most cases noted to be on waiting list for over fifteen years, yet more than 9 000 stands were allocated during the same period. This has created or open market for the selling of illegal stands and emanation of illegal settlers in City of Mutare in areas like Federation and Sakubva (backyards makeshift shelters). This challenge also led to the allocation stands without council resolution as required in the manual for management of urban state land.</w:t>
      </w:r>
    </w:p>
    <w:p w:rsidR="00E01B12" w:rsidRDefault="00E01B12" w:rsidP="00E01B12">
      <w:pPr>
        <w:numPr>
          <w:ilvl w:val="0"/>
          <w:numId w:val="23"/>
        </w:numPr>
        <w:spacing w:line="480" w:lineRule="auto"/>
        <w:jc w:val="both"/>
        <w:rPr>
          <w:rFonts w:ascii="Times New Roman" w:eastAsia="Times New Roman" w:hAnsi="Times New Roman"/>
          <w:color w:val="000000"/>
          <w:sz w:val="24"/>
        </w:rPr>
      </w:pPr>
      <w:r>
        <w:rPr>
          <w:rFonts w:ascii="Times New Roman" w:eastAsia="Times New Roman" w:hAnsi="Times New Roman"/>
          <w:color w:val="000000"/>
          <w:sz w:val="24"/>
        </w:rPr>
        <w:t>Lack of equipment and machinery for land or stands development caused by the economic decline in Zimbabwe is become a chief challenge affecting the eradication of informal settlements in urban areas. As lack of equipment negatively affects the delivery of affordable housing to the poor urban inhabitants so is the same problem causing increasing number of informal settlements in city of Mutare. Several schemes and the city council faced a problem of having outdated machinery and dysfunctional construction vehicles and refuse collection vehicles affecting the upgrading of legal allocated stands, roads and sewer systems to make those areas habitable.</w:t>
      </w:r>
    </w:p>
    <w:p w:rsidR="00E01B12" w:rsidRDefault="00E01B12" w:rsidP="00E01B12">
      <w:pPr>
        <w:numPr>
          <w:ilvl w:val="0"/>
          <w:numId w:val="23"/>
        </w:numPr>
        <w:spacing w:line="480" w:lineRule="auto"/>
        <w:jc w:val="both"/>
        <w:rPr>
          <w:rFonts w:ascii="Times New Roman" w:eastAsia="Times New Roman" w:hAnsi="Times New Roman"/>
          <w:color w:val="000000"/>
          <w:sz w:val="24"/>
        </w:rPr>
      </w:pPr>
      <w:r>
        <w:rPr>
          <w:rFonts w:ascii="Times New Roman" w:eastAsia="Times New Roman" w:hAnsi="Times New Roman"/>
          <w:color w:val="000000"/>
          <w:sz w:val="24"/>
        </w:rPr>
        <w:lastRenderedPageBreak/>
        <w:t>Land for stands development is scarce, with this scenario several developers and schemes officials found it difficult to find affordable pieces of land for housing purposes-to help the homeless people in the urban area. What it means at this juncture is that if land is scarce purchase price will be too high and therefore the cost of the stands to be allocated in the same land will be unaffordable to poor urban people who will face difficulties in paying the expected high contributions for the success of the housing development schemes. The case in point will be that the council waiting list increased acutely on monthly basis.</w:t>
      </w:r>
    </w:p>
    <w:p w:rsidR="00E01B12" w:rsidRDefault="00E01B12" w:rsidP="00E01B12">
      <w:pPr>
        <w:numPr>
          <w:ilvl w:val="0"/>
          <w:numId w:val="23"/>
        </w:numPr>
        <w:spacing w:line="480" w:lineRule="auto"/>
        <w:jc w:val="both"/>
        <w:rPr>
          <w:rFonts w:ascii="Times New Roman" w:eastAsia="Times New Roman" w:hAnsi="Times New Roman"/>
          <w:color w:val="000000"/>
          <w:sz w:val="24"/>
        </w:rPr>
      </w:pPr>
      <w:r>
        <w:rPr>
          <w:rFonts w:ascii="Times New Roman" w:eastAsia="Times New Roman" w:hAnsi="Times New Roman"/>
          <w:color w:val="000000"/>
          <w:sz w:val="24"/>
        </w:rPr>
        <w:t>Financing of the existing housing schemes in Mutare is very low and sometimes not existing in the manner that support the right of man to better living conditions and housing for all. This challenge has been exacerbated by national economic decline and poor revenue collection methods used by M.C.C.</w:t>
      </w:r>
    </w:p>
    <w:p w:rsidR="00E01B12" w:rsidRDefault="00E01B12" w:rsidP="00E01B12">
      <w:pPr>
        <w:numPr>
          <w:ilvl w:val="0"/>
          <w:numId w:val="23"/>
        </w:numPr>
        <w:spacing w:line="480" w:lineRule="auto"/>
        <w:jc w:val="both"/>
        <w:rPr>
          <w:rFonts w:ascii="Times New Roman" w:hAnsi="Times New Roman"/>
          <w:sz w:val="24"/>
          <w:szCs w:val="24"/>
        </w:rPr>
      </w:pPr>
      <w:r>
        <w:rPr>
          <w:rFonts w:ascii="Times New Roman" w:eastAsia="Times New Roman" w:hAnsi="Times New Roman"/>
          <w:color w:val="000000"/>
          <w:sz w:val="24"/>
        </w:rPr>
        <w:t>The blatant corruption in these schemes and the city council virtually at all levels within their hierarchy affecting the progress of the conventional housing schemes.</w:t>
      </w:r>
      <w:r w:rsidR="00033F6E">
        <w:rPr>
          <w:rFonts w:ascii="Times New Roman" w:eastAsia="Times New Roman" w:hAnsi="Times New Roman"/>
          <w:color w:val="000000"/>
          <w:sz w:val="24"/>
        </w:rPr>
        <w:t xml:space="preserve"> </w:t>
      </w:r>
      <w:r>
        <w:rPr>
          <w:rFonts w:ascii="Times New Roman" w:hAnsi="Times New Roman"/>
          <w:sz w:val="24"/>
          <w:szCs w:val="24"/>
        </w:rPr>
        <w:t xml:space="preserve">Misappropriation of funds contributed by beneficiaries </w:t>
      </w:r>
      <w:r w:rsidRPr="00D55B69">
        <w:rPr>
          <w:rFonts w:ascii="Times New Roman" w:hAnsi="Times New Roman"/>
          <w:sz w:val="24"/>
          <w:szCs w:val="24"/>
        </w:rPr>
        <w:t xml:space="preserve">is prevalent in local authorities </w:t>
      </w:r>
      <w:r>
        <w:rPr>
          <w:rFonts w:ascii="Times New Roman" w:hAnsi="Times New Roman"/>
          <w:sz w:val="24"/>
          <w:szCs w:val="24"/>
        </w:rPr>
        <w:t xml:space="preserve">(M.C.C) </w:t>
      </w:r>
      <w:r w:rsidRPr="00D55B69">
        <w:rPr>
          <w:rFonts w:ascii="Times New Roman" w:hAnsi="Times New Roman"/>
          <w:sz w:val="24"/>
          <w:szCs w:val="24"/>
        </w:rPr>
        <w:t>especially in the finance department</w:t>
      </w:r>
      <w:r>
        <w:rPr>
          <w:rFonts w:ascii="Times New Roman" w:hAnsi="Times New Roman"/>
          <w:sz w:val="24"/>
          <w:szCs w:val="24"/>
        </w:rPr>
        <w:t xml:space="preserve"> and this greatly affects </w:t>
      </w:r>
      <w:r w:rsidRPr="00D55B69">
        <w:rPr>
          <w:rFonts w:ascii="Times New Roman" w:hAnsi="Times New Roman"/>
          <w:sz w:val="24"/>
          <w:szCs w:val="24"/>
        </w:rPr>
        <w:t>delivery</w:t>
      </w:r>
      <w:r>
        <w:rPr>
          <w:rFonts w:ascii="Times New Roman" w:hAnsi="Times New Roman"/>
          <w:sz w:val="24"/>
          <w:szCs w:val="24"/>
        </w:rPr>
        <w:t xml:space="preserve"> of affordable housing </w:t>
      </w:r>
      <w:r w:rsidRPr="00D55B69">
        <w:rPr>
          <w:rFonts w:ascii="Times New Roman" w:hAnsi="Times New Roman"/>
          <w:sz w:val="24"/>
          <w:szCs w:val="24"/>
        </w:rPr>
        <w:t>negatively. Asset</w:t>
      </w:r>
      <w:r>
        <w:rPr>
          <w:rFonts w:ascii="Times New Roman" w:hAnsi="Times New Roman"/>
          <w:sz w:val="24"/>
          <w:szCs w:val="24"/>
        </w:rPr>
        <w:t xml:space="preserve">s misappropriation is a </w:t>
      </w:r>
      <w:r w:rsidRPr="00D55B69">
        <w:rPr>
          <w:rFonts w:ascii="Times New Roman" w:hAnsi="Times New Roman"/>
          <w:sz w:val="24"/>
          <w:szCs w:val="24"/>
        </w:rPr>
        <w:t>hindrance to efficient and</w:t>
      </w:r>
      <w:r>
        <w:rPr>
          <w:rFonts w:ascii="Times New Roman" w:hAnsi="Times New Roman"/>
          <w:sz w:val="24"/>
          <w:szCs w:val="24"/>
        </w:rPr>
        <w:t xml:space="preserve"> effective decent housing delivery in local authorities since equipment and cash which is meant for development is diverted for personal use through theft. </w:t>
      </w:r>
      <w:r w:rsidRPr="00033F6E">
        <w:rPr>
          <w:rFonts w:ascii="Times New Roman" w:hAnsi="Times New Roman" w:cs="Times New Roman"/>
          <w:sz w:val="24"/>
          <w:szCs w:val="24"/>
        </w:rPr>
        <w:t>Closely linked to this is nepotism.</w:t>
      </w:r>
      <w:r>
        <w:rPr>
          <w:sz w:val="24"/>
          <w:szCs w:val="24"/>
        </w:rPr>
        <w:t xml:space="preserve"> </w:t>
      </w:r>
      <w:r w:rsidRPr="00D55B69">
        <w:rPr>
          <w:rFonts w:ascii="Times New Roman" w:hAnsi="Times New Roman"/>
          <w:sz w:val="24"/>
          <w:szCs w:val="24"/>
        </w:rPr>
        <w:t>Local authorities are mandated to recruit and select employees in a transparent manner. Any vacant posts should be advertised in the newspapers and the short-listing of candidates should be done by the executive committee.</w:t>
      </w:r>
      <w:r>
        <w:rPr>
          <w:rFonts w:ascii="Times New Roman" w:hAnsi="Times New Roman"/>
          <w:sz w:val="24"/>
          <w:szCs w:val="24"/>
        </w:rPr>
        <w:t xml:space="preserve"> The presence of good corporate governance is still lacking. </w:t>
      </w:r>
      <w:r w:rsidRPr="00D55B69">
        <w:rPr>
          <w:rFonts w:ascii="Times New Roman" w:hAnsi="Times New Roman"/>
          <w:sz w:val="24"/>
          <w:szCs w:val="24"/>
        </w:rPr>
        <w:t xml:space="preserve"> However, from the research done </w:t>
      </w:r>
      <w:r w:rsidRPr="00D55B69">
        <w:rPr>
          <w:rFonts w:ascii="Times New Roman" w:hAnsi="Times New Roman"/>
          <w:sz w:val="24"/>
          <w:szCs w:val="24"/>
        </w:rPr>
        <w:lastRenderedPageBreak/>
        <w:t>M.C.C have been accused of giving privileges and positions of authority to relatives based on relationships rather than their actual abilities.</w:t>
      </w:r>
    </w:p>
    <w:p w:rsidR="00E01B12" w:rsidRDefault="00E01B12" w:rsidP="00E01B12">
      <w:pPr>
        <w:numPr>
          <w:ilvl w:val="0"/>
          <w:numId w:val="23"/>
        </w:numPr>
        <w:spacing w:line="480" w:lineRule="auto"/>
        <w:jc w:val="both"/>
        <w:rPr>
          <w:rFonts w:ascii="Times New Roman" w:eastAsia="Times New Roman" w:hAnsi="Times New Roman"/>
          <w:color w:val="000000"/>
          <w:sz w:val="24"/>
        </w:rPr>
      </w:pPr>
      <w:r>
        <w:rPr>
          <w:rFonts w:ascii="Times New Roman" w:hAnsi="Times New Roman"/>
          <w:sz w:val="24"/>
          <w:szCs w:val="24"/>
        </w:rPr>
        <w:t>There are more of functions and power re-centralisation of urban land management and housing provision in urban local authorities as the central government intervene through ministerial powers and directives. As concluded from the findings the issue of housing functions decentralisation seem to be more effective on paper than in practice. Through the Zimbabwe Agenda for Sustainable Socio-Economic Transformation the central government mentioned improved standards of living through the provision of serviced land but since the programme was implemented there is no financial decentralisation done yet to help Mutare City Council to develop stands and for the council to improve the living conditions of the urban inhabitants. No pieces of legislation yet created to support the strategies that will support the provision of better social services to people.</w:t>
      </w:r>
    </w:p>
    <w:p w:rsidR="00E01B12" w:rsidRDefault="00E01B12" w:rsidP="00E01B12">
      <w:pPr>
        <w:numPr>
          <w:ilvl w:val="0"/>
          <w:numId w:val="23"/>
        </w:numPr>
        <w:spacing w:line="480" w:lineRule="auto"/>
        <w:jc w:val="both"/>
        <w:rPr>
          <w:rFonts w:ascii="Times New Roman" w:eastAsia="Times New Roman" w:hAnsi="Times New Roman"/>
          <w:color w:val="000000"/>
          <w:sz w:val="24"/>
        </w:rPr>
      </w:pPr>
      <w:r>
        <w:rPr>
          <w:rFonts w:ascii="Times New Roman" w:eastAsia="Times New Roman" w:hAnsi="Times New Roman"/>
          <w:color w:val="000000"/>
          <w:sz w:val="24"/>
        </w:rPr>
        <w:t>Public participation is also a challenge thus beneficiaries are regarded as passive recipients of housing services. Informal settlers are unable to identify the role that they can play in the process of stands development or housing construction. It is therefore, in the midst of several housing schemes that the participation of the beneficiaries is a missing link affecting the eradication of informal settlements as many informal settlers resist the re-location strategy.</w:t>
      </w:r>
    </w:p>
    <w:p w:rsidR="00E01B12" w:rsidRPr="00376098" w:rsidRDefault="00E01B12" w:rsidP="00E01B12">
      <w:pPr>
        <w:pStyle w:val="Heading1"/>
        <w:spacing w:line="480" w:lineRule="auto"/>
        <w:rPr>
          <w:rFonts w:ascii="Times New Roman" w:hAnsi="Times New Roman"/>
          <w:color w:val="auto"/>
        </w:rPr>
      </w:pPr>
      <w:bookmarkStart w:id="360" w:name="_Toc387051748"/>
      <w:bookmarkStart w:id="361" w:name="_Toc387052150"/>
      <w:bookmarkStart w:id="362" w:name="_Toc387079144"/>
      <w:r w:rsidRPr="00376098">
        <w:rPr>
          <w:rFonts w:ascii="Times New Roman" w:hAnsi="Times New Roman"/>
          <w:color w:val="auto"/>
        </w:rPr>
        <w:t>5.3 RECOMMENDATIONS</w:t>
      </w:r>
      <w:bookmarkEnd w:id="360"/>
      <w:bookmarkEnd w:id="361"/>
      <w:bookmarkEnd w:id="362"/>
    </w:p>
    <w:p w:rsidR="00E01B12" w:rsidRDefault="00E01B12" w:rsidP="00E01B12">
      <w:pPr>
        <w:spacing w:line="480" w:lineRule="auto"/>
        <w:jc w:val="both"/>
        <w:rPr>
          <w:rFonts w:ascii="Times New Roman" w:eastAsia="Times New Roman" w:hAnsi="Times New Roman"/>
          <w:color w:val="000000"/>
          <w:sz w:val="24"/>
        </w:rPr>
      </w:pPr>
      <w:r>
        <w:rPr>
          <w:rFonts w:ascii="Times New Roman" w:eastAsia="Times New Roman" w:hAnsi="Times New Roman"/>
          <w:color w:val="000000"/>
          <w:sz w:val="24"/>
        </w:rPr>
        <w:t xml:space="preserve">The analysis and conclusions drawn above directed the researcher to come up with viable solutions as recommendations that can help Mutare City council, scheme management and other local urban local authorities who are using conventional housing schemes as a means of </w:t>
      </w:r>
      <w:r>
        <w:rPr>
          <w:rFonts w:ascii="Times New Roman" w:eastAsia="Times New Roman" w:hAnsi="Times New Roman"/>
          <w:color w:val="000000"/>
          <w:sz w:val="24"/>
        </w:rPr>
        <w:lastRenderedPageBreak/>
        <w:t>providing affordable housing and as a panacea to the eradication of informal settlements. The recommendations will display how the city council and schemes management can do to curb and avert the challenges that emerged when eradicating informal settlements through relocation or affordable housing delivery.</w:t>
      </w:r>
    </w:p>
    <w:p w:rsidR="00E01B12" w:rsidRPr="00376098" w:rsidRDefault="00E01B12" w:rsidP="00E01B12">
      <w:pPr>
        <w:pStyle w:val="Heading3"/>
        <w:spacing w:line="480" w:lineRule="auto"/>
        <w:rPr>
          <w:rFonts w:ascii="Times New Roman" w:hAnsi="Times New Roman"/>
        </w:rPr>
      </w:pPr>
      <w:bookmarkStart w:id="363" w:name="_Toc387051749"/>
      <w:bookmarkStart w:id="364" w:name="_Toc387052151"/>
      <w:bookmarkStart w:id="365" w:name="_Toc387079145"/>
      <w:r w:rsidRPr="00376098">
        <w:rPr>
          <w:rFonts w:ascii="Times New Roman" w:hAnsi="Times New Roman"/>
        </w:rPr>
        <w:t>5.3.1 Seek more land for housing delivery</w:t>
      </w:r>
      <w:bookmarkEnd w:id="363"/>
      <w:bookmarkEnd w:id="364"/>
      <w:bookmarkEnd w:id="365"/>
    </w:p>
    <w:p w:rsidR="00E01B12" w:rsidRDefault="00E01B12" w:rsidP="00E01B12">
      <w:pPr>
        <w:spacing w:line="480" w:lineRule="auto"/>
        <w:jc w:val="both"/>
        <w:rPr>
          <w:rFonts w:ascii="Times New Roman" w:eastAsia="Times New Roman" w:hAnsi="Times New Roman"/>
          <w:color w:val="000000"/>
          <w:sz w:val="24"/>
        </w:rPr>
      </w:pPr>
      <w:r>
        <w:rPr>
          <w:rFonts w:ascii="Times New Roman" w:eastAsia="Times New Roman" w:hAnsi="Times New Roman"/>
          <w:color w:val="000000"/>
          <w:sz w:val="24"/>
        </w:rPr>
        <w:t>The Ministry of Local Government Public Works and National Housing (MLGPW&amp;NH) should approach Ministry of Lands for more land in Mutare since limited land for decent shelter and housing development is the main problem that affects the eradication of informal settlements, with successful negotiations the Dora Communal land should be transferred to Mutare city council for the purpose of housing development.</w:t>
      </w:r>
    </w:p>
    <w:p w:rsidR="00E01B12" w:rsidRDefault="00E01B12" w:rsidP="00E01B12">
      <w:pPr>
        <w:spacing w:line="480" w:lineRule="auto"/>
        <w:jc w:val="both"/>
        <w:rPr>
          <w:rFonts w:ascii="Times New Roman" w:eastAsia="Times New Roman" w:hAnsi="Times New Roman"/>
          <w:color w:val="000000"/>
          <w:sz w:val="24"/>
        </w:rPr>
      </w:pPr>
      <w:r>
        <w:rPr>
          <w:rFonts w:ascii="Times New Roman" w:eastAsia="Times New Roman" w:hAnsi="Times New Roman"/>
          <w:color w:val="000000"/>
          <w:sz w:val="24"/>
        </w:rPr>
        <w:t>Strengthening partnerships will remain crucial for the effectiveness of affordable housing delivery to informal settlers. The type of partnership should be public-private partnership for the purpose of delivering affordable housing to informal settlers in Mutare urban area. Public-private partnership is crucial in supporting the city council as it faces financial and material resource constraints. The private sectors will be able to cover cost of planning and land costs (land intrinsic-value). Instead the involvement of other parties promotes openness and ability to work in an innovative way.</w:t>
      </w:r>
    </w:p>
    <w:p w:rsidR="00E01B12" w:rsidRPr="00834CD9" w:rsidRDefault="00E01B12" w:rsidP="00E01B12">
      <w:pPr>
        <w:pStyle w:val="Heading3"/>
        <w:spacing w:line="480" w:lineRule="auto"/>
        <w:rPr>
          <w:rFonts w:ascii="Times New Roman" w:hAnsi="Times New Roman"/>
        </w:rPr>
      </w:pPr>
      <w:bookmarkStart w:id="366" w:name="_Toc387051750"/>
      <w:bookmarkStart w:id="367" w:name="_Toc387052152"/>
      <w:bookmarkStart w:id="368" w:name="_Toc387079146"/>
      <w:r w:rsidRPr="00834CD9">
        <w:rPr>
          <w:rFonts w:ascii="Times New Roman" w:hAnsi="Times New Roman"/>
        </w:rPr>
        <w:t>5.3.2 Engagement of financial institutions (Banks)</w:t>
      </w:r>
      <w:bookmarkEnd w:id="366"/>
      <w:bookmarkEnd w:id="367"/>
      <w:bookmarkEnd w:id="368"/>
    </w:p>
    <w:p w:rsidR="00E01B12" w:rsidRDefault="00E01B12" w:rsidP="00E01B12">
      <w:pPr>
        <w:spacing w:line="480" w:lineRule="auto"/>
        <w:jc w:val="both"/>
        <w:rPr>
          <w:rFonts w:ascii="Times New Roman" w:eastAsia="Times New Roman" w:hAnsi="Times New Roman"/>
          <w:color w:val="000000"/>
          <w:sz w:val="24"/>
        </w:rPr>
      </w:pPr>
      <w:r>
        <w:rPr>
          <w:rFonts w:ascii="Times New Roman" w:eastAsia="Times New Roman" w:hAnsi="Times New Roman"/>
          <w:color w:val="000000"/>
          <w:sz w:val="24"/>
        </w:rPr>
        <w:t>Engagement of financial institutions (Banks) promote mortgage lending as other schemes are unable to access loans and grants for the effectiveness of their operations. Several banks not involved in these activities lack trust in some of conventional housing schemes end up demanding properties for collateral security. Therefore their involvement will allow Mutare City Council and other schemes to gain by-in from these financial institutions.</w:t>
      </w:r>
    </w:p>
    <w:p w:rsidR="00E01B12" w:rsidRPr="00376098" w:rsidRDefault="00E01B12" w:rsidP="00E01B12">
      <w:pPr>
        <w:pStyle w:val="Heading3"/>
        <w:spacing w:line="480" w:lineRule="auto"/>
        <w:rPr>
          <w:rFonts w:ascii="Times New Roman" w:hAnsi="Times New Roman"/>
        </w:rPr>
      </w:pPr>
      <w:bookmarkStart w:id="369" w:name="_Toc387051751"/>
      <w:bookmarkStart w:id="370" w:name="_Toc387052153"/>
      <w:bookmarkStart w:id="371" w:name="_Toc387079147"/>
      <w:r w:rsidRPr="00376098">
        <w:rPr>
          <w:rFonts w:ascii="Times New Roman" w:hAnsi="Times New Roman"/>
        </w:rPr>
        <w:lastRenderedPageBreak/>
        <w:t>5.3.3 Involving all informal settlers</w:t>
      </w:r>
      <w:bookmarkEnd w:id="369"/>
      <w:bookmarkEnd w:id="370"/>
      <w:bookmarkEnd w:id="371"/>
    </w:p>
    <w:p w:rsidR="00E01B12" w:rsidRDefault="00E01B12" w:rsidP="00E01B12">
      <w:pPr>
        <w:spacing w:line="480" w:lineRule="auto"/>
        <w:jc w:val="both"/>
        <w:rPr>
          <w:rFonts w:ascii="Times New Roman" w:eastAsia="Times New Roman" w:hAnsi="Times New Roman"/>
          <w:color w:val="000000"/>
          <w:sz w:val="24"/>
        </w:rPr>
      </w:pPr>
      <w:r>
        <w:rPr>
          <w:rFonts w:ascii="Times New Roman" w:eastAsia="Times New Roman" w:hAnsi="Times New Roman"/>
          <w:color w:val="000000"/>
          <w:sz w:val="24"/>
        </w:rPr>
        <w:t>Involvement of informal settlers in developing legal allocated land and in the delivery of stands is also a panacea to successful equitable delivery of affordable housing to all homeless residents in city of Mutare. Eradication of informal settlements is a process that requires commitment of several stakeholders from programme formulation, implementation to monitoring and evaluation so as to avoid incidences of double allocations, unfair distribution of stands and promote effectiveness and efficiency in the eradication informal settlements.</w:t>
      </w:r>
    </w:p>
    <w:p w:rsidR="00E01B12" w:rsidRPr="00376098" w:rsidRDefault="00E01B12" w:rsidP="00E01B12">
      <w:pPr>
        <w:pStyle w:val="Heading3"/>
        <w:spacing w:line="480" w:lineRule="auto"/>
        <w:rPr>
          <w:rFonts w:ascii="Times New Roman" w:hAnsi="Times New Roman"/>
        </w:rPr>
      </w:pPr>
      <w:bookmarkStart w:id="372" w:name="_Toc387051752"/>
      <w:bookmarkStart w:id="373" w:name="_Toc387052154"/>
      <w:bookmarkStart w:id="374" w:name="_Toc387079148"/>
      <w:r w:rsidRPr="00376098">
        <w:rPr>
          <w:rFonts w:ascii="Times New Roman" w:hAnsi="Times New Roman"/>
        </w:rPr>
        <w:t>5.3.4 Institutional Assessment (housing schemes and the city council)</w:t>
      </w:r>
      <w:bookmarkEnd w:id="372"/>
      <w:bookmarkEnd w:id="373"/>
      <w:bookmarkEnd w:id="374"/>
    </w:p>
    <w:p w:rsidR="00E01B12" w:rsidRDefault="00E01B12" w:rsidP="00E01B12">
      <w:pPr>
        <w:spacing w:line="480" w:lineRule="auto"/>
        <w:jc w:val="both"/>
        <w:rPr>
          <w:rFonts w:ascii="Times New Roman" w:eastAsia="Times New Roman" w:hAnsi="Times New Roman"/>
          <w:color w:val="000000"/>
          <w:sz w:val="24"/>
        </w:rPr>
      </w:pPr>
      <w:r>
        <w:rPr>
          <w:rFonts w:ascii="Times New Roman" w:eastAsia="Times New Roman" w:hAnsi="Times New Roman"/>
          <w:color w:val="000000"/>
          <w:sz w:val="24"/>
        </w:rPr>
        <w:t>There should be (institutional) assessment of Mutare City Council and all housing schemes need to operate in City of Mutare is significant, determining the ability of the city council in using certain strategies before their adoption. Therefore it is increasingly important to assess the capacity; performance and management system of these schemes before enacting operational permission to avoid unfinished projects provide them land to develop if they have an indication of success and possibility of effectiveness and efficiency. They should ensure that all new applicants for land development meet local and national standards for safety and environmental sustainability.</w:t>
      </w:r>
    </w:p>
    <w:p w:rsidR="00E01B12" w:rsidRPr="00376098" w:rsidRDefault="00E01B12" w:rsidP="00E01B12">
      <w:pPr>
        <w:pStyle w:val="Heading3"/>
        <w:spacing w:line="480" w:lineRule="auto"/>
        <w:rPr>
          <w:rFonts w:ascii="Times New Roman" w:hAnsi="Times New Roman"/>
        </w:rPr>
      </w:pPr>
      <w:bookmarkStart w:id="375" w:name="_Toc387051753"/>
      <w:bookmarkStart w:id="376" w:name="_Toc387052155"/>
      <w:bookmarkStart w:id="377" w:name="_Toc387079149"/>
      <w:r w:rsidRPr="00376098">
        <w:rPr>
          <w:rFonts w:ascii="Times New Roman" w:hAnsi="Times New Roman"/>
        </w:rPr>
        <w:t>5.3.5 Arrest</w:t>
      </w:r>
      <w:r>
        <w:rPr>
          <w:rFonts w:ascii="Times New Roman" w:hAnsi="Times New Roman"/>
        </w:rPr>
        <w:t xml:space="preserve"> and </w:t>
      </w:r>
      <w:r w:rsidRPr="00376098">
        <w:rPr>
          <w:rFonts w:ascii="Times New Roman" w:hAnsi="Times New Roman"/>
        </w:rPr>
        <w:t xml:space="preserve">suspensions </w:t>
      </w:r>
      <w:r>
        <w:rPr>
          <w:rFonts w:ascii="Times New Roman" w:hAnsi="Times New Roman"/>
        </w:rPr>
        <w:t>of Land perpetrators as well as</w:t>
      </w:r>
      <w:r w:rsidRPr="00376098">
        <w:rPr>
          <w:rFonts w:ascii="Times New Roman" w:hAnsi="Times New Roman"/>
        </w:rPr>
        <w:t xml:space="preserve"> awareness</w:t>
      </w:r>
      <w:bookmarkEnd w:id="375"/>
      <w:bookmarkEnd w:id="376"/>
      <w:bookmarkEnd w:id="377"/>
    </w:p>
    <w:p w:rsidR="00E01B12" w:rsidRDefault="00E01B12" w:rsidP="00E01B12">
      <w:pPr>
        <w:spacing w:line="480" w:lineRule="auto"/>
        <w:jc w:val="both"/>
        <w:rPr>
          <w:rFonts w:ascii="Times New Roman" w:eastAsia="Times New Roman" w:hAnsi="Times New Roman"/>
          <w:color w:val="000000"/>
          <w:sz w:val="24"/>
        </w:rPr>
      </w:pPr>
      <w:r>
        <w:rPr>
          <w:rFonts w:ascii="Times New Roman" w:eastAsia="Times New Roman" w:hAnsi="Times New Roman"/>
          <w:color w:val="000000"/>
          <w:sz w:val="24"/>
        </w:rPr>
        <w:t>The Ministry of Local Government, police and local authorities should facilitate urgent prosecution of identified perpetrators who are involved in corrupt land selling and nepotism. A press statement warning people not to register with or buy stands from any housing schemes should be done by The Minister himself.</w:t>
      </w:r>
    </w:p>
    <w:p w:rsidR="00E01B12" w:rsidRPr="00F74F87" w:rsidRDefault="00E01B12" w:rsidP="00E01B12">
      <w:pPr>
        <w:spacing w:line="480" w:lineRule="auto"/>
        <w:jc w:val="both"/>
        <w:rPr>
          <w:rFonts w:ascii="Times New Roman" w:eastAsia="Times New Roman" w:hAnsi="Times New Roman"/>
          <w:b/>
          <w:color w:val="000000"/>
          <w:sz w:val="24"/>
        </w:rPr>
      </w:pPr>
      <w:r w:rsidRPr="00F74F87">
        <w:rPr>
          <w:rFonts w:ascii="Times New Roman" w:eastAsia="Times New Roman" w:hAnsi="Times New Roman"/>
          <w:b/>
          <w:color w:val="000000"/>
          <w:sz w:val="24"/>
        </w:rPr>
        <w:t>5.3.6 Prioritisation of informal settlement eradication</w:t>
      </w:r>
      <w:r>
        <w:rPr>
          <w:rFonts w:ascii="Times New Roman" w:eastAsia="Times New Roman" w:hAnsi="Times New Roman"/>
          <w:b/>
          <w:color w:val="000000"/>
          <w:sz w:val="24"/>
        </w:rPr>
        <w:t xml:space="preserve"> in council planning system</w:t>
      </w:r>
    </w:p>
    <w:p w:rsidR="00E01B12" w:rsidRDefault="00E01B12" w:rsidP="00E01B12">
      <w:pPr>
        <w:spacing w:line="480" w:lineRule="auto"/>
        <w:jc w:val="both"/>
        <w:rPr>
          <w:rFonts w:ascii="Times New Roman" w:eastAsia="Times New Roman" w:hAnsi="Times New Roman"/>
          <w:color w:val="000000"/>
          <w:sz w:val="24"/>
        </w:rPr>
      </w:pPr>
      <w:r>
        <w:rPr>
          <w:rFonts w:ascii="Times New Roman" w:eastAsia="Times New Roman" w:hAnsi="Times New Roman"/>
          <w:color w:val="000000"/>
          <w:sz w:val="24"/>
        </w:rPr>
        <w:lastRenderedPageBreak/>
        <w:t>Affordable Housing delivery for the eradication of informal settlements should be prioritised at Mutare City Council; link the system of eradicating informal settlements to the city council’s planning process. Co-ordinate the activities of C.H.S with other council strategies for better use of available scarce resources and avoid duplication of efforts. There should be purposive funding to relevant project support the eradication of informal settlements so that residents will continue subscribing their trust the activities of Conventional Housing Schemes as facilitated by Mutare City Council.</w:t>
      </w:r>
    </w:p>
    <w:p w:rsidR="00E01B12" w:rsidRPr="00376098" w:rsidRDefault="00E01B12" w:rsidP="00E01B12">
      <w:pPr>
        <w:pStyle w:val="Heading3"/>
        <w:spacing w:line="480" w:lineRule="auto"/>
        <w:rPr>
          <w:rFonts w:ascii="Times New Roman" w:hAnsi="Times New Roman"/>
        </w:rPr>
      </w:pPr>
      <w:bookmarkStart w:id="378" w:name="_Toc387051754"/>
      <w:bookmarkStart w:id="379" w:name="_Toc387052156"/>
      <w:bookmarkStart w:id="380" w:name="_Toc387079150"/>
      <w:r w:rsidRPr="00376098">
        <w:rPr>
          <w:rFonts w:ascii="Times New Roman" w:hAnsi="Times New Roman"/>
        </w:rPr>
        <w:t>5.3.7 Political will</w:t>
      </w:r>
      <w:bookmarkEnd w:id="378"/>
      <w:bookmarkEnd w:id="379"/>
      <w:bookmarkEnd w:id="380"/>
      <w:r w:rsidRPr="00376098">
        <w:rPr>
          <w:rFonts w:ascii="Times New Roman" w:hAnsi="Times New Roman"/>
        </w:rPr>
        <w:tab/>
      </w:r>
    </w:p>
    <w:p w:rsidR="00E01B12" w:rsidRDefault="00E01B12" w:rsidP="00E01B12">
      <w:pPr>
        <w:tabs>
          <w:tab w:val="left" w:pos="2295"/>
        </w:tabs>
        <w:spacing w:line="480" w:lineRule="auto"/>
        <w:jc w:val="both"/>
        <w:rPr>
          <w:rFonts w:ascii="Times New Roman" w:eastAsia="Times New Roman" w:hAnsi="Times New Roman"/>
          <w:color w:val="000000"/>
          <w:sz w:val="24"/>
        </w:rPr>
      </w:pPr>
      <w:r>
        <w:rPr>
          <w:rFonts w:ascii="Times New Roman" w:eastAsia="Times New Roman" w:hAnsi="Times New Roman"/>
          <w:color w:val="000000"/>
          <w:sz w:val="24"/>
        </w:rPr>
        <w:t xml:space="preserve">The support from politicians is a vital tool for the success of eradicating informal settlements. Involving councillors and other elected officials also promotes their buy-in in all activities in eradicating informal settlements by so doing the council will obtain both political support and commitment of relevant resources needed for effective provision of affordable housing for all homeless people in the city. By including political leaders of all parties in the process of eradicating informal settlements, the local authority will greatly improve the chances of strategy success and longevity identifying specific housing needs and establishment of relevant and adequate resources </w:t>
      </w:r>
    </w:p>
    <w:p w:rsidR="00E01B12" w:rsidRPr="00376098" w:rsidRDefault="00E01B12" w:rsidP="00E01B12">
      <w:pPr>
        <w:pStyle w:val="Heading3"/>
        <w:spacing w:line="480" w:lineRule="auto"/>
        <w:rPr>
          <w:rFonts w:ascii="Times New Roman" w:hAnsi="Times New Roman"/>
        </w:rPr>
      </w:pPr>
      <w:bookmarkStart w:id="381" w:name="_Toc387051755"/>
      <w:bookmarkStart w:id="382" w:name="_Toc387052157"/>
      <w:bookmarkStart w:id="383" w:name="_Toc387079151"/>
      <w:r w:rsidRPr="00376098">
        <w:rPr>
          <w:rFonts w:ascii="Times New Roman" w:hAnsi="Times New Roman"/>
        </w:rPr>
        <w:t>5.3.8 Ministerial Directives on Housing</w:t>
      </w:r>
      <w:bookmarkEnd w:id="381"/>
      <w:bookmarkEnd w:id="382"/>
      <w:bookmarkEnd w:id="383"/>
    </w:p>
    <w:p w:rsidR="00E01B12" w:rsidRDefault="00E01B12" w:rsidP="00E01B12">
      <w:pPr>
        <w:tabs>
          <w:tab w:val="left" w:pos="2295"/>
        </w:tabs>
        <w:spacing w:line="480" w:lineRule="auto"/>
        <w:jc w:val="both"/>
        <w:rPr>
          <w:rFonts w:ascii="Times New Roman" w:eastAsia="Times New Roman" w:hAnsi="Times New Roman"/>
          <w:color w:val="000000"/>
          <w:sz w:val="24"/>
        </w:rPr>
      </w:pPr>
      <w:r>
        <w:rPr>
          <w:rFonts w:ascii="Times New Roman" w:eastAsia="Times New Roman" w:hAnsi="Times New Roman"/>
          <w:color w:val="000000"/>
          <w:sz w:val="24"/>
        </w:rPr>
        <w:t>The Ministerial Directive of October 2009 issued in terms of section 69 of the Regional Town and Country Planning Act 29:12 prohibits indiscriminate creation and allocation of infill stands, open spaces, wetlands, schools and church sites. It should be recommended and enforced.</w:t>
      </w:r>
    </w:p>
    <w:p w:rsidR="00E01B12" w:rsidRPr="00376098" w:rsidRDefault="00E01B12" w:rsidP="00E01B12">
      <w:pPr>
        <w:pStyle w:val="Heading3"/>
        <w:spacing w:line="480" w:lineRule="auto"/>
        <w:rPr>
          <w:rFonts w:ascii="Times New Roman" w:hAnsi="Times New Roman"/>
        </w:rPr>
      </w:pPr>
      <w:bookmarkStart w:id="384" w:name="_Toc387051756"/>
      <w:bookmarkStart w:id="385" w:name="_Toc387052158"/>
      <w:bookmarkStart w:id="386" w:name="_Toc387079152"/>
      <w:r w:rsidRPr="00376098">
        <w:rPr>
          <w:rFonts w:ascii="Times New Roman" w:hAnsi="Times New Roman"/>
        </w:rPr>
        <w:lastRenderedPageBreak/>
        <w:t>5.3.9 Stands allocation possession</w:t>
      </w:r>
      <w:bookmarkEnd w:id="384"/>
      <w:bookmarkEnd w:id="385"/>
      <w:bookmarkEnd w:id="386"/>
    </w:p>
    <w:p w:rsidR="00E01B12" w:rsidRDefault="00E01B12" w:rsidP="00E01B12">
      <w:pPr>
        <w:tabs>
          <w:tab w:val="left" w:pos="2295"/>
        </w:tabs>
        <w:spacing w:line="480" w:lineRule="auto"/>
        <w:jc w:val="both"/>
        <w:rPr>
          <w:rFonts w:ascii="Times New Roman" w:eastAsia="Times New Roman" w:hAnsi="Times New Roman"/>
          <w:color w:val="000000"/>
          <w:sz w:val="24"/>
        </w:rPr>
      </w:pPr>
      <w:r>
        <w:rPr>
          <w:rFonts w:ascii="Times New Roman" w:eastAsia="Times New Roman" w:hAnsi="Times New Roman"/>
          <w:color w:val="000000"/>
          <w:sz w:val="24"/>
        </w:rPr>
        <w:t>Mutare City Council should immediately take charge of stands allocations of stands in Gimboki South Housing Scheme following the waiting list procedure considering those in squatter settlements source required resources to finish off the housing project to disillusion the belief of beneficiaries who paid monthly subscriptions since 2009 –complete the delivery of housing in time.</w:t>
      </w:r>
    </w:p>
    <w:p w:rsidR="00E01B12" w:rsidRPr="00376098" w:rsidRDefault="00E01B12" w:rsidP="00E01B12">
      <w:pPr>
        <w:pStyle w:val="Heading3"/>
        <w:spacing w:line="480" w:lineRule="auto"/>
        <w:rPr>
          <w:rFonts w:ascii="Times New Roman" w:hAnsi="Times New Roman"/>
        </w:rPr>
      </w:pPr>
      <w:bookmarkStart w:id="387" w:name="_Toc387051757"/>
      <w:bookmarkStart w:id="388" w:name="_Toc387052159"/>
      <w:bookmarkStart w:id="389" w:name="_Toc387079153"/>
      <w:r w:rsidRPr="00376098">
        <w:rPr>
          <w:rFonts w:ascii="Times New Roman" w:hAnsi="Times New Roman"/>
        </w:rPr>
        <w:t>5.3.10 Procedures’ transparency and equality</w:t>
      </w:r>
      <w:bookmarkEnd w:id="387"/>
      <w:bookmarkEnd w:id="388"/>
      <w:bookmarkEnd w:id="389"/>
    </w:p>
    <w:p w:rsidR="00E01B12" w:rsidRDefault="00E01B12" w:rsidP="00E01B12">
      <w:pPr>
        <w:tabs>
          <w:tab w:val="left" w:pos="2295"/>
        </w:tabs>
        <w:spacing w:line="480" w:lineRule="auto"/>
        <w:jc w:val="both"/>
        <w:rPr>
          <w:rFonts w:ascii="Times New Roman" w:eastAsia="Times New Roman" w:hAnsi="Times New Roman"/>
          <w:color w:val="000000"/>
          <w:sz w:val="24"/>
        </w:rPr>
      </w:pPr>
      <w:r>
        <w:rPr>
          <w:rFonts w:ascii="Times New Roman" w:eastAsia="Times New Roman" w:hAnsi="Times New Roman"/>
          <w:color w:val="000000"/>
          <w:sz w:val="24"/>
        </w:rPr>
        <w:t>Lease agreements and agreement of sale signed by few people in Sakubva and Federation through unclear procedures should be cancelled until these people meet all the requirements stipulated in council offer letters.</w:t>
      </w:r>
    </w:p>
    <w:p w:rsidR="00E01B12" w:rsidRPr="00376098" w:rsidRDefault="00E01B12" w:rsidP="00E01B12">
      <w:pPr>
        <w:pStyle w:val="Heading3"/>
        <w:spacing w:line="480" w:lineRule="auto"/>
        <w:rPr>
          <w:rFonts w:ascii="Times New Roman" w:hAnsi="Times New Roman"/>
        </w:rPr>
      </w:pPr>
      <w:bookmarkStart w:id="390" w:name="_Toc387051758"/>
      <w:bookmarkStart w:id="391" w:name="_Toc387052160"/>
      <w:bookmarkStart w:id="392" w:name="_Toc387079154"/>
      <w:r w:rsidRPr="00376098">
        <w:rPr>
          <w:rFonts w:ascii="Times New Roman" w:hAnsi="Times New Roman"/>
        </w:rPr>
        <w:t>5.3.11 Training and Development</w:t>
      </w:r>
      <w:bookmarkEnd w:id="390"/>
      <w:bookmarkEnd w:id="391"/>
      <w:bookmarkEnd w:id="392"/>
      <w:r w:rsidR="00033F6E">
        <w:rPr>
          <w:rFonts w:ascii="Times New Roman" w:hAnsi="Times New Roman"/>
        </w:rPr>
        <w:t xml:space="preserve"> </w:t>
      </w:r>
      <w:r>
        <w:rPr>
          <w:rFonts w:ascii="Times New Roman" w:hAnsi="Times New Roman"/>
        </w:rPr>
        <w:t>for council housing officials, councillors and schemes managers</w:t>
      </w:r>
    </w:p>
    <w:p w:rsidR="00E01B12" w:rsidRPr="007D3806" w:rsidRDefault="00E01B12" w:rsidP="00E01B12">
      <w:pPr>
        <w:tabs>
          <w:tab w:val="left" w:pos="2295"/>
        </w:tabs>
        <w:spacing w:line="480" w:lineRule="auto"/>
        <w:jc w:val="both"/>
        <w:rPr>
          <w:rFonts w:ascii="Times New Roman" w:eastAsia="Times New Roman" w:hAnsi="Times New Roman"/>
          <w:b/>
          <w:color w:val="000000"/>
          <w:sz w:val="24"/>
        </w:rPr>
      </w:pPr>
      <w:r>
        <w:rPr>
          <w:rFonts w:ascii="Times New Roman" w:eastAsia="Times New Roman" w:hAnsi="Times New Roman"/>
          <w:color w:val="000000"/>
          <w:sz w:val="24"/>
        </w:rPr>
        <w:t xml:space="preserve">They should be orientation for new councillors, training all council housing staff members on issues do with strategic planning and settlement development housing .This should be applied also to schemes managers so as to have qualified personnel who are able to plan effectively and efficiently. Indeed, skills retraining, capacity building is more significant in articulating the relevant skills for housing projects success. </w:t>
      </w:r>
    </w:p>
    <w:p w:rsidR="00E01B12" w:rsidRPr="003F7F8B" w:rsidRDefault="00E01B12" w:rsidP="00E01B12">
      <w:pPr>
        <w:rPr>
          <w:rFonts w:ascii="Times New Roman" w:hAnsi="Times New Roman"/>
          <w:b/>
          <w:sz w:val="28"/>
          <w:szCs w:val="28"/>
        </w:rPr>
      </w:pPr>
    </w:p>
    <w:p w:rsidR="00E01B12" w:rsidRDefault="00E01B12" w:rsidP="00E01B12">
      <w:pPr>
        <w:tabs>
          <w:tab w:val="left" w:pos="1725"/>
        </w:tabs>
      </w:pPr>
    </w:p>
    <w:p w:rsidR="00E01B12" w:rsidRDefault="00E01B12" w:rsidP="00E01B12">
      <w:pPr>
        <w:tabs>
          <w:tab w:val="left" w:pos="1725"/>
        </w:tabs>
      </w:pPr>
    </w:p>
    <w:p w:rsidR="00E01B12" w:rsidRDefault="00E01B12" w:rsidP="00E01B12">
      <w:pPr>
        <w:tabs>
          <w:tab w:val="left" w:pos="1725"/>
        </w:tabs>
      </w:pPr>
    </w:p>
    <w:p w:rsidR="00DC51DA" w:rsidRDefault="00DC51DA" w:rsidP="008312E2">
      <w:pPr>
        <w:pStyle w:val="Heading1"/>
        <w:rPr>
          <w:rFonts w:asciiTheme="minorHAnsi" w:eastAsiaTheme="minorHAnsi" w:hAnsiTheme="minorHAnsi" w:cstheme="minorBidi"/>
          <w:b w:val="0"/>
          <w:bCs w:val="0"/>
          <w:color w:val="auto"/>
          <w:sz w:val="22"/>
          <w:szCs w:val="22"/>
        </w:rPr>
      </w:pPr>
    </w:p>
    <w:p w:rsidR="008312E2" w:rsidRDefault="008312E2" w:rsidP="008312E2">
      <w:pPr>
        <w:spacing w:line="360" w:lineRule="auto"/>
        <w:jc w:val="both"/>
        <w:rPr>
          <w:rFonts w:ascii="Times New Roman" w:hAnsi="Times New Roman"/>
          <w:sz w:val="24"/>
          <w:szCs w:val="24"/>
        </w:rPr>
      </w:pPr>
    </w:p>
    <w:p w:rsidR="00DC51DA" w:rsidRPr="00874630" w:rsidRDefault="00DC51DA" w:rsidP="00E6774D">
      <w:pPr>
        <w:pStyle w:val="Heading1"/>
        <w:jc w:val="center"/>
        <w:rPr>
          <w:rFonts w:ascii="Times New Roman" w:hAnsi="Times New Roman"/>
          <w:color w:val="auto"/>
          <w:sz w:val="32"/>
          <w:szCs w:val="32"/>
        </w:rPr>
      </w:pPr>
      <w:r w:rsidRPr="00874630">
        <w:rPr>
          <w:rFonts w:ascii="Times New Roman" w:hAnsi="Times New Roman"/>
          <w:color w:val="auto"/>
          <w:sz w:val="32"/>
          <w:szCs w:val="32"/>
        </w:rPr>
        <w:lastRenderedPageBreak/>
        <w:t>REFERENCES</w:t>
      </w:r>
    </w:p>
    <w:p w:rsidR="00DC51DA" w:rsidRDefault="00DC51DA" w:rsidP="008312E2">
      <w:pPr>
        <w:spacing w:line="360" w:lineRule="auto"/>
        <w:jc w:val="both"/>
        <w:rPr>
          <w:rFonts w:ascii="Times New Roman" w:hAnsi="Times New Roman"/>
          <w:sz w:val="24"/>
          <w:szCs w:val="24"/>
        </w:rPr>
      </w:pPr>
    </w:p>
    <w:p w:rsidR="008312E2" w:rsidRDefault="008312E2" w:rsidP="008312E2">
      <w:pPr>
        <w:spacing w:line="480" w:lineRule="auto"/>
        <w:jc w:val="both"/>
        <w:rPr>
          <w:rFonts w:ascii="Times New Roman" w:hAnsi="Times New Roman"/>
          <w:b/>
          <w:sz w:val="24"/>
          <w:szCs w:val="24"/>
          <w:u w:val="single"/>
        </w:rPr>
      </w:pPr>
      <w:r>
        <w:rPr>
          <w:rFonts w:ascii="Times New Roman" w:hAnsi="Times New Roman"/>
          <w:sz w:val="24"/>
          <w:szCs w:val="24"/>
        </w:rPr>
        <w:t xml:space="preserve">Augustinus, D and Benschop, H (2011) </w:t>
      </w:r>
      <w:r w:rsidRPr="003255B4">
        <w:rPr>
          <w:rFonts w:ascii="Times New Roman" w:hAnsi="Times New Roman"/>
          <w:b/>
          <w:sz w:val="24"/>
          <w:szCs w:val="24"/>
          <w:u w:val="single"/>
        </w:rPr>
        <w:t>Addre</w:t>
      </w:r>
      <w:r>
        <w:rPr>
          <w:rFonts w:ascii="Times New Roman" w:hAnsi="Times New Roman"/>
          <w:b/>
          <w:sz w:val="24"/>
          <w:szCs w:val="24"/>
          <w:u w:val="single"/>
        </w:rPr>
        <w:t>ssing Inequality in Settlement: Tenure</w:t>
      </w:r>
    </w:p>
    <w:p w:rsidR="008312E2" w:rsidRPr="003255B4" w:rsidRDefault="008312E2" w:rsidP="008312E2">
      <w:pPr>
        <w:spacing w:line="360" w:lineRule="auto"/>
        <w:jc w:val="both"/>
        <w:rPr>
          <w:rFonts w:ascii="Times New Roman" w:hAnsi="Times New Roman"/>
          <w:b/>
          <w:sz w:val="24"/>
          <w:szCs w:val="24"/>
          <w:u w:val="single"/>
        </w:rPr>
      </w:pPr>
      <w:r>
        <w:rPr>
          <w:rFonts w:ascii="Times New Roman" w:hAnsi="Times New Roman"/>
          <w:b/>
          <w:sz w:val="24"/>
          <w:szCs w:val="24"/>
          <w:u w:val="single"/>
        </w:rPr>
        <w:t>Security,</w:t>
      </w:r>
      <w:r>
        <w:rPr>
          <w:rFonts w:ascii="Times New Roman" w:hAnsi="Times New Roman"/>
          <w:sz w:val="24"/>
          <w:szCs w:val="24"/>
        </w:rPr>
        <w:t xml:space="preserve"> University of Cape Town: Cape Town.                        </w:t>
      </w:r>
    </w:p>
    <w:p w:rsidR="008312E2" w:rsidRDefault="008312E2" w:rsidP="008312E2">
      <w:pPr>
        <w:spacing w:line="480" w:lineRule="auto"/>
        <w:jc w:val="both"/>
        <w:rPr>
          <w:rFonts w:ascii="Times New Roman" w:hAnsi="Times New Roman"/>
          <w:sz w:val="24"/>
          <w:szCs w:val="24"/>
        </w:rPr>
      </w:pPr>
      <w:r>
        <w:rPr>
          <w:rFonts w:ascii="Times New Roman" w:hAnsi="Times New Roman"/>
          <w:sz w:val="24"/>
          <w:szCs w:val="24"/>
        </w:rPr>
        <w:t xml:space="preserve">Amesbury, D, Malachi, H and Gareth, T (2013) </w:t>
      </w:r>
      <w:r w:rsidRPr="003255B4">
        <w:rPr>
          <w:rFonts w:ascii="Times New Roman" w:hAnsi="Times New Roman"/>
          <w:b/>
          <w:sz w:val="24"/>
          <w:szCs w:val="24"/>
          <w:u w:val="single"/>
        </w:rPr>
        <w:t xml:space="preserve">Self-Help Housing Co-operatives in </w:t>
      </w:r>
    </w:p>
    <w:p w:rsidR="008312E2" w:rsidRDefault="008312E2" w:rsidP="008312E2">
      <w:pPr>
        <w:spacing w:line="360" w:lineRule="auto"/>
        <w:jc w:val="both"/>
        <w:rPr>
          <w:rFonts w:ascii="Times New Roman" w:hAnsi="Times New Roman"/>
          <w:sz w:val="24"/>
          <w:szCs w:val="24"/>
        </w:rPr>
      </w:pPr>
      <w:r w:rsidRPr="003255B4">
        <w:rPr>
          <w:rFonts w:ascii="Times New Roman" w:hAnsi="Times New Roman"/>
          <w:b/>
          <w:sz w:val="24"/>
          <w:szCs w:val="24"/>
          <w:u w:val="single"/>
        </w:rPr>
        <w:t>Africa,</w:t>
      </w:r>
      <w:r>
        <w:rPr>
          <w:rFonts w:ascii="Times New Roman" w:hAnsi="Times New Roman"/>
          <w:sz w:val="24"/>
          <w:szCs w:val="24"/>
        </w:rPr>
        <w:t xml:space="preserve"> Juta Press: Cape Town.</w:t>
      </w:r>
    </w:p>
    <w:p w:rsidR="008312E2" w:rsidRDefault="008312E2" w:rsidP="008312E2">
      <w:pPr>
        <w:spacing w:line="480" w:lineRule="auto"/>
        <w:jc w:val="both"/>
        <w:rPr>
          <w:rFonts w:ascii="Times New Roman" w:hAnsi="Times New Roman"/>
          <w:sz w:val="24"/>
          <w:szCs w:val="24"/>
        </w:rPr>
      </w:pPr>
      <w:r>
        <w:rPr>
          <w:rFonts w:ascii="Times New Roman" w:hAnsi="Times New Roman"/>
          <w:sz w:val="24"/>
          <w:szCs w:val="24"/>
        </w:rPr>
        <w:t xml:space="preserve">Ballack, E (2007); </w:t>
      </w:r>
      <w:r w:rsidRPr="003255B4">
        <w:rPr>
          <w:rFonts w:ascii="Times New Roman" w:hAnsi="Times New Roman"/>
          <w:b/>
          <w:sz w:val="24"/>
          <w:szCs w:val="24"/>
          <w:u w:val="single"/>
        </w:rPr>
        <w:t>Research Tools for Social Sciences .</w:t>
      </w:r>
      <w:r>
        <w:rPr>
          <w:rFonts w:ascii="Times New Roman" w:hAnsi="Times New Roman"/>
          <w:sz w:val="24"/>
          <w:szCs w:val="24"/>
        </w:rPr>
        <w:t>Prentice Hall: New York.</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Best, M and Khan, G (2003) </w:t>
      </w:r>
      <w:r w:rsidRPr="003255B4">
        <w:rPr>
          <w:rFonts w:ascii="Times New Roman" w:hAnsi="Times New Roman"/>
          <w:b/>
          <w:sz w:val="24"/>
          <w:szCs w:val="24"/>
          <w:u w:val="single"/>
        </w:rPr>
        <w:t>Basis of Research Techniques and Methods</w:t>
      </w:r>
      <w:r>
        <w:rPr>
          <w:rFonts w:ascii="Times New Roman" w:hAnsi="Times New Roman"/>
          <w:sz w:val="24"/>
          <w:szCs w:val="24"/>
        </w:rPr>
        <w:t xml:space="preserve"> Sage Publication:</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                                                                              London.</w:t>
      </w:r>
    </w:p>
    <w:p w:rsidR="008312E2" w:rsidRDefault="008312E2" w:rsidP="008312E2">
      <w:pPr>
        <w:spacing w:line="480" w:lineRule="auto"/>
        <w:jc w:val="both"/>
        <w:rPr>
          <w:rFonts w:ascii="Times New Roman" w:hAnsi="Times New Roman"/>
          <w:sz w:val="24"/>
          <w:szCs w:val="24"/>
        </w:rPr>
      </w:pPr>
      <w:r>
        <w:rPr>
          <w:rFonts w:ascii="Times New Roman" w:hAnsi="Times New Roman"/>
          <w:sz w:val="24"/>
          <w:szCs w:val="24"/>
        </w:rPr>
        <w:t xml:space="preserve">Brink, L (2006) </w:t>
      </w:r>
      <w:r w:rsidRPr="003255B4">
        <w:rPr>
          <w:rFonts w:ascii="Times New Roman" w:hAnsi="Times New Roman"/>
          <w:b/>
          <w:sz w:val="24"/>
          <w:szCs w:val="24"/>
          <w:u w:val="single"/>
        </w:rPr>
        <w:t xml:space="preserve">Research Design: Methods, Tools and Analysis </w:t>
      </w:r>
      <w:r w:rsidRPr="00901513">
        <w:rPr>
          <w:rFonts w:ascii="Times New Roman" w:hAnsi="Times New Roman"/>
          <w:i/>
          <w:sz w:val="24"/>
          <w:szCs w:val="24"/>
          <w:u w:val="single"/>
        </w:rPr>
        <w:t>2</w:t>
      </w:r>
      <w:r w:rsidRPr="00901513">
        <w:rPr>
          <w:rFonts w:ascii="Times New Roman" w:hAnsi="Times New Roman"/>
          <w:i/>
          <w:sz w:val="24"/>
          <w:szCs w:val="24"/>
          <w:u w:val="single"/>
          <w:vertAlign w:val="superscript"/>
        </w:rPr>
        <w:t>nd</w:t>
      </w:r>
      <w:r w:rsidRPr="00901513">
        <w:rPr>
          <w:rFonts w:ascii="Times New Roman" w:hAnsi="Times New Roman"/>
          <w:i/>
          <w:sz w:val="24"/>
          <w:szCs w:val="24"/>
          <w:u w:val="single"/>
        </w:rPr>
        <w:t xml:space="preserve"> edition</w:t>
      </w:r>
      <w:r>
        <w:rPr>
          <w:rFonts w:ascii="Times New Roman" w:hAnsi="Times New Roman"/>
          <w:sz w:val="24"/>
          <w:szCs w:val="24"/>
        </w:rPr>
        <w:t>, Sage</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                                                                               Publication: London.</w:t>
      </w:r>
    </w:p>
    <w:p w:rsidR="008312E2" w:rsidRDefault="008312E2" w:rsidP="008312E2">
      <w:pPr>
        <w:spacing w:line="480" w:lineRule="auto"/>
        <w:jc w:val="both"/>
        <w:rPr>
          <w:rFonts w:ascii="Times New Roman" w:hAnsi="Times New Roman"/>
          <w:sz w:val="24"/>
          <w:szCs w:val="24"/>
        </w:rPr>
      </w:pPr>
      <w:r>
        <w:rPr>
          <w:rFonts w:ascii="Times New Roman" w:hAnsi="Times New Roman"/>
          <w:sz w:val="24"/>
          <w:szCs w:val="24"/>
        </w:rPr>
        <w:t xml:space="preserve">Brown, C and Dennis, M (2012) </w:t>
      </w:r>
      <w:r w:rsidRPr="003255B4">
        <w:rPr>
          <w:rFonts w:ascii="Times New Roman" w:hAnsi="Times New Roman"/>
          <w:b/>
          <w:sz w:val="24"/>
          <w:szCs w:val="24"/>
          <w:u w:val="single"/>
        </w:rPr>
        <w:t>Curbing Urban Housing Challenges in Cities and Towns</w:t>
      </w:r>
      <w:r>
        <w:rPr>
          <w:rFonts w:ascii="Times New Roman" w:hAnsi="Times New Roman"/>
          <w:b/>
          <w:sz w:val="24"/>
          <w:szCs w:val="24"/>
        </w:rPr>
        <w:t>,</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                                                                            Collins Press: London.</w:t>
      </w:r>
    </w:p>
    <w:p w:rsidR="008312E2" w:rsidRDefault="008312E2" w:rsidP="008312E2">
      <w:pPr>
        <w:spacing w:line="480" w:lineRule="auto"/>
        <w:jc w:val="both"/>
        <w:rPr>
          <w:rFonts w:ascii="Times New Roman" w:hAnsi="Times New Roman"/>
          <w:sz w:val="24"/>
          <w:szCs w:val="24"/>
        </w:rPr>
      </w:pPr>
      <w:r>
        <w:rPr>
          <w:rFonts w:ascii="Times New Roman" w:hAnsi="Times New Roman"/>
          <w:sz w:val="24"/>
          <w:szCs w:val="24"/>
        </w:rPr>
        <w:t xml:space="preserve">Bryman, W (2004) </w:t>
      </w:r>
      <w:r w:rsidRPr="003255B4">
        <w:rPr>
          <w:rFonts w:ascii="Times New Roman" w:hAnsi="Times New Roman"/>
          <w:b/>
          <w:sz w:val="24"/>
          <w:szCs w:val="24"/>
          <w:u w:val="single"/>
        </w:rPr>
        <w:t>Research Design and Methods</w:t>
      </w:r>
      <w:r w:rsidRPr="003255B4">
        <w:rPr>
          <w:rFonts w:ascii="Times New Roman" w:hAnsi="Times New Roman"/>
          <w:b/>
          <w:sz w:val="24"/>
          <w:szCs w:val="24"/>
        </w:rPr>
        <w:t>,</w:t>
      </w:r>
      <w:r>
        <w:rPr>
          <w:rFonts w:ascii="Times New Roman" w:hAnsi="Times New Roman"/>
          <w:sz w:val="24"/>
          <w:szCs w:val="24"/>
        </w:rPr>
        <w:t xml:space="preserve"> Eagles Printers: New York.</w:t>
      </w:r>
    </w:p>
    <w:p w:rsidR="008312E2" w:rsidRPr="00D06A1A"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Chaeruka, J and Munzwa, K (2009) </w:t>
      </w:r>
      <w:r w:rsidRPr="003255B4">
        <w:rPr>
          <w:rFonts w:ascii="Times New Roman" w:hAnsi="Times New Roman"/>
          <w:b/>
          <w:sz w:val="24"/>
          <w:szCs w:val="24"/>
          <w:u w:val="single"/>
        </w:rPr>
        <w:t>Low Cost housing development in Zimbabwe:</w:t>
      </w:r>
    </w:p>
    <w:p w:rsidR="008312E2" w:rsidRPr="003255B4" w:rsidRDefault="008312E2" w:rsidP="008312E2">
      <w:pPr>
        <w:spacing w:line="360" w:lineRule="auto"/>
        <w:jc w:val="both"/>
        <w:rPr>
          <w:rFonts w:ascii="Times New Roman" w:hAnsi="Times New Roman"/>
          <w:b/>
          <w:sz w:val="24"/>
          <w:szCs w:val="24"/>
          <w:u w:val="single"/>
        </w:rPr>
      </w:pPr>
      <w:r w:rsidRPr="003255B4">
        <w:rPr>
          <w:rFonts w:ascii="Times New Roman" w:hAnsi="Times New Roman"/>
          <w:b/>
          <w:sz w:val="24"/>
          <w:szCs w:val="24"/>
          <w:u w:val="single"/>
        </w:rPr>
        <w:t xml:space="preserve">An assessment of the effectiveness of the Regulation </w:t>
      </w:r>
    </w:p>
    <w:p w:rsidR="008312E2" w:rsidRDefault="008312E2" w:rsidP="008312E2">
      <w:pPr>
        <w:spacing w:line="360" w:lineRule="auto"/>
        <w:jc w:val="both"/>
        <w:rPr>
          <w:rFonts w:ascii="Times New Roman" w:hAnsi="Times New Roman"/>
          <w:sz w:val="24"/>
          <w:szCs w:val="24"/>
        </w:rPr>
      </w:pPr>
      <w:r w:rsidRPr="003255B4">
        <w:rPr>
          <w:rFonts w:ascii="Times New Roman" w:hAnsi="Times New Roman"/>
          <w:b/>
          <w:sz w:val="24"/>
          <w:szCs w:val="24"/>
          <w:u w:val="single"/>
        </w:rPr>
        <w:t>Framework</w:t>
      </w:r>
      <w:r>
        <w:rPr>
          <w:rFonts w:ascii="Times New Roman" w:hAnsi="Times New Roman"/>
          <w:sz w:val="24"/>
          <w:szCs w:val="24"/>
          <w:u w:val="single"/>
        </w:rPr>
        <w:t>,</w:t>
      </w:r>
      <w:r>
        <w:rPr>
          <w:rFonts w:ascii="Times New Roman" w:hAnsi="Times New Roman"/>
          <w:sz w:val="24"/>
          <w:szCs w:val="24"/>
        </w:rPr>
        <w:t xml:space="preserve"> UN-Habitat, Government of </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                                                       Zimbabwe.</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Chihanga, G (2013) </w:t>
      </w:r>
      <w:r w:rsidRPr="00901513">
        <w:rPr>
          <w:rFonts w:ascii="Times New Roman" w:hAnsi="Times New Roman"/>
          <w:b/>
          <w:sz w:val="24"/>
          <w:szCs w:val="24"/>
          <w:u w:val="single"/>
        </w:rPr>
        <w:t>Policies and Regulations in Human Settlements system: Housing</w:t>
      </w:r>
      <w:r>
        <w:rPr>
          <w:rFonts w:ascii="Times New Roman" w:hAnsi="Times New Roman"/>
          <w:sz w:val="24"/>
          <w:szCs w:val="24"/>
        </w:rPr>
        <w:t>,</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                                                           University of Pretoria: Pretoria.</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Chakonza, T (2013) </w:t>
      </w:r>
      <w:r w:rsidRPr="00901513">
        <w:rPr>
          <w:rFonts w:ascii="Times New Roman" w:hAnsi="Times New Roman"/>
          <w:b/>
          <w:sz w:val="24"/>
          <w:szCs w:val="24"/>
          <w:u w:val="single"/>
        </w:rPr>
        <w:t>Effective Research Methods</w:t>
      </w:r>
      <w:r>
        <w:rPr>
          <w:rFonts w:ascii="Times New Roman" w:hAnsi="Times New Roman"/>
          <w:sz w:val="24"/>
          <w:szCs w:val="24"/>
        </w:rPr>
        <w:t>, University of Zimbabwe: Harare.</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Clough, J and Nudbrown, K (2008) </w:t>
      </w:r>
      <w:r w:rsidRPr="00901513">
        <w:rPr>
          <w:rFonts w:ascii="Times New Roman" w:hAnsi="Times New Roman"/>
          <w:b/>
          <w:sz w:val="24"/>
          <w:szCs w:val="24"/>
          <w:u w:val="single"/>
        </w:rPr>
        <w:t>First Phase of an Effective Research,</w:t>
      </w:r>
      <w:r>
        <w:rPr>
          <w:rFonts w:ascii="Times New Roman" w:hAnsi="Times New Roman"/>
          <w:sz w:val="24"/>
          <w:szCs w:val="24"/>
        </w:rPr>
        <w:t xml:space="preserve"> Juta &amp; Company: </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lastRenderedPageBreak/>
        <w:t xml:space="preserve">                                                               Johannesburg.</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Davis, V (2012)</w:t>
      </w:r>
      <w:r w:rsidRPr="00901513">
        <w:rPr>
          <w:rFonts w:ascii="Times New Roman" w:hAnsi="Times New Roman"/>
          <w:b/>
          <w:sz w:val="24"/>
          <w:szCs w:val="24"/>
          <w:u w:val="single"/>
        </w:rPr>
        <w:t>Housing as a Human Right to all Africans</w:t>
      </w:r>
      <w:r w:rsidRPr="00901513">
        <w:rPr>
          <w:rFonts w:ascii="Times New Roman" w:hAnsi="Times New Roman"/>
          <w:b/>
          <w:sz w:val="24"/>
          <w:szCs w:val="24"/>
        </w:rPr>
        <w:t xml:space="preserve">, </w:t>
      </w:r>
      <w:r>
        <w:rPr>
          <w:rFonts w:ascii="Times New Roman" w:hAnsi="Times New Roman"/>
          <w:sz w:val="24"/>
          <w:szCs w:val="24"/>
        </w:rPr>
        <w:t xml:space="preserve">Juta &amp; Company: </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                                                              Johannesburg.</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Fein, T (2009) </w:t>
      </w:r>
      <w:r w:rsidRPr="00901513">
        <w:rPr>
          <w:rFonts w:ascii="Times New Roman" w:hAnsi="Times New Roman"/>
          <w:b/>
          <w:sz w:val="24"/>
          <w:szCs w:val="24"/>
          <w:u w:val="single"/>
        </w:rPr>
        <w:t>Housing Situation in Africa</w:t>
      </w:r>
      <w:r>
        <w:rPr>
          <w:rFonts w:ascii="Times New Roman" w:hAnsi="Times New Roman"/>
          <w:b/>
          <w:sz w:val="24"/>
          <w:szCs w:val="24"/>
          <w:u w:val="single"/>
        </w:rPr>
        <w:t>:</w:t>
      </w:r>
      <w:r>
        <w:rPr>
          <w:rFonts w:ascii="Times New Roman" w:hAnsi="Times New Roman"/>
          <w:sz w:val="24"/>
          <w:szCs w:val="24"/>
        </w:rPr>
        <w:t xml:space="preserve"> Manchester University Press, London</w:t>
      </w:r>
    </w:p>
    <w:p w:rsidR="008312E2" w:rsidRDefault="008312E2" w:rsidP="008312E2">
      <w:pPr>
        <w:spacing w:line="360" w:lineRule="auto"/>
        <w:jc w:val="both"/>
        <w:rPr>
          <w:rFonts w:ascii="Times New Roman" w:hAnsi="Times New Roman"/>
          <w:sz w:val="24"/>
          <w:szCs w:val="24"/>
        </w:rPr>
      </w:pPr>
    </w:p>
    <w:p w:rsidR="008312E2" w:rsidRPr="006B59F2" w:rsidRDefault="008312E2" w:rsidP="008312E2">
      <w:pPr>
        <w:spacing w:line="360" w:lineRule="auto"/>
        <w:jc w:val="both"/>
        <w:rPr>
          <w:rFonts w:ascii="Times New Roman" w:hAnsi="Times New Roman"/>
          <w:sz w:val="24"/>
          <w:szCs w:val="24"/>
          <w:u w:val="single"/>
        </w:rPr>
      </w:pPr>
      <w:r>
        <w:rPr>
          <w:rFonts w:ascii="Times New Roman" w:hAnsi="Times New Roman"/>
          <w:sz w:val="24"/>
          <w:szCs w:val="24"/>
        </w:rPr>
        <w:t>Gollard,</w:t>
      </w:r>
      <w:r w:rsidRPr="000A71CB">
        <w:rPr>
          <w:rFonts w:ascii="Times New Roman" w:hAnsi="Times New Roman"/>
          <w:sz w:val="24"/>
          <w:szCs w:val="24"/>
        </w:rPr>
        <w:t xml:space="preserve"> B (2006) </w:t>
      </w:r>
      <w:r w:rsidRPr="00901513">
        <w:rPr>
          <w:rFonts w:ascii="Times New Roman" w:hAnsi="Times New Roman"/>
          <w:b/>
          <w:sz w:val="24"/>
          <w:szCs w:val="24"/>
          <w:u w:val="single"/>
        </w:rPr>
        <w:t xml:space="preserve">Housing Schemes in providing formal settlement, Housing for all and </w:t>
      </w:r>
    </w:p>
    <w:p w:rsidR="008312E2" w:rsidRDefault="008312E2" w:rsidP="008312E2">
      <w:pPr>
        <w:spacing w:line="360" w:lineRule="auto"/>
        <w:jc w:val="both"/>
        <w:rPr>
          <w:rFonts w:ascii="Times New Roman" w:hAnsi="Times New Roman"/>
          <w:sz w:val="24"/>
          <w:szCs w:val="24"/>
        </w:rPr>
      </w:pPr>
      <w:r>
        <w:rPr>
          <w:rFonts w:ascii="Times New Roman" w:hAnsi="Times New Roman"/>
          <w:b/>
          <w:sz w:val="24"/>
          <w:szCs w:val="24"/>
          <w:u w:val="single"/>
        </w:rPr>
        <w:t>Constraints</w:t>
      </w:r>
      <w:r w:rsidRPr="00901513">
        <w:rPr>
          <w:rFonts w:ascii="Times New Roman" w:hAnsi="Times New Roman"/>
          <w:b/>
          <w:sz w:val="24"/>
          <w:szCs w:val="24"/>
          <w:u w:val="single"/>
        </w:rPr>
        <w:t>.</w:t>
      </w:r>
      <w:r>
        <w:rPr>
          <w:rFonts w:ascii="Times New Roman" w:hAnsi="Times New Roman"/>
          <w:sz w:val="24"/>
          <w:szCs w:val="24"/>
        </w:rPr>
        <w:t xml:space="preserve"> Oxford University press: New York.</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Hechzermeyer, M and Karam, A (2006) </w:t>
      </w:r>
      <w:r w:rsidRPr="00901513">
        <w:rPr>
          <w:rFonts w:ascii="Times New Roman" w:hAnsi="Times New Roman"/>
          <w:b/>
          <w:sz w:val="24"/>
          <w:szCs w:val="24"/>
          <w:u w:val="single"/>
        </w:rPr>
        <w:t xml:space="preserve">The Continuing challenges of informal </w:t>
      </w:r>
    </w:p>
    <w:p w:rsidR="008312E2" w:rsidRDefault="008312E2" w:rsidP="008312E2">
      <w:pPr>
        <w:spacing w:line="360" w:lineRule="auto"/>
        <w:jc w:val="both"/>
        <w:rPr>
          <w:rFonts w:ascii="Times New Roman" w:hAnsi="Times New Roman"/>
          <w:sz w:val="24"/>
          <w:szCs w:val="24"/>
        </w:rPr>
      </w:pPr>
      <w:r w:rsidRPr="00901513">
        <w:rPr>
          <w:rFonts w:ascii="Times New Roman" w:hAnsi="Times New Roman"/>
          <w:b/>
          <w:sz w:val="24"/>
          <w:szCs w:val="24"/>
          <w:u w:val="single"/>
        </w:rPr>
        <w:t>Settlements: An Introduction</w:t>
      </w:r>
      <w:r w:rsidRPr="00901513">
        <w:rPr>
          <w:rFonts w:ascii="Times New Roman" w:hAnsi="Times New Roman"/>
          <w:b/>
          <w:sz w:val="24"/>
          <w:szCs w:val="24"/>
        </w:rPr>
        <w:t>,</w:t>
      </w:r>
      <w:r>
        <w:rPr>
          <w:rFonts w:ascii="Times New Roman" w:hAnsi="Times New Roman"/>
          <w:sz w:val="24"/>
          <w:szCs w:val="24"/>
        </w:rPr>
        <w:t xml:space="preserve"> University of Witwatersrand: Johannesburg.</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Hopkins, D (2009) </w:t>
      </w:r>
      <w:r w:rsidRPr="00901513">
        <w:rPr>
          <w:rFonts w:ascii="Times New Roman" w:hAnsi="Times New Roman"/>
          <w:b/>
          <w:sz w:val="24"/>
          <w:szCs w:val="24"/>
          <w:u w:val="single"/>
        </w:rPr>
        <w:t>Quantitative Research Techniques,</w:t>
      </w:r>
      <w:r>
        <w:rPr>
          <w:rFonts w:ascii="Times New Roman" w:hAnsi="Times New Roman"/>
          <w:sz w:val="24"/>
          <w:szCs w:val="24"/>
        </w:rPr>
        <w:t xml:space="preserve"> Prentice Hall: London</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Jodhupurs; T and Tsolebile, H (2013) </w:t>
      </w:r>
      <w:r w:rsidRPr="00901513">
        <w:rPr>
          <w:rFonts w:ascii="Times New Roman" w:hAnsi="Times New Roman"/>
          <w:b/>
          <w:sz w:val="24"/>
          <w:szCs w:val="24"/>
          <w:u w:val="single"/>
        </w:rPr>
        <w:t>From Informal Settlement to Right to Housing,</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                                                           Juta &amp; company: Cape Town</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Lamba, D (2005) </w:t>
      </w:r>
      <w:r w:rsidRPr="00901513">
        <w:rPr>
          <w:rFonts w:ascii="Times New Roman" w:hAnsi="Times New Roman"/>
          <w:b/>
          <w:sz w:val="24"/>
          <w:szCs w:val="24"/>
          <w:u w:val="single"/>
        </w:rPr>
        <w:t>Conventional Housing co-operatives and financing in Africa</w:t>
      </w:r>
      <w:r>
        <w:rPr>
          <w:rFonts w:ascii="Times New Roman" w:hAnsi="Times New Roman"/>
          <w:sz w:val="24"/>
          <w:szCs w:val="24"/>
        </w:rPr>
        <w:t xml:space="preserve">, Sage </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                                                          Publications: London.</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Lesbondy, F (2011) </w:t>
      </w:r>
      <w:r w:rsidRPr="00901513">
        <w:rPr>
          <w:rFonts w:ascii="Times New Roman" w:hAnsi="Times New Roman"/>
          <w:b/>
          <w:sz w:val="24"/>
          <w:szCs w:val="24"/>
          <w:u w:val="single"/>
        </w:rPr>
        <w:t>Developing Research Techniques: Guide for Researchers</w:t>
      </w:r>
      <w:r>
        <w:rPr>
          <w:rFonts w:ascii="Times New Roman" w:hAnsi="Times New Roman"/>
          <w:sz w:val="24"/>
          <w:szCs w:val="24"/>
        </w:rPr>
        <w:t xml:space="preserve">, Prentice </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                                                          Hall: New Delhi.</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Kamudyarwa, Z, (2010) </w:t>
      </w:r>
      <w:r w:rsidRPr="00901513">
        <w:rPr>
          <w:rFonts w:ascii="Times New Roman" w:hAnsi="Times New Roman"/>
          <w:b/>
          <w:sz w:val="24"/>
          <w:szCs w:val="24"/>
          <w:u w:val="single"/>
        </w:rPr>
        <w:t>The Liberation of urban informal Settlers in Zimbabwe</w:t>
      </w:r>
      <w:r>
        <w:rPr>
          <w:rFonts w:ascii="Times New Roman" w:hAnsi="Times New Roman"/>
          <w:sz w:val="24"/>
          <w:szCs w:val="24"/>
          <w:u w:val="single"/>
        </w:rPr>
        <w:t>,</w:t>
      </w:r>
      <w:r>
        <w:rPr>
          <w:rFonts w:ascii="Times New Roman" w:hAnsi="Times New Roman"/>
          <w:sz w:val="24"/>
          <w:szCs w:val="24"/>
        </w:rPr>
        <w:t xml:space="preserve"> GGR</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                                                                              Press: Durban.</w:t>
      </w:r>
    </w:p>
    <w:p w:rsidR="008312E2" w:rsidRDefault="008312E2" w:rsidP="008312E2">
      <w:pPr>
        <w:spacing w:line="480" w:lineRule="auto"/>
        <w:jc w:val="both"/>
        <w:rPr>
          <w:rFonts w:ascii="Times New Roman" w:hAnsi="Times New Roman"/>
          <w:sz w:val="24"/>
          <w:szCs w:val="24"/>
        </w:rPr>
      </w:pPr>
      <w:r>
        <w:rPr>
          <w:rFonts w:ascii="Times New Roman" w:hAnsi="Times New Roman"/>
          <w:sz w:val="24"/>
          <w:szCs w:val="24"/>
        </w:rPr>
        <w:t xml:space="preserve">Kumar, R (2011) </w:t>
      </w:r>
      <w:r w:rsidRPr="00901513">
        <w:rPr>
          <w:rFonts w:ascii="Times New Roman" w:hAnsi="Times New Roman"/>
          <w:b/>
          <w:sz w:val="24"/>
          <w:szCs w:val="24"/>
          <w:u w:val="single"/>
        </w:rPr>
        <w:t>Research Methodology</w:t>
      </w:r>
      <w:r w:rsidRPr="00901513">
        <w:rPr>
          <w:rFonts w:ascii="Times New Roman" w:hAnsi="Times New Roman"/>
          <w:i/>
          <w:sz w:val="24"/>
          <w:szCs w:val="24"/>
          <w:u w:val="single"/>
        </w:rPr>
        <w:t>5</w:t>
      </w:r>
      <w:r w:rsidRPr="00901513">
        <w:rPr>
          <w:rFonts w:ascii="Times New Roman" w:hAnsi="Times New Roman"/>
          <w:i/>
          <w:sz w:val="24"/>
          <w:szCs w:val="24"/>
          <w:u w:val="single"/>
          <w:vertAlign w:val="superscript"/>
        </w:rPr>
        <w:t>th</w:t>
      </w:r>
      <w:r w:rsidRPr="00901513">
        <w:rPr>
          <w:rFonts w:ascii="Times New Roman" w:hAnsi="Times New Roman"/>
          <w:i/>
          <w:sz w:val="24"/>
          <w:szCs w:val="24"/>
          <w:u w:val="single"/>
        </w:rPr>
        <w:t xml:space="preserve"> editions</w:t>
      </w:r>
      <w:r w:rsidRPr="00E5784C">
        <w:rPr>
          <w:rFonts w:ascii="Times New Roman" w:hAnsi="Times New Roman"/>
          <w:sz w:val="24"/>
          <w:szCs w:val="24"/>
          <w:u w:val="single"/>
        </w:rPr>
        <w:t>,</w:t>
      </w:r>
      <w:r>
        <w:rPr>
          <w:rFonts w:ascii="Times New Roman" w:hAnsi="Times New Roman"/>
          <w:sz w:val="24"/>
          <w:szCs w:val="24"/>
        </w:rPr>
        <w:t xml:space="preserve"> Sage Publications: London.</w:t>
      </w:r>
    </w:p>
    <w:p w:rsidR="008312E2" w:rsidRDefault="008312E2" w:rsidP="008312E2">
      <w:pPr>
        <w:spacing w:line="480" w:lineRule="auto"/>
        <w:jc w:val="both"/>
        <w:rPr>
          <w:rFonts w:ascii="Times New Roman" w:hAnsi="Times New Roman"/>
          <w:sz w:val="24"/>
          <w:szCs w:val="24"/>
        </w:rPr>
      </w:pPr>
      <w:r>
        <w:rPr>
          <w:rFonts w:ascii="Times New Roman" w:hAnsi="Times New Roman"/>
          <w:sz w:val="24"/>
          <w:szCs w:val="24"/>
        </w:rPr>
        <w:t xml:space="preserve">Mabogunje, A, L (2011) </w:t>
      </w:r>
      <w:r w:rsidRPr="00901513">
        <w:rPr>
          <w:rFonts w:ascii="Times New Roman" w:hAnsi="Times New Roman"/>
          <w:b/>
          <w:sz w:val="24"/>
          <w:szCs w:val="24"/>
          <w:u w:val="single"/>
        </w:rPr>
        <w:t>Urbanisation impact on City settlements of Nigeria</w:t>
      </w:r>
      <w:r w:rsidRPr="00901513">
        <w:rPr>
          <w:rFonts w:ascii="Times New Roman" w:hAnsi="Times New Roman"/>
          <w:i/>
          <w:sz w:val="24"/>
          <w:szCs w:val="24"/>
          <w:u w:val="single"/>
        </w:rPr>
        <w:t>2</w:t>
      </w:r>
      <w:r w:rsidRPr="00901513">
        <w:rPr>
          <w:rFonts w:ascii="Times New Roman" w:hAnsi="Times New Roman"/>
          <w:i/>
          <w:sz w:val="24"/>
          <w:szCs w:val="24"/>
          <w:u w:val="single"/>
          <w:vertAlign w:val="superscript"/>
        </w:rPr>
        <w:t>nd</w:t>
      </w:r>
      <w:r w:rsidRPr="00901513">
        <w:rPr>
          <w:rFonts w:ascii="Times New Roman" w:hAnsi="Times New Roman"/>
          <w:i/>
          <w:sz w:val="24"/>
          <w:szCs w:val="24"/>
          <w:u w:val="single"/>
        </w:rPr>
        <w:t xml:space="preserve"> Ed</w:t>
      </w:r>
      <w:r w:rsidRPr="00B24133">
        <w:rPr>
          <w:rFonts w:ascii="Times New Roman" w:hAnsi="Times New Roman"/>
          <w:sz w:val="24"/>
          <w:szCs w:val="24"/>
          <w:u w:val="single"/>
        </w:rPr>
        <w:t>,</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                                                           African Publications Co-operations: Lagos.</w:t>
      </w:r>
    </w:p>
    <w:p w:rsidR="008312E2" w:rsidRPr="00901513" w:rsidRDefault="008312E2" w:rsidP="008312E2">
      <w:pPr>
        <w:spacing w:line="360" w:lineRule="auto"/>
        <w:jc w:val="both"/>
        <w:rPr>
          <w:rFonts w:ascii="Times New Roman" w:hAnsi="Times New Roman"/>
          <w:b/>
          <w:sz w:val="24"/>
          <w:szCs w:val="24"/>
        </w:rPr>
      </w:pPr>
      <w:r>
        <w:rPr>
          <w:rFonts w:ascii="Times New Roman" w:hAnsi="Times New Roman"/>
          <w:sz w:val="24"/>
          <w:szCs w:val="24"/>
        </w:rPr>
        <w:t xml:space="preserve">Machingauta, H, Maguire, E and Chaira, T (2012) </w:t>
      </w:r>
      <w:r w:rsidRPr="00901513">
        <w:rPr>
          <w:rFonts w:ascii="Times New Roman" w:hAnsi="Times New Roman"/>
          <w:b/>
          <w:sz w:val="24"/>
          <w:szCs w:val="24"/>
          <w:u w:val="single"/>
        </w:rPr>
        <w:t>Squatter Settlements: Analysis and</w:t>
      </w:r>
    </w:p>
    <w:p w:rsidR="008312E2" w:rsidRDefault="008312E2" w:rsidP="008312E2">
      <w:pPr>
        <w:spacing w:line="360" w:lineRule="auto"/>
        <w:jc w:val="both"/>
        <w:rPr>
          <w:rFonts w:ascii="Times New Roman" w:hAnsi="Times New Roman"/>
          <w:sz w:val="24"/>
          <w:szCs w:val="24"/>
        </w:rPr>
      </w:pPr>
      <w:r w:rsidRPr="00901513">
        <w:rPr>
          <w:rFonts w:ascii="Times New Roman" w:hAnsi="Times New Roman"/>
          <w:b/>
          <w:sz w:val="24"/>
          <w:szCs w:val="24"/>
          <w:u w:val="single"/>
        </w:rPr>
        <w:lastRenderedPageBreak/>
        <w:t>Management Review</w:t>
      </w:r>
      <w:r>
        <w:rPr>
          <w:rFonts w:ascii="Times New Roman" w:hAnsi="Times New Roman"/>
          <w:sz w:val="24"/>
          <w:szCs w:val="24"/>
        </w:rPr>
        <w:t>, Juta &amp; company: Cape Town.</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Mafia, S and Whiteheart, J (2010) </w:t>
      </w:r>
      <w:r w:rsidRPr="002F6B7D">
        <w:rPr>
          <w:rFonts w:ascii="Times New Roman" w:hAnsi="Times New Roman"/>
          <w:b/>
          <w:sz w:val="24"/>
          <w:szCs w:val="24"/>
          <w:u w:val="single"/>
        </w:rPr>
        <w:t>Security of Tenure in formal settlements</w:t>
      </w:r>
      <w:r>
        <w:rPr>
          <w:rFonts w:ascii="Times New Roman" w:hAnsi="Times New Roman"/>
          <w:sz w:val="24"/>
          <w:szCs w:val="24"/>
        </w:rPr>
        <w:t xml:space="preserve">, Predicees </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                                                                        press: London. </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Maiga, F, H   (2013) </w:t>
      </w:r>
      <w:r w:rsidRPr="002F6B7D">
        <w:rPr>
          <w:rFonts w:ascii="Times New Roman" w:hAnsi="Times New Roman"/>
          <w:b/>
          <w:sz w:val="24"/>
          <w:szCs w:val="24"/>
          <w:u w:val="single"/>
        </w:rPr>
        <w:t>Housing Co-operatives: Supporting formal settlements</w:t>
      </w:r>
      <w:r>
        <w:rPr>
          <w:rFonts w:ascii="Times New Roman" w:hAnsi="Times New Roman"/>
          <w:sz w:val="24"/>
          <w:szCs w:val="24"/>
        </w:rPr>
        <w:t xml:space="preserve">, University </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                                                              of Dar-es salaam: Dar-es salaam.</w:t>
      </w:r>
    </w:p>
    <w:p w:rsidR="008312E2" w:rsidRDefault="008312E2" w:rsidP="008312E2">
      <w:pPr>
        <w:spacing w:line="480" w:lineRule="auto"/>
        <w:jc w:val="both"/>
        <w:rPr>
          <w:rFonts w:ascii="Times New Roman" w:hAnsi="Times New Roman"/>
          <w:b/>
          <w:sz w:val="24"/>
          <w:szCs w:val="24"/>
          <w:u w:val="single"/>
        </w:rPr>
      </w:pPr>
      <w:r>
        <w:rPr>
          <w:rFonts w:ascii="Times New Roman" w:hAnsi="Times New Roman"/>
          <w:sz w:val="24"/>
          <w:szCs w:val="24"/>
        </w:rPr>
        <w:t xml:space="preserve">Majone, C (2012) </w:t>
      </w:r>
      <w:r w:rsidRPr="002F6B7D">
        <w:rPr>
          <w:rFonts w:ascii="Times New Roman" w:hAnsi="Times New Roman"/>
          <w:b/>
          <w:sz w:val="24"/>
          <w:szCs w:val="24"/>
          <w:u w:val="single"/>
        </w:rPr>
        <w:t xml:space="preserve">Analysis on Factors impacting on demand and supply of affordable </w:t>
      </w:r>
    </w:p>
    <w:p w:rsidR="00E6774D" w:rsidRDefault="00E6774D" w:rsidP="00E6774D">
      <w:pPr>
        <w:spacing w:line="360" w:lineRule="auto"/>
        <w:jc w:val="both"/>
        <w:rPr>
          <w:rFonts w:ascii="Times New Roman" w:hAnsi="Times New Roman"/>
          <w:sz w:val="24"/>
          <w:szCs w:val="24"/>
        </w:rPr>
      </w:pPr>
      <w:r w:rsidRPr="00E6774D">
        <w:rPr>
          <w:rFonts w:ascii="Times New Roman" w:hAnsi="Times New Roman"/>
          <w:b/>
          <w:sz w:val="24"/>
          <w:szCs w:val="24"/>
        </w:rPr>
        <w:t xml:space="preserve">                                      </w:t>
      </w:r>
      <w:r>
        <w:rPr>
          <w:rFonts w:ascii="Times New Roman" w:hAnsi="Times New Roman"/>
          <w:b/>
          <w:sz w:val="24"/>
          <w:szCs w:val="24"/>
          <w:u w:val="single"/>
        </w:rPr>
        <w:t xml:space="preserve"> </w:t>
      </w:r>
      <w:r w:rsidRPr="002F6B7D">
        <w:rPr>
          <w:rFonts w:ascii="Times New Roman" w:hAnsi="Times New Roman"/>
          <w:b/>
          <w:sz w:val="24"/>
          <w:szCs w:val="24"/>
          <w:u w:val="single"/>
        </w:rPr>
        <w:t>Declining economy</w:t>
      </w:r>
      <w:r>
        <w:rPr>
          <w:rFonts w:ascii="Times New Roman" w:hAnsi="Times New Roman"/>
          <w:sz w:val="24"/>
          <w:szCs w:val="24"/>
        </w:rPr>
        <w:t>, Midlands State University: Gweru.</w:t>
      </w:r>
    </w:p>
    <w:p w:rsidR="00E6774D" w:rsidRPr="002F6B7D" w:rsidRDefault="00E6774D" w:rsidP="008312E2">
      <w:pPr>
        <w:spacing w:line="480" w:lineRule="auto"/>
        <w:jc w:val="both"/>
        <w:rPr>
          <w:rFonts w:ascii="Times New Roman" w:hAnsi="Times New Roman"/>
          <w:b/>
          <w:sz w:val="24"/>
          <w:szCs w:val="24"/>
        </w:rPr>
      </w:pPr>
    </w:p>
    <w:p w:rsidR="008312E2" w:rsidRDefault="008312E2" w:rsidP="008312E2">
      <w:pPr>
        <w:spacing w:line="480" w:lineRule="auto"/>
        <w:jc w:val="both"/>
        <w:rPr>
          <w:rFonts w:ascii="Times New Roman" w:hAnsi="Times New Roman"/>
          <w:b/>
          <w:sz w:val="24"/>
          <w:szCs w:val="24"/>
          <w:u w:val="single"/>
        </w:rPr>
      </w:pPr>
      <w:r>
        <w:rPr>
          <w:rFonts w:ascii="Times New Roman" w:hAnsi="Times New Roman"/>
          <w:sz w:val="24"/>
          <w:szCs w:val="24"/>
        </w:rPr>
        <w:t xml:space="preserve">Mapira, J (2004) </w:t>
      </w:r>
      <w:r w:rsidRPr="002F6B7D">
        <w:rPr>
          <w:rFonts w:ascii="Times New Roman" w:hAnsi="Times New Roman"/>
          <w:b/>
          <w:sz w:val="24"/>
          <w:szCs w:val="24"/>
          <w:u w:val="single"/>
        </w:rPr>
        <w:t xml:space="preserve">A Historical Perspective of the problem of Housing &amp; Attempted </w:t>
      </w:r>
    </w:p>
    <w:p w:rsidR="00E6774D" w:rsidRDefault="00E6774D" w:rsidP="00E6774D">
      <w:pPr>
        <w:spacing w:line="360" w:lineRule="auto"/>
        <w:jc w:val="both"/>
        <w:rPr>
          <w:rFonts w:ascii="Times New Roman" w:hAnsi="Times New Roman"/>
          <w:sz w:val="24"/>
          <w:szCs w:val="24"/>
        </w:rPr>
      </w:pPr>
      <w:r w:rsidRPr="00E6774D">
        <w:rPr>
          <w:rFonts w:ascii="Times New Roman" w:hAnsi="Times New Roman"/>
          <w:b/>
          <w:sz w:val="24"/>
          <w:szCs w:val="24"/>
        </w:rPr>
        <w:t xml:space="preserve">                                </w:t>
      </w:r>
      <w:r w:rsidRPr="002F6B7D">
        <w:rPr>
          <w:rFonts w:ascii="Times New Roman" w:hAnsi="Times New Roman"/>
          <w:b/>
          <w:sz w:val="24"/>
          <w:szCs w:val="24"/>
          <w:u w:val="single"/>
        </w:rPr>
        <w:t>Solution In City of Mutare</w:t>
      </w:r>
      <w:r>
        <w:rPr>
          <w:rFonts w:ascii="Times New Roman" w:hAnsi="Times New Roman"/>
          <w:sz w:val="24"/>
          <w:szCs w:val="24"/>
        </w:rPr>
        <w:t>, Zimbabwe Open University: Mutare</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Marshal, F, Rossman, T (2013) </w:t>
      </w:r>
      <w:r w:rsidRPr="002F6B7D">
        <w:rPr>
          <w:rFonts w:ascii="Times New Roman" w:hAnsi="Times New Roman"/>
          <w:b/>
          <w:sz w:val="24"/>
          <w:szCs w:val="24"/>
          <w:u w:val="single"/>
        </w:rPr>
        <w:t>The perspective o f Qualitative Research</w:t>
      </w:r>
      <w:r>
        <w:rPr>
          <w:rFonts w:ascii="Times New Roman" w:hAnsi="Times New Roman"/>
          <w:sz w:val="24"/>
          <w:szCs w:val="24"/>
          <w:u w:val="single"/>
        </w:rPr>
        <w:t>,</w:t>
      </w:r>
      <w:r>
        <w:rPr>
          <w:rFonts w:ascii="Times New Roman" w:hAnsi="Times New Roman"/>
          <w:sz w:val="24"/>
          <w:szCs w:val="24"/>
        </w:rPr>
        <w:t xml:space="preserve"> Sage publication:</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                                                                     New Delhi.</w:t>
      </w:r>
    </w:p>
    <w:p w:rsidR="008312E2" w:rsidRDefault="008312E2" w:rsidP="008312E2">
      <w:pPr>
        <w:spacing w:line="360" w:lineRule="auto"/>
        <w:jc w:val="both"/>
        <w:rPr>
          <w:rFonts w:ascii="Times New Roman" w:hAnsi="Times New Roman"/>
          <w:b/>
          <w:sz w:val="24"/>
          <w:szCs w:val="24"/>
          <w:u w:val="single"/>
        </w:rPr>
      </w:pPr>
      <w:r>
        <w:rPr>
          <w:rFonts w:ascii="Times New Roman" w:hAnsi="Times New Roman"/>
          <w:sz w:val="24"/>
          <w:szCs w:val="24"/>
        </w:rPr>
        <w:t xml:space="preserve">Mohammed, S and Mohammed, R (2005)  </w:t>
      </w:r>
      <w:r w:rsidRPr="002F6B7D">
        <w:rPr>
          <w:rFonts w:ascii="Times New Roman" w:hAnsi="Times New Roman"/>
          <w:b/>
          <w:sz w:val="24"/>
          <w:szCs w:val="24"/>
          <w:u w:val="single"/>
        </w:rPr>
        <w:t>Urban Housing and settlement upgrading in</w:t>
      </w:r>
    </w:p>
    <w:p w:rsidR="00E6774D" w:rsidRDefault="00E6774D" w:rsidP="00E6774D">
      <w:pPr>
        <w:spacing w:line="360" w:lineRule="auto"/>
        <w:jc w:val="both"/>
        <w:rPr>
          <w:rFonts w:ascii="Times New Roman" w:hAnsi="Times New Roman"/>
          <w:sz w:val="24"/>
          <w:szCs w:val="24"/>
        </w:rPr>
      </w:pPr>
      <w:r w:rsidRPr="00E6774D">
        <w:rPr>
          <w:rFonts w:ascii="Times New Roman" w:hAnsi="Times New Roman"/>
          <w:b/>
          <w:sz w:val="24"/>
          <w:szCs w:val="24"/>
        </w:rPr>
        <w:t xml:space="preserve">                                                               </w:t>
      </w:r>
      <w:r w:rsidRPr="002F6B7D">
        <w:rPr>
          <w:rFonts w:ascii="Times New Roman" w:hAnsi="Times New Roman"/>
          <w:b/>
          <w:sz w:val="24"/>
          <w:szCs w:val="24"/>
          <w:u w:val="single"/>
        </w:rPr>
        <w:t>Tanzania</w:t>
      </w:r>
      <w:r>
        <w:rPr>
          <w:rFonts w:ascii="Times New Roman" w:hAnsi="Times New Roman"/>
          <w:sz w:val="24"/>
          <w:szCs w:val="24"/>
        </w:rPr>
        <w:t>, Dar-es salaam University: Dar-es salaam.</w:t>
      </w:r>
    </w:p>
    <w:p w:rsidR="00E6774D" w:rsidRPr="002F6B7D" w:rsidRDefault="00E6774D" w:rsidP="008312E2">
      <w:pPr>
        <w:spacing w:line="360" w:lineRule="auto"/>
        <w:jc w:val="both"/>
        <w:rPr>
          <w:rFonts w:ascii="Times New Roman" w:hAnsi="Times New Roman"/>
          <w:b/>
          <w:sz w:val="24"/>
          <w:szCs w:val="24"/>
        </w:rPr>
      </w:pP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Muchabaika, H (2013) </w:t>
      </w:r>
      <w:r w:rsidRPr="002F6B7D">
        <w:rPr>
          <w:rFonts w:ascii="Times New Roman" w:hAnsi="Times New Roman"/>
          <w:b/>
          <w:sz w:val="24"/>
          <w:szCs w:val="24"/>
          <w:u w:val="single"/>
        </w:rPr>
        <w:t>Affordable Housing policies and regulations</w:t>
      </w:r>
      <w:r>
        <w:rPr>
          <w:rFonts w:ascii="Times New Roman" w:hAnsi="Times New Roman"/>
          <w:sz w:val="24"/>
          <w:szCs w:val="24"/>
        </w:rPr>
        <w:t xml:space="preserve">, Department of Rural </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                                                               and Urban Planning: University of Zimbabwe, Harare.</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Muchechetere, G (2009) </w:t>
      </w:r>
      <w:r w:rsidRPr="002F6B7D">
        <w:rPr>
          <w:rFonts w:ascii="Times New Roman" w:hAnsi="Times New Roman"/>
          <w:b/>
          <w:sz w:val="24"/>
          <w:szCs w:val="24"/>
          <w:u w:val="single"/>
        </w:rPr>
        <w:t>Challenges in urban settlements, planning and management,</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                                                                     University of Pretoria: Pretoria.</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Murisa, Y   (2013) </w:t>
      </w:r>
      <w:r w:rsidRPr="00EA096B">
        <w:rPr>
          <w:rFonts w:ascii="Times New Roman" w:hAnsi="Times New Roman"/>
          <w:b/>
          <w:sz w:val="24"/>
          <w:szCs w:val="24"/>
          <w:u w:val="single"/>
        </w:rPr>
        <w:t>Settlement Development in Urban Centres</w:t>
      </w:r>
      <w:r w:rsidRPr="00EA096B">
        <w:rPr>
          <w:rFonts w:ascii="Times New Roman" w:hAnsi="Times New Roman"/>
          <w:b/>
          <w:sz w:val="24"/>
          <w:szCs w:val="24"/>
        </w:rPr>
        <w:t>,</w:t>
      </w:r>
      <w:r>
        <w:rPr>
          <w:rFonts w:ascii="Times New Roman" w:hAnsi="Times New Roman"/>
          <w:sz w:val="24"/>
          <w:szCs w:val="24"/>
        </w:rPr>
        <w:t xml:space="preserve"> University of </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                                                        Witwatersrand: Johannesburg.</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Mushayike, R (2010) </w:t>
      </w:r>
      <w:r w:rsidRPr="00EA096B">
        <w:rPr>
          <w:rFonts w:ascii="Times New Roman" w:hAnsi="Times New Roman"/>
          <w:b/>
          <w:sz w:val="24"/>
          <w:szCs w:val="24"/>
          <w:u w:val="single"/>
        </w:rPr>
        <w:t>Urban housing supply; legal housing schemes and management,</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lastRenderedPageBreak/>
        <w:t xml:space="preserve">                                                         Institute of Urban Development: Cape Town.</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Mutizwa, H (2010) </w:t>
      </w:r>
      <w:r w:rsidRPr="00EA096B">
        <w:rPr>
          <w:rFonts w:ascii="Times New Roman" w:hAnsi="Times New Roman"/>
          <w:b/>
          <w:sz w:val="24"/>
          <w:szCs w:val="24"/>
          <w:u w:val="single"/>
        </w:rPr>
        <w:t>Low-income Housing Schemes: Urban Development experience,</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                                                            Hillside crosses press, Harare.</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Narderir, A (2010) </w:t>
      </w:r>
      <w:r w:rsidRPr="00EA096B">
        <w:rPr>
          <w:rFonts w:ascii="Times New Roman" w:hAnsi="Times New Roman"/>
          <w:b/>
          <w:sz w:val="24"/>
          <w:szCs w:val="24"/>
          <w:u w:val="single"/>
        </w:rPr>
        <w:t>Perspectives of Literature Review and Methodology</w:t>
      </w:r>
      <w:r w:rsidRPr="00AB730D">
        <w:rPr>
          <w:rFonts w:ascii="Times New Roman" w:hAnsi="Times New Roman"/>
          <w:sz w:val="24"/>
          <w:szCs w:val="24"/>
          <w:u w:val="single"/>
        </w:rPr>
        <w:t>,</w:t>
      </w:r>
      <w:r>
        <w:rPr>
          <w:rFonts w:ascii="Times New Roman" w:hAnsi="Times New Roman"/>
          <w:sz w:val="24"/>
          <w:szCs w:val="24"/>
        </w:rPr>
        <w:t xml:space="preserve"> McGraw Hill:</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                                                               New York.</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Neuwirth, P (2004) </w:t>
      </w:r>
      <w:r w:rsidRPr="00EA096B">
        <w:rPr>
          <w:rFonts w:ascii="Times New Roman" w:hAnsi="Times New Roman"/>
          <w:b/>
          <w:sz w:val="24"/>
          <w:szCs w:val="24"/>
          <w:u w:val="single"/>
        </w:rPr>
        <w:t>The Urbanisation Problems in Namibia</w:t>
      </w:r>
      <w:r w:rsidRPr="00AB730D">
        <w:rPr>
          <w:rFonts w:ascii="Times New Roman" w:hAnsi="Times New Roman"/>
          <w:sz w:val="24"/>
          <w:szCs w:val="24"/>
          <w:u w:val="single"/>
        </w:rPr>
        <w:t>,</w:t>
      </w:r>
      <w:r>
        <w:rPr>
          <w:rFonts w:ascii="Times New Roman" w:hAnsi="Times New Roman"/>
          <w:sz w:val="24"/>
          <w:szCs w:val="24"/>
        </w:rPr>
        <w:t xml:space="preserve"> Belmont press: Nairobi.</w:t>
      </w:r>
    </w:p>
    <w:p w:rsidR="008312E2" w:rsidRPr="00EA096B" w:rsidRDefault="008312E2" w:rsidP="008312E2">
      <w:pPr>
        <w:spacing w:line="360" w:lineRule="auto"/>
        <w:jc w:val="both"/>
        <w:rPr>
          <w:rFonts w:ascii="Times New Roman" w:hAnsi="Times New Roman"/>
          <w:b/>
          <w:sz w:val="24"/>
          <w:szCs w:val="24"/>
          <w:u w:val="single"/>
        </w:rPr>
      </w:pPr>
      <w:r>
        <w:rPr>
          <w:rFonts w:ascii="Times New Roman" w:hAnsi="Times New Roman"/>
          <w:sz w:val="24"/>
          <w:szCs w:val="24"/>
        </w:rPr>
        <w:t xml:space="preserve">Nhapi, I      (2009) </w:t>
      </w:r>
      <w:r w:rsidRPr="00EA096B">
        <w:rPr>
          <w:rFonts w:ascii="Times New Roman" w:hAnsi="Times New Roman"/>
          <w:b/>
          <w:sz w:val="24"/>
          <w:szCs w:val="24"/>
          <w:u w:val="single"/>
        </w:rPr>
        <w:t>The Water Situation in Harare Zimbabwe: a policy and management</w:t>
      </w:r>
    </w:p>
    <w:p w:rsidR="008312E2" w:rsidRDefault="00E6774D" w:rsidP="008312E2">
      <w:pPr>
        <w:spacing w:line="360" w:lineRule="auto"/>
        <w:jc w:val="both"/>
        <w:rPr>
          <w:rFonts w:ascii="Times New Roman" w:hAnsi="Times New Roman"/>
          <w:sz w:val="24"/>
          <w:szCs w:val="24"/>
        </w:rPr>
      </w:pPr>
      <w:r w:rsidRPr="00E6774D">
        <w:rPr>
          <w:rFonts w:ascii="Times New Roman" w:hAnsi="Times New Roman"/>
          <w:b/>
          <w:sz w:val="24"/>
          <w:szCs w:val="24"/>
        </w:rPr>
        <w:t xml:space="preserve">                                                              </w:t>
      </w:r>
      <w:r w:rsidR="008312E2" w:rsidRPr="00EA096B">
        <w:rPr>
          <w:rFonts w:ascii="Times New Roman" w:hAnsi="Times New Roman"/>
          <w:b/>
          <w:sz w:val="24"/>
          <w:szCs w:val="24"/>
          <w:u w:val="single"/>
        </w:rPr>
        <w:t>Problem</w:t>
      </w:r>
      <w:r w:rsidR="008312E2">
        <w:rPr>
          <w:rFonts w:ascii="Times New Roman" w:hAnsi="Times New Roman"/>
          <w:sz w:val="24"/>
          <w:szCs w:val="24"/>
        </w:rPr>
        <w:t>, Brutare press: Rwanda.</w:t>
      </w:r>
    </w:p>
    <w:p w:rsidR="008312E2" w:rsidRDefault="008312E2" w:rsidP="008312E2">
      <w:pPr>
        <w:spacing w:line="480" w:lineRule="auto"/>
        <w:jc w:val="both"/>
        <w:rPr>
          <w:rFonts w:ascii="Times New Roman" w:hAnsi="Times New Roman"/>
          <w:sz w:val="24"/>
          <w:szCs w:val="24"/>
        </w:rPr>
      </w:pPr>
      <w:r>
        <w:rPr>
          <w:rFonts w:ascii="Times New Roman" w:hAnsi="Times New Roman"/>
          <w:sz w:val="24"/>
          <w:szCs w:val="24"/>
        </w:rPr>
        <w:t xml:space="preserve">O’Leary, Z (2004) </w:t>
      </w:r>
      <w:r w:rsidRPr="00EA096B">
        <w:rPr>
          <w:rFonts w:ascii="Times New Roman" w:hAnsi="Times New Roman"/>
          <w:b/>
          <w:sz w:val="24"/>
          <w:szCs w:val="24"/>
          <w:u w:val="single"/>
        </w:rPr>
        <w:t>Guide for Research in Social Sciences</w:t>
      </w:r>
      <w:r w:rsidRPr="00EA096B">
        <w:rPr>
          <w:rFonts w:ascii="Times New Roman" w:hAnsi="Times New Roman"/>
          <w:i/>
          <w:sz w:val="24"/>
          <w:szCs w:val="24"/>
          <w:u w:val="single"/>
        </w:rPr>
        <w:t>2</w:t>
      </w:r>
      <w:r w:rsidRPr="00EA096B">
        <w:rPr>
          <w:rFonts w:ascii="Times New Roman" w:hAnsi="Times New Roman"/>
          <w:i/>
          <w:sz w:val="24"/>
          <w:szCs w:val="24"/>
          <w:u w:val="single"/>
          <w:vertAlign w:val="superscript"/>
        </w:rPr>
        <w:t>nd</w:t>
      </w:r>
      <w:r w:rsidRPr="00EA096B">
        <w:rPr>
          <w:rFonts w:ascii="Times New Roman" w:hAnsi="Times New Roman"/>
          <w:i/>
          <w:sz w:val="24"/>
          <w:szCs w:val="24"/>
          <w:u w:val="single"/>
        </w:rPr>
        <w:t xml:space="preserve"> Ed</w:t>
      </w:r>
      <w:r>
        <w:rPr>
          <w:rFonts w:ascii="Times New Roman" w:hAnsi="Times New Roman"/>
          <w:sz w:val="24"/>
          <w:szCs w:val="24"/>
        </w:rPr>
        <w:t xml:space="preserve">, Routledge Press: London. </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Pillay, C (2006) </w:t>
      </w:r>
      <w:r w:rsidRPr="00EA096B">
        <w:rPr>
          <w:rFonts w:ascii="Times New Roman" w:hAnsi="Times New Roman"/>
          <w:b/>
          <w:sz w:val="24"/>
          <w:szCs w:val="24"/>
          <w:u w:val="single"/>
        </w:rPr>
        <w:t>Meeting urban Health standards: Water and Sanitation</w:t>
      </w:r>
      <w:r w:rsidRPr="00EA096B">
        <w:rPr>
          <w:rFonts w:ascii="Times New Roman" w:hAnsi="Times New Roman"/>
          <w:b/>
          <w:sz w:val="24"/>
          <w:szCs w:val="24"/>
        </w:rPr>
        <w:t>,</w:t>
      </w:r>
      <w:r>
        <w:rPr>
          <w:rFonts w:ascii="Times New Roman" w:hAnsi="Times New Roman"/>
          <w:sz w:val="24"/>
          <w:szCs w:val="24"/>
        </w:rPr>
        <w:t xml:space="preserve"> Macmillan:</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                                                                            London.       </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Potter, S and Redds, W (2010) </w:t>
      </w:r>
      <w:r w:rsidRPr="00EA096B">
        <w:rPr>
          <w:rFonts w:ascii="Times New Roman" w:hAnsi="Times New Roman"/>
          <w:b/>
          <w:sz w:val="24"/>
          <w:szCs w:val="24"/>
          <w:u w:val="single"/>
        </w:rPr>
        <w:t>Research Techniques for Followers,</w:t>
      </w:r>
      <w:r>
        <w:rPr>
          <w:rFonts w:ascii="Times New Roman" w:hAnsi="Times New Roman"/>
          <w:sz w:val="24"/>
          <w:szCs w:val="24"/>
        </w:rPr>
        <w:t xml:space="preserve"> Sage publishers: </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                                                                              London.</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Rajasekary, D, Dafoe, T and Gaily, G (2006) </w:t>
      </w:r>
      <w:r w:rsidRPr="00EA096B">
        <w:rPr>
          <w:rFonts w:ascii="Times New Roman" w:hAnsi="Times New Roman"/>
          <w:b/>
          <w:sz w:val="24"/>
          <w:szCs w:val="24"/>
          <w:u w:val="single"/>
        </w:rPr>
        <w:t>Research Analysis and Techniques,</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                                                                       Aldershot: Dortmund.</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Roth, E and Sukume, G (2003) </w:t>
      </w:r>
      <w:r w:rsidRPr="00555054">
        <w:rPr>
          <w:rFonts w:ascii="Times New Roman" w:hAnsi="Times New Roman"/>
          <w:b/>
          <w:sz w:val="24"/>
          <w:szCs w:val="24"/>
          <w:u w:val="single"/>
        </w:rPr>
        <w:t>Human Settlements, Analysis in Zimbabwe</w:t>
      </w:r>
      <w:r w:rsidRPr="00555054">
        <w:rPr>
          <w:rFonts w:ascii="Times New Roman" w:hAnsi="Times New Roman"/>
          <w:b/>
          <w:sz w:val="24"/>
          <w:szCs w:val="24"/>
        </w:rPr>
        <w:t>,</w:t>
      </w:r>
      <w:r>
        <w:rPr>
          <w:rFonts w:ascii="Times New Roman" w:hAnsi="Times New Roman"/>
          <w:sz w:val="24"/>
          <w:szCs w:val="24"/>
        </w:rPr>
        <w:t xml:space="preserve"> OSSREA </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                                                                       Press: Addis Ababa.</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Sietchiping, J (2010)</w:t>
      </w:r>
      <w:r w:rsidRPr="00555054">
        <w:rPr>
          <w:rFonts w:ascii="Times New Roman" w:hAnsi="Times New Roman"/>
          <w:b/>
          <w:sz w:val="24"/>
          <w:szCs w:val="24"/>
          <w:u w:val="single"/>
        </w:rPr>
        <w:t>Condition of life in informal settlements in Durban</w:t>
      </w:r>
      <w:r>
        <w:rPr>
          <w:rFonts w:ascii="Times New Roman" w:hAnsi="Times New Roman"/>
          <w:sz w:val="24"/>
          <w:szCs w:val="24"/>
        </w:rPr>
        <w:t>, University of</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                                                                      Natal: Durban.</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Sigauke, N (2007) </w:t>
      </w:r>
      <w:r w:rsidRPr="00555054">
        <w:rPr>
          <w:rFonts w:ascii="Times New Roman" w:hAnsi="Times New Roman"/>
          <w:b/>
          <w:sz w:val="24"/>
          <w:szCs w:val="24"/>
          <w:u w:val="single"/>
        </w:rPr>
        <w:t>Improving Urban Livelihood, Epworth Sustainable Livelihoods</w:t>
      </w:r>
    </w:p>
    <w:p w:rsidR="008312E2" w:rsidRDefault="00E6774D" w:rsidP="008312E2">
      <w:pPr>
        <w:spacing w:line="360" w:lineRule="auto"/>
        <w:jc w:val="both"/>
        <w:rPr>
          <w:rFonts w:ascii="Times New Roman" w:hAnsi="Times New Roman"/>
          <w:sz w:val="24"/>
          <w:szCs w:val="24"/>
        </w:rPr>
      </w:pPr>
      <w:r w:rsidRPr="00E6774D">
        <w:rPr>
          <w:rFonts w:ascii="Times New Roman" w:hAnsi="Times New Roman"/>
          <w:b/>
          <w:sz w:val="24"/>
          <w:szCs w:val="24"/>
        </w:rPr>
        <w:t xml:space="preserve">                                                 </w:t>
      </w:r>
      <w:r w:rsidR="008312E2" w:rsidRPr="00555054">
        <w:rPr>
          <w:rFonts w:ascii="Times New Roman" w:hAnsi="Times New Roman"/>
          <w:b/>
          <w:sz w:val="24"/>
          <w:szCs w:val="24"/>
          <w:u w:val="single"/>
        </w:rPr>
        <w:t>Benchmarking study.</w:t>
      </w:r>
      <w:r w:rsidR="008312E2">
        <w:rPr>
          <w:rFonts w:ascii="Times New Roman" w:hAnsi="Times New Roman"/>
          <w:sz w:val="24"/>
          <w:szCs w:val="24"/>
        </w:rPr>
        <w:t xml:space="preserve"> University of Zimbabwe: Harare.</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Sylvester, N, Denzel, S and Lanolin (2008) </w:t>
      </w:r>
      <w:r w:rsidRPr="00555054">
        <w:rPr>
          <w:rFonts w:ascii="Times New Roman" w:hAnsi="Times New Roman"/>
          <w:b/>
          <w:sz w:val="24"/>
          <w:szCs w:val="24"/>
          <w:u w:val="single"/>
        </w:rPr>
        <w:t>Mixed Research Techniques</w:t>
      </w:r>
      <w:r>
        <w:rPr>
          <w:rFonts w:ascii="Times New Roman" w:hAnsi="Times New Roman"/>
          <w:sz w:val="24"/>
          <w:szCs w:val="24"/>
        </w:rPr>
        <w:t>, Volta Show:</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                                                     New York.</w:t>
      </w:r>
    </w:p>
    <w:p w:rsidR="008312E2" w:rsidRDefault="008312E2" w:rsidP="008312E2">
      <w:pPr>
        <w:spacing w:line="480" w:lineRule="auto"/>
        <w:jc w:val="both"/>
        <w:rPr>
          <w:rFonts w:ascii="Times New Roman" w:hAnsi="Times New Roman"/>
          <w:sz w:val="24"/>
          <w:szCs w:val="24"/>
        </w:rPr>
      </w:pPr>
      <w:r>
        <w:rPr>
          <w:rFonts w:ascii="Times New Roman" w:hAnsi="Times New Roman"/>
          <w:sz w:val="24"/>
          <w:szCs w:val="24"/>
        </w:rPr>
        <w:lastRenderedPageBreak/>
        <w:t xml:space="preserve">Tailer, R (2009) </w:t>
      </w:r>
      <w:r w:rsidRPr="00555054">
        <w:rPr>
          <w:rFonts w:ascii="Times New Roman" w:hAnsi="Times New Roman"/>
          <w:b/>
          <w:sz w:val="24"/>
          <w:szCs w:val="24"/>
          <w:u w:val="single"/>
        </w:rPr>
        <w:t>Qualitative Data Interpretation and Analysis</w:t>
      </w:r>
      <w:r w:rsidRPr="00BE742E">
        <w:rPr>
          <w:rFonts w:ascii="Times New Roman" w:hAnsi="Times New Roman"/>
          <w:sz w:val="24"/>
          <w:szCs w:val="24"/>
          <w:u w:val="single"/>
        </w:rPr>
        <w:t>,</w:t>
      </w:r>
      <w:r>
        <w:rPr>
          <w:rFonts w:ascii="Times New Roman" w:hAnsi="Times New Roman"/>
          <w:sz w:val="24"/>
          <w:szCs w:val="24"/>
        </w:rPr>
        <w:t xml:space="preserve"> Sage Publication: London.</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Tibaijuka A, K (2009) </w:t>
      </w:r>
      <w:r w:rsidRPr="00555054">
        <w:rPr>
          <w:rFonts w:ascii="Times New Roman" w:hAnsi="Times New Roman"/>
          <w:b/>
          <w:sz w:val="24"/>
          <w:szCs w:val="24"/>
          <w:u w:val="single"/>
        </w:rPr>
        <w:t>Effects of Inadequate Housing and Sanitation to poor urban</w:t>
      </w:r>
    </w:p>
    <w:p w:rsidR="008312E2" w:rsidRDefault="00E6774D" w:rsidP="008312E2">
      <w:pPr>
        <w:spacing w:line="360" w:lineRule="auto"/>
        <w:jc w:val="both"/>
        <w:rPr>
          <w:rFonts w:ascii="Times New Roman" w:hAnsi="Times New Roman"/>
          <w:sz w:val="24"/>
          <w:szCs w:val="24"/>
        </w:rPr>
      </w:pPr>
      <w:r w:rsidRPr="00E6774D">
        <w:rPr>
          <w:rFonts w:ascii="Times New Roman" w:hAnsi="Times New Roman"/>
          <w:b/>
          <w:sz w:val="24"/>
          <w:szCs w:val="24"/>
        </w:rPr>
        <w:t xml:space="preserve">                                               </w:t>
      </w:r>
      <w:r w:rsidR="008312E2" w:rsidRPr="00555054">
        <w:rPr>
          <w:rFonts w:ascii="Times New Roman" w:hAnsi="Times New Roman"/>
          <w:b/>
          <w:sz w:val="24"/>
          <w:szCs w:val="24"/>
          <w:u w:val="single"/>
        </w:rPr>
        <w:t>residents,</w:t>
      </w:r>
      <w:r w:rsidR="008312E2">
        <w:rPr>
          <w:rFonts w:ascii="Times New Roman" w:hAnsi="Times New Roman"/>
          <w:sz w:val="24"/>
          <w:szCs w:val="24"/>
        </w:rPr>
        <w:t xml:space="preserve"> UN-Habitat: Nairobi.</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Tibaijuka A, K (2013) </w:t>
      </w:r>
      <w:r w:rsidRPr="00555054">
        <w:rPr>
          <w:rFonts w:ascii="Times New Roman" w:hAnsi="Times New Roman"/>
          <w:b/>
          <w:sz w:val="24"/>
          <w:szCs w:val="24"/>
          <w:u w:val="single"/>
        </w:rPr>
        <w:t>Housing Delivery System in Zimbabwe,</w:t>
      </w:r>
      <w:r>
        <w:rPr>
          <w:rFonts w:ascii="Times New Roman" w:hAnsi="Times New Roman"/>
          <w:sz w:val="24"/>
          <w:szCs w:val="24"/>
        </w:rPr>
        <w:t xml:space="preserve"> UN-Habitat Publications,</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                                                     Nairobi </w:t>
      </w:r>
    </w:p>
    <w:p w:rsidR="008312E2" w:rsidRDefault="008312E2" w:rsidP="008312E2">
      <w:pPr>
        <w:spacing w:line="480" w:lineRule="auto"/>
        <w:jc w:val="both"/>
        <w:rPr>
          <w:rFonts w:ascii="Times New Roman" w:hAnsi="Times New Roman"/>
          <w:sz w:val="24"/>
          <w:szCs w:val="24"/>
        </w:rPr>
      </w:pPr>
      <w:r>
        <w:rPr>
          <w:rFonts w:ascii="Times New Roman" w:hAnsi="Times New Roman"/>
          <w:sz w:val="24"/>
          <w:szCs w:val="24"/>
        </w:rPr>
        <w:t xml:space="preserve">Tredoux, V (2013) </w:t>
      </w:r>
      <w:r w:rsidRPr="004276EB">
        <w:rPr>
          <w:rFonts w:ascii="Times New Roman" w:hAnsi="Times New Roman"/>
          <w:b/>
          <w:sz w:val="24"/>
          <w:szCs w:val="24"/>
          <w:u w:val="single"/>
        </w:rPr>
        <w:t>Informal Settlements and Health in Cape Town</w:t>
      </w:r>
      <w:r>
        <w:rPr>
          <w:rFonts w:ascii="Times New Roman" w:hAnsi="Times New Roman"/>
          <w:sz w:val="24"/>
          <w:szCs w:val="24"/>
        </w:rPr>
        <w:t xml:space="preserve">, Heinemann </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                                                               publishers: Cape Town.</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Tshikotsi, V (2009) </w:t>
      </w:r>
      <w:r w:rsidRPr="004276EB">
        <w:rPr>
          <w:rFonts w:ascii="Times New Roman" w:hAnsi="Times New Roman"/>
          <w:b/>
          <w:sz w:val="24"/>
          <w:szCs w:val="24"/>
          <w:u w:val="single"/>
        </w:rPr>
        <w:t>The challenges of eradicating Informal Settlement in South Africa</w:t>
      </w:r>
      <w:r w:rsidRPr="004276EB">
        <w:rPr>
          <w:rFonts w:ascii="Times New Roman" w:hAnsi="Times New Roman"/>
          <w:b/>
          <w:sz w:val="24"/>
          <w:szCs w:val="24"/>
        </w:rPr>
        <w:t>,</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                                                                University of Witwatersrand: Johannesburg.</w:t>
      </w:r>
    </w:p>
    <w:p w:rsidR="008312E2" w:rsidRPr="004F1F0B" w:rsidRDefault="008312E2" w:rsidP="008312E2">
      <w:pPr>
        <w:spacing w:line="360" w:lineRule="auto"/>
        <w:jc w:val="both"/>
        <w:rPr>
          <w:rFonts w:ascii="Times New Roman" w:hAnsi="Times New Roman"/>
          <w:sz w:val="24"/>
          <w:szCs w:val="24"/>
          <w:u w:val="single"/>
        </w:rPr>
      </w:pPr>
      <w:r>
        <w:rPr>
          <w:rFonts w:ascii="Times New Roman" w:hAnsi="Times New Roman"/>
          <w:sz w:val="24"/>
          <w:szCs w:val="24"/>
        </w:rPr>
        <w:t xml:space="preserve">Tsenkova, K and Potsiou, N (2009) </w:t>
      </w:r>
      <w:r w:rsidRPr="004276EB">
        <w:rPr>
          <w:rFonts w:ascii="Times New Roman" w:hAnsi="Times New Roman"/>
          <w:b/>
          <w:sz w:val="24"/>
          <w:szCs w:val="24"/>
          <w:u w:val="single"/>
        </w:rPr>
        <w:t>Tanzania Informal Settlements, Experiences</w:t>
      </w:r>
    </w:p>
    <w:p w:rsidR="008312E2" w:rsidRDefault="00E6774D" w:rsidP="008312E2">
      <w:pPr>
        <w:spacing w:line="360" w:lineRule="auto"/>
        <w:jc w:val="both"/>
        <w:rPr>
          <w:rFonts w:ascii="Times New Roman" w:hAnsi="Times New Roman"/>
          <w:sz w:val="24"/>
          <w:szCs w:val="24"/>
        </w:rPr>
      </w:pPr>
      <w:r w:rsidRPr="00E6774D">
        <w:rPr>
          <w:rFonts w:ascii="Times New Roman" w:hAnsi="Times New Roman"/>
          <w:b/>
          <w:sz w:val="24"/>
          <w:szCs w:val="24"/>
        </w:rPr>
        <w:t xml:space="preserve">                                                              </w:t>
      </w:r>
      <w:r w:rsidR="008312E2" w:rsidRPr="004276EB">
        <w:rPr>
          <w:rFonts w:ascii="Times New Roman" w:hAnsi="Times New Roman"/>
          <w:b/>
          <w:sz w:val="24"/>
          <w:szCs w:val="24"/>
          <w:u w:val="single"/>
        </w:rPr>
        <w:t>And Challenges</w:t>
      </w:r>
      <w:r w:rsidR="008312E2" w:rsidRPr="004F7A98">
        <w:rPr>
          <w:rFonts w:ascii="Times New Roman" w:hAnsi="Times New Roman"/>
          <w:sz w:val="24"/>
          <w:szCs w:val="24"/>
          <w:u w:val="single"/>
        </w:rPr>
        <w:t>,</w:t>
      </w:r>
      <w:r w:rsidR="008312E2">
        <w:rPr>
          <w:rFonts w:ascii="Times New Roman" w:hAnsi="Times New Roman"/>
          <w:sz w:val="24"/>
          <w:szCs w:val="24"/>
        </w:rPr>
        <w:t xml:space="preserve"> Practical press: Nairobi.</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White, A (2009) </w:t>
      </w:r>
      <w:r w:rsidRPr="004276EB">
        <w:rPr>
          <w:rFonts w:ascii="Times New Roman" w:hAnsi="Times New Roman"/>
          <w:b/>
          <w:sz w:val="24"/>
          <w:szCs w:val="24"/>
          <w:u w:val="single"/>
        </w:rPr>
        <w:t>Quantitative Research Techniques</w:t>
      </w:r>
      <w:r w:rsidRPr="004276EB">
        <w:rPr>
          <w:rFonts w:ascii="Times New Roman" w:hAnsi="Times New Roman"/>
          <w:i/>
          <w:sz w:val="24"/>
          <w:szCs w:val="24"/>
          <w:u w:val="single"/>
        </w:rPr>
        <w:t>3</w:t>
      </w:r>
      <w:r w:rsidRPr="004276EB">
        <w:rPr>
          <w:rFonts w:ascii="Times New Roman" w:hAnsi="Times New Roman"/>
          <w:i/>
          <w:sz w:val="24"/>
          <w:szCs w:val="24"/>
          <w:u w:val="single"/>
          <w:vertAlign w:val="superscript"/>
        </w:rPr>
        <w:t>rd</w:t>
      </w:r>
      <w:r w:rsidRPr="004276EB">
        <w:rPr>
          <w:rFonts w:ascii="Times New Roman" w:hAnsi="Times New Roman"/>
          <w:i/>
          <w:sz w:val="24"/>
          <w:szCs w:val="24"/>
          <w:u w:val="single"/>
        </w:rPr>
        <w:t xml:space="preserve"> edition,</w:t>
      </w:r>
      <w:r>
        <w:rPr>
          <w:rFonts w:ascii="Times New Roman" w:hAnsi="Times New Roman"/>
          <w:sz w:val="24"/>
          <w:szCs w:val="24"/>
        </w:rPr>
        <w:t xml:space="preserve"> Juta &amp; company:</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                                                            Cape Town.</w:t>
      </w:r>
    </w:p>
    <w:p w:rsidR="008312E2" w:rsidRPr="00F9672A" w:rsidRDefault="008312E2" w:rsidP="00E6774D">
      <w:pPr>
        <w:pStyle w:val="Heading2"/>
        <w:spacing w:line="360" w:lineRule="auto"/>
        <w:jc w:val="center"/>
        <w:rPr>
          <w:i w:val="0"/>
        </w:rPr>
      </w:pPr>
      <w:bookmarkStart w:id="393" w:name="_Toc387051760"/>
      <w:bookmarkStart w:id="394" w:name="_Toc387052162"/>
      <w:r w:rsidRPr="00F9672A">
        <w:rPr>
          <w:i w:val="0"/>
        </w:rPr>
        <w:t>JOURNALS</w:t>
      </w:r>
      <w:bookmarkEnd w:id="393"/>
      <w:bookmarkEnd w:id="394"/>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Chirisa, I (2009) </w:t>
      </w:r>
      <w:r w:rsidRPr="00857E7D">
        <w:rPr>
          <w:rFonts w:ascii="Times New Roman" w:hAnsi="Times New Roman"/>
          <w:i/>
          <w:sz w:val="24"/>
          <w:szCs w:val="24"/>
        </w:rPr>
        <w:t>The Geography of Informal Settlers: A perspective of urban Zimbabwe.</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                            Journal of Urban and Regional Planning.vol 2(4) pp 66-79 April 2009.</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Jonga, W and Munzwa, K, M (2009) </w:t>
      </w:r>
      <w:r w:rsidRPr="00915976">
        <w:rPr>
          <w:rFonts w:ascii="Times New Roman" w:hAnsi="Times New Roman"/>
          <w:i/>
          <w:sz w:val="24"/>
          <w:szCs w:val="24"/>
        </w:rPr>
        <w:t>Urban Development in Zimbabwe: A Human</w:t>
      </w:r>
    </w:p>
    <w:p w:rsidR="008312E2" w:rsidRPr="00915976" w:rsidRDefault="008312E2" w:rsidP="008312E2">
      <w:pPr>
        <w:spacing w:line="360" w:lineRule="auto"/>
        <w:jc w:val="both"/>
        <w:rPr>
          <w:rFonts w:ascii="Times New Roman" w:hAnsi="Times New Roman"/>
          <w:i/>
          <w:sz w:val="24"/>
          <w:szCs w:val="24"/>
        </w:rPr>
      </w:pPr>
      <w:r w:rsidRPr="00915976">
        <w:rPr>
          <w:rFonts w:ascii="Times New Roman" w:hAnsi="Times New Roman"/>
          <w:i/>
          <w:sz w:val="24"/>
          <w:szCs w:val="24"/>
        </w:rPr>
        <w:t>Settlement Perspectives, theoretical and empirical researches</w:t>
      </w:r>
    </w:p>
    <w:p w:rsidR="008312E2" w:rsidRDefault="008312E2" w:rsidP="008312E2">
      <w:pPr>
        <w:spacing w:line="360" w:lineRule="auto"/>
        <w:jc w:val="both"/>
        <w:rPr>
          <w:rFonts w:ascii="Times New Roman" w:hAnsi="Times New Roman"/>
          <w:sz w:val="24"/>
          <w:szCs w:val="24"/>
        </w:rPr>
      </w:pPr>
      <w:r w:rsidRPr="00915976">
        <w:rPr>
          <w:rFonts w:ascii="Times New Roman" w:hAnsi="Times New Roman"/>
          <w:i/>
          <w:sz w:val="24"/>
          <w:szCs w:val="24"/>
        </w:rPr>
        <w:t xml:space="preserve">                                In Urban Management</w:t>
      </w:r>
      <w:r>
        <w:rPr>
          <w:rFonts w:ascii="Times New Roman" w:hAnsi="Times New Roman"/>
          <w:sz w:val="24"/>
          <w:szCs w:val="24"/>
        </w:rPr>
        <w:t xml:space="preserve"> No.50 (14) February 2009</w:t>
      </w:r>
    </w:p>
    <w:p w:rsidR="008312E2" w:rsidRDefault="008312E2" w:rsidP="008312E2">
      <w:pPr>
        <w:spacing w:line="360" w:lineRule="auto"/>
        <w:jc w:val="both"/>
        <w:rPr>
          <w:rFonts w:ascii="Times New Roman" w:hAnsi="Times New Roman"/>
          <w:sz w:val="24"/>
          <w:szCs w:val="24"/>
        </w:rPr>
      </w:pPr>
      <w:r w:rsidRPr="004276EB">
        <w:rPr>
          <w:rFonts w:ascii="Times New Roman" w:hAnsi="Times New Roman"/>
          <w:i/>
          <w:sz w:val="24"/>
          <w:szCs w:val="24"/>
        </w:rPr>
        <w:t>Challenges on eradicating informal settlements</w:t>
      </w:r>
      <w:r>
        <w:rPr>
          <w:rFonts w:ascii="Times New Roman" w:hAnsi="Times New Roman"/>
          <w:sz w:val="24"/>
          <w:szCs w:val="24"/>
          <w:u w:val="single"/>
        </w:rPr>
        <w:t>,</w:t>
      </w:r>
      <w:r>
        <w:rPr>
          <w:rFonts w:ascii="Times New Roman" w:hAnsi="Times New Roman"/>
          <w:sz w:val="24"/>
          <w:szCs w:val="24"/>
        </w:rPr>
        <w:t xml:space="preserve"> Mutare.</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Mapira, J (2004) </w:t>
      </w:r>
      <w:r w:rsidRPr="009111BC">
        <w:rPr>
          <w:rFonts w:ascii="Times New Roman" w:hAnsi="Times New Roman"/>
          <w:i/>
          <w:sz w:val="24"/>
          <w:szCs w:val="24"/>
        </w:rPr>
        <w:t>The problems of Housing and some attempted solutions in Mutare</w:t>
      </w:r>
      <w:r>
        <w:rPr>
          <w:rFonts w:ascii="Times New Roman" w:hAnsi="Times New Roman"/>
          <w:sz w:val="24"/>
          <w:szCs w:val="24"/>
        </w:rPr>
        <w:t xml:space="preserve"> (1890-</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                                                            2002) Zambezi xxxi;( pp88-103) February 2011</w:t>
      </w:r>
    </w:p>
    <w:p w:rsidR="008312E2" w:rsidRPr="004276EB" w:rsidRDefault="008312E2" w:rsidP="008312E2">
      <w:pPr>
        <w:spacing w:line="480" w:lineRule="auto"/>
        <w:jc w:val="both"/>
        <w:rPr>
          <w:rFonts w:ascii="Times New Roman" w:hAnsi="Times New Roman"/>
          <w:sz w:val="24"/>
          <w:szCs w:val="24"/>
        </w:rPr>
      </w:pPr>
      <w:r>
        <w:rPr>
          <w:rFonts w:ascii="Times New Roman" w:hAnsi="Times New Roman"/>
          <w:sz w:val="24"/>
          <w:szCs w:val="24"/>
        </w:rPr>
        <w:lastRenderedPageBreak/>
        <w:t xml:space="preserve">Mapurisa, S and Mandindo, R (2010) </w:t>
      </w:r>
      <w:r w:rsidRPr="004276EB">
        <w:rPr>
          <w:rFonts w:ascii="Times New Roman" w:hAnsi="Times New Roman"/>
          <w:i/>
          <w:sz w:val="24"/>
          <w:szCs w:val="24"/>
        </w:rPr>
        <w:t>Direct Interview on Housing Schemes and City Council</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.Mashoko, G (2012) </w:t>
      </w:r>
      <w:r w:rsidRPr="00915976">
        <w:rPr>
          <w:rFonts w:ascii="Times New Roman" w:hAnsi="Times New Roman"/>
          <w:i/>
          <w:sz w:val="24"/>
          <w:szCs w:val="24"/>
        </w:rPr>
        <w:t>The Role of low Income urban Housing Delivery schemes in curbing</w:t>
      </w:r>
    </w:p>
    <w:p w:rsidR="008312E2" w:rsidRPr="00915976" w:rsidRDefault="008312E2" w:rsidP="008312E2">
      <w:pPr>
        <w:spacing w:line="360" w:lineRule="auto"/>
        <w:jc w:val="both"/>
        <w:rPr>
          <w:rFonts w:ascii="Times New Roman" w:hAnsi="Times New Roman"/>
          <w:i/>
          <w:sz w:val="24"/>
          <w:szCs w:val="24"/>
        </w:rPr>
      </w:pPr>
      <w:r w:rsidRPr="00915976">
        <w:rPr>
          <w:rFonts w:ascii="Times New Roman" w:hAnsi="Times New Roman"/>
          <w:i/>
          <w:sz w:val="24"/>
          <w:szCs w:val="24"/>
        </w:rPr>
        <w:t xml:space="preserve">The housing problem in city of Mutare, </w:t>
      </w:r>
      <w:r w:rsidRPr="00915976">
        <w:rPr>
          <w:rFonts w:ascii="Times New Roman" w:hAnsi="Times New Roman"/>
          <w:sz w:val="24"/>
          <w:szCs w:val="24"/>
        </w:rPr>
        <w:t xml:space="preserve">Journal of Sustainable </w:t>
      </w:r>
    </w:p>
    <w:p w:rsidR="008312E2" w:rsidRDefault="008312E2" w:rsidP="008312E2">
      <w:pPr>
        <w:spacing w:line="360" w:lineRule="auto"/>
        <w:jc w:val="both"/>
        <w:rPr>
          <w:rFonts w:ascii="Times New Roman" w:hAnsi="Times New Roman"/>
          <w:sz w:val="24"/>
          <w:szCs w:val="24"/>
        </w:rPr>
      </w:pPr>
      <w:r w:rsidRPr="00915976">
        <w:rPr>
          <w:rFonts w:ascii="Times New Roman" w:hAnsi="Times New Roman"/>
          <w:sz w:val="24"/>
          <w:szCs w:val="24"/>
        </w:rPr>
        <w:t>Development in Africa</w:t>
      </w:r>
      <w:r>
        <w:rPr>
          <w:rFonts w:ascii="Times New Roman" w:hAnsi="Times New Roman"/>
          <w:sz w:val="24"/>
          <w:szCs w:val="24"/>
        </w:rPr>
        <w:t xml:space="preserve"> Volume 14, No 1 April 2012</w:t>
      </w:r>
    </w:p>
    <w:p w:rsidR="008312E2" w:rsidRDefault="008312E2" w:rsidP="008312E2">
      <w:pPr>
        <w:spacing w:line="480" w:lineRule="auto"/>
        <w:jc w:val="both"/>
        <w:rPr>
          <w:rFonts w:ascii="Times New Roman" w:hAnsi="Times New Roman"/>
          <w:sz w:val="24"/>
          <w:szCs w:val="24"/>
        </w:rPr>
      </w:pPr>
      <w:r>
        <w:rPr>
          <w:rFonts w:ascii="Times New Roman" w:hAnsi="Times New Roman"/>
          <w:sz w:val="24"/>
          <w:szCs w:val="24"/>
        </w:rPr>
        <w:t xml:space="preserve">Muderere, T (2011) </w:t>
      </w:r>
      <w:r w:rsidRPr="00C93BC6">
        <w:rPr>
          <w:rFonts w:ascii="Times New Roman" w:hAnsi="Times New Roman"/>
          <w:i/>
          <w:sz w:val="24"/>
          <w:szCs w:val="24"/>
        </w:rPr>
        <w:t>Think Globally, Act Locally: The Reverse Osmosis of Housing Rights</w:t>
      </w:r>
    </w:p>
    <w:p w:rsidR="008312E2" w:rsidRDefault="008312E2" w:rsidP="008312E2">
      <w:pPr>
        <w:spacing w:line="360" w:lineRule="auto"/>
        <w:jc w:val="both"/>
        <w:rPr>
          <w:rFonts w:ascii="Times New Roman" w:hAnsi="Times New Roman"/>
          <w:sz w:val="24"/>
          <w:szCs w:val="24"/>
        </w:rPr>
      </w:pPr>
      <w:r w:rsidRPr="00C93BC6">
        <w:rPr>
          <w:rFonts w:ascii="Times New Roman" w:hAnsi="Times New Roman"/>
          <w:i/>
          <w:sz w:val="24"/>
          <w:szCs w:val="24"/>
        </w:rPr>
        <w:t>In Transitional Democracies</w:t>
      </w:r>
      <w:r>
        <w:rPr>
          <w:rFonts w:ascii="Times New Roman" w:hAnsi="Times New Roman"/>
          <w:sz w:val="24"/>
          <w:szCs w:val="24"/>
        </w:rPr>
        <w:t>, Vol 13 No 6 July 2011, University</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                                                 0f Zimbabwe, Harare.</w:t>
      </w:r>
    </w:p>
    <w:p w:rsidR="008312E2" w:rsidRPr="00F9672A" w:rsidRDefault="008312E2" w:rsidP="00E6774D">
      <w:pPr>
        <w:pStyle w:val="Heading2"/>
        <w:spacing w:line="360" w:lineRule="auto"/>
        <w:jc w:val="center"/>
        <w:rPr>
          <w:rFonts w:ascii="Times New Roman" w:hAnsi="Times New Roman"/>
          <w:i w:val="0"/>
        </w:rPr>
      </w:pPr>
      <w:bookmarkStart w:id="395" w:name="_Toc387051761"/>
      <w:bookmarkStart w:id="396" w:name="_Toc387052163"/>
      <w:r w:rsidRPr="00F9672A">
        <w:rPr>
          <w:rFonts w:ascii="Times New Roman" w:hAnsi="Times New Roman"/>
          <w:i w:val="0"/>
        </w:rPr>
        <w:t>ARTICLES</w:t>
      </w:r>
      <w:bookmarkEnd w:id="395"/>
      <w:bookmarkEnd w:id="396"/>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Charlotte Musarurwa (2014) </w:t>
      </w:r>
      <w:r w:rsidRPr="00C86459">
        <w:rPr>
          <w:rFonts w:ascii="Times New Roman" w:hAnsi="Times New Roman"/>
          <w:i/>
          <w:sz w:val="24"/>
          <w:szCs w:val="24"/>
        </w:rPr>
        <w:t>“National Demand for housing escalates”</w:t>
      </w:r>
      <w:r>
        <w:rPr>
          <w:rFonts w:ascii="Times New Roman" w:hAnsi="Times New Roman"/>
          <w:sz w:val="24"/>
          <w:szCs w:val="24"/>
        </w:rPr>
        <w:t xml:space="preserve"> Sunday Mail </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                                                20-26 April 2014.</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Sharon Kavhu (2014) </w:t>
      </w:r>
      <w:r w:rsidRPr="00C86459">
        <w:rPr>
          <w:rFonts w:ascii="Times New Roman" w:hAnsi="Times New Roman"/>
          <w:i/>
          <w:sz w:val="24"/>
          <w:szCs w:val="24"/>
        </w:rPr>
        <w:t>“Chombo speaks on affordable shelter”</w:t>
      </w:r>
      <w:r>
        <w:rPr>
          <w:rFonts w:ascii="Times New Roman" w:hAnsi="Times New Roman"/>
          <w:sz w:val="24"/>
          <w:szCs w:val="24"/>
        </w:rPr>
        <w:t xml:space="preserve"> Sunday Mail 11-17 February</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                                                   2014</w:t>
      </w:r>
    </w:p>
    <w:p w:rsidR="008312E2" w:rsidRPr="00CA0FF7" w:rsidRDefault="008312E2" w:rsidP="00E6774D">
      <w:pPr>
        <w:pStyle w:val="Heading2"/>
        <w:spacing w:line="360" w:lineRule="auto"/>
        <w:jc w:val="center"/>
        <w:rPr>
          <w:rFonts w:ascii="Times New Roman" w:hAnsi="Times New Roman"/>
          <w:i w:val="0"/>
          <w:u w:val="single"/>
        </w:rPr>
      </w:pPr>
      <w:bookmarkStart w:id="397" w:name="_Toc387051762"/>
      <w:bookmarkStart w:id="398" w:name="_Toc387052164"/>
      <w:r w:rsidRPr="00CA0FF7">
        <w:rPr>
          <w:rFonts w:ascii="Times New Roman" w:hAnsi="Times New Roman"/>
          <w:i w:val="0"/>
        </w:rPr>
        <w:t>REPORTS</w:t>
      </w:r>
      <w:bookmarkEnd w:id="397"/>
      <w:bookmarkEnd w:id="398"/>
    </w:p>
    <w:p w:rsidR="008312E2" w:rsidRDefault="008312E2" w:rsidP="008312E2">
      <w:pPr>
        <w:spacing w:line="360" w:lineRule="auto"/>
        <w:jc w:val="both"/>
        <w:rPr>
          <w:rFonts w:ascii="Times New Roman" w:hAnsi="Times New Roman"/>
          <w:sz w:val="24"/>
          <w:szCs w:val="24"/>
        </w:rPr>
      </w:pPr>
      <w:r w:rsidRPr="009F5487">
        <w:rPr>
          <w:rFonts w:ascii="Times New Roman" w:hAnsi="Times New Roman"/>
          <w:sz w:val="24"/>
          <w:szCs w:val="24"/>
          <w:u w:val="single"/>
        </w:rPr>
        <w:t>Develop Communities in Africa Housing Development</w:t>
      </w:r>
      <w:r>
        <w:rPr>
          <w:rFonts w:ascii="Times New Roman" w:hAnsi="Times New Roman"/>
          <w:sz w:val="24"/>
          <w:szCs w:val="24"/>
        </w:rPr>
        <w:t xml:space="preserve"> Reports (D.C.A.H.D; 2014) </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                         Unpublished report of Gimboki housing scheme at Mutare City Council.</w:t>
      </w:r>
    </w:p>
    <w:p w:rsidR="008312E2" w:rsidRDefault="008312E2" w:rsidP="008312E2">
      <w:pPr>
        <w:spacing w:line="360" w:lineRule="auto"/>
        <w:jc w:val="both"/>
        <w:rPr>
          <w:rFonts w:ascii="Times New Roman" w:hAnsi="Times New Roman"/>
          <w:sz w:val="24"/>
          <w:szCs w:val="24"/>
        </w:rPr>
      </w:pPr>
      <w:r w:rsidRPr="00CB12A0">
        <w:rPr>
          <w:rFonts w:ascii="Times New Roman" w:hAnsi="Times New Roman"/>
          <w:sz w:val="24"/>
          <w:szCs w:val="24"/>
          <w:u w:val="single"/>
        </w:rPr>
        <w:t>Civic Forum on Housing supply and demand</w:t>
      </w:r>
      <w:r>
        <w:rPr>
          <w:rFonts w:ascii="Times New Roman" w:hAnsi="Times New Roman"/>
          <w:sz w:val="24"/>
          <w:szCs w:val="24"/>
        </w:rPr>
        <w:t xml:space="preserve"> Report (2014)</w:t>
      </w:r>
    </w:p>
    <w:p w:rsidR="008312E2" w:rsidRDefault="008312E2" w:rsidP="008312E2">
      <w:pPr>
        <w:spacing w:line="360" w:lineRule="auto"/>
        <w:jc w:val="both"/>
        <w:rPr>
          <w:rFonts w:ascii="Times New Roman" w:hAnsi="Times New Roman"/>
          <w:sz w:val="24"/>
          <w:szCs w:val="24"/>
        </w:rPr>
      </w:pPr>
      <w:r w:rsidRPr="009F5487">
        <w:rPr>
          <w:rFonts w:ascii="Times New Roman" w:hAnsi="Times New Roman"/>
          <w:sz w:val="24"/>
          <w:szCs w:val="24"/>
          <w:u w:val="single"/>
        </w:rPr>
        <w:t>Mutare Department of Housing and Community Services,</w:t>
      </w:r>
      <w:r>
        <w:rPr>
          <w:rFonts w:ascii="Times New Roman" w:hAnsi="Times New Roman"/>
          <w:sz w:val="24"/>
          <w:szCs w:val="24"/>
          <w:u w:val="single"/>
        </w:rPr>
        <w:t xml:space="preserve"> (MHCSD)</w:t>
      </w:r>
      <w:r>
        <w:rPr>
          <w:rFonts w:ascii="Times New Roman" w:hAnsi="Times New Roman"/>
          <w:sz w:val="24"/>
          <w:szCs w:val="24"/>
        </w:rPr>
        <w:t xml:space="preserve"> Annual Reports 2009-</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                                           2010) Unpublished report on file at Mutare City Council</w:t>
      </w:r>
    </w:p>
    <w:p w:rsidR="008312E2" w:rsidRDefault="008312E2" w:rsidP="008312E2">
      <w:pPr>
        <w:spacing w:line="360" w:lineRule="auto"/>
        <w:jc w:val="both"/>
        <w:rPr>
          <w:rFonts w:ascii="Times New Roman" w:hAnsi="Times New Roman"/>
          <w:sz w:val="24"/>
          <w:szCs w:val="24"/>
        </w:rPr>
      </w:pPr>
      <w:r w:rsidRPr="00CA2F8D">
        <w:rPr>
          <w:rFonts w:ascii="Times New Roman" w:hAnsi="Times New Roman"/>
          <w:sz w:val="24"/>
          <w:szCs w:val="24"/>
          <w:u w:val="single"/>
        </w:rPr>
        <w:t>Manicaland Statistical Report on housing development</w:t>
      </w:r>
      <w:r>
        <w:rPr>
          <w:rFonts w:ascii="Times New Roman" w:hAnsi="Times New Roman"/>
          <w:sz w:val="24"/>
          <w:szCs w:val="24"/>
        </w:rPr>
        <w:t xml:space="preserve"> (2012)</w:t>
      </w:r>
    </w:p>
    <w:p w:rsidR="008312E2" w:rsidRDefault="008312E2" w:rsidP="008312E2">
      <w:pPr>
        <w:spacing w:line="360" w:lineRule="auto"/>
        <w:jc w:val="both"/>
        <w:rPr>
          <w:rFonts w:ascii="Times New Roman" w:hAnsi="Times New Roman"/>
          <w:sz w:val="24"/>
          <w:szCs w:val="24"/>
        </w:rPr>
      </w:pPr>
      <w:r w:rsidRPr="00CB12A0">
        <w:rPr>
          <w:rFonts w:ascii="Times New Roman" w:hAnsi="Times New Roman"/>
          <w:sz w:val="24"/>
          <w:szCs w:val="24"/>
          <w:u w:val="single"/>
        </w:rPr>
        <w:t>Namibia Action Group on Settlement development</w:t>
      </w:r>
      <w:r>
        <w:rPr>
          <w:rFonts w:ascii="Times New Roman" w:hAnsi="Times New Roman"/>
          <w:sz w:val="24"/>
          <w:szCs w:val="24"/>
        </w:rPr>
        <w:t xml:space="preserve"> Report (2013)</w:t>
      </w:r>
    </w:p>
    <w:p w:rsidR="008312E2" w:rsidRDefault="008312E2" w:rsidP="008312E2">
      <w:pPr>
        <w:spacing w:line="360" w:lineRule="auto"/>
        <w:jc w:val="both"/>
        <w:rPr>
          <w:rFonts w:ascii="Times New Roman" w:hAnsi="Times New Roman"/>
          <w:sz w:val="24"/>
          <w:szCs w:val="24"/>
        </w:rPr>
      </w:pPr>
      <w:r w:rsidRPr="00167179">
        <w:rPr>
          <w:rFonts w:ascii="Times New Roman" w:hAnsi="Times New Roman"/>
          <w:sz w:val="24"/>
          <w:szCs w:val="24"/>
          <w:u w:val="single"/>
        </w:rPr>
        <w:t>National Housing Statistical</w:t>
      </w:r>
      <w:r>
        <w:rPr>
          <w:rFonts w:ascii="Times New Roman" w:hAnsi="Times New Roman"/>
          <w:sz w:val="24"/>
          <w:szCs w:val="24"/>
        </w:rPr>
        <w:t xml:space="preserve"> Reports (2013)</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Tibaijuka, A,K (2010) </w:t>
      </w:r>
      <w:r w:rsidRPr="009F5487">
        <w:rPr>
          <w:rFonts w:ascii="Times New Roman" w:hAnsi="Times New Roman"/>
          <w:sz w:val="24"/>
          <w:szCs w:val="24"/>
          <w:u w:val="single"/>
        </w:rPr>
        <w:t>A Report on the Fact Finding Mission to Zimbabwe to Assess the</w:t>
      </w:r>
    </w:p>
    <w:p w:rsidR="008312E2" w:rsidRPr="009F5487" w:rsidRDefault="008312E2" w:rsidP="008312E2">
      <w:pPr>
        <w:spacing w:line="360" w:lineRule="auto"/>
        <w:jc w:val="both"/>
        <w:rPr>
          <w:rFonts w:ascii="Times New Roman" w:hAnsi="Times New Roman"/>
          <w:sz w:val="24"/>
          <w:szCs w:val="24"/>
          <w:u w:val="single"/>
        </w:rPr>
      </w:pPr>
      <w:r w:rsidRPr="009F5487">
        <w:rPr>
          <w:rFonts w:ascii="Times New Roman" w:hAnsi="Times New Roman"/>
          <w:sz w:val="24"/>
          <w:szCs w:val="24"/>
          <w:u w:val="single"/>
        </w:rPr>
        <w:lastRenderedPageBreak/>
        <w:t>Scope and impact of Operation Murambatsvina by UN-Special</w:t>
      </w:r>
    </w:p>
    <w:p w:rsidR="008312E2" w:rsidRDefault="008312E2" w:rsidP="008312E2">
      <w:pPr>
        <w:spacing w:line="360" w:lineRule="auto"/>
        <w:jc w:val="both"/>
        <w:rPr>
          <w:rFonts w:ascii="Times New Roman" w:hAnsi="Times New Roman"/>
          <w:sz w:val="24"/>
          <w:szCs w:val="24"/>
        </w:rPr>
      </w:pPr>
      <w:r w:rsidRPr="009F5487">
        <w:rPr>
          <w:rFonts w:ascii="Times New Roman" w:hAnsi="Times New Roman"/>
          <w:sz w:val="24"/>
          <w:szCs w:val="24"/>
          <w:u w:val="single"/>
        </w:rPr>
        <w:t>Envoy on Human Settlement Issues in Zimbabwe</w:t>
      </w:r>
      <w:r>
        <w:rPr>
          <w:rFonts w:ascii="Times New Roman" w:hAnsi="Times New Roman"/>
          <w:sz w:val="24"/>
          <w:szCs w:val="24"/>
        </w:rPr>
        <w:t>, United</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                                     Nations Publications: Rome.</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(U.N.D.P) </w:t>
      </w:r>
      <w:r w:rsidRPr="00CB12A0">
        <w:rPr>
          <w:rFonts w:ascii="Times New Roman" w:hAnsi="Times New Roman"/>
          <w:sz w:val="24"/>
          <w:szCs w:val="24"/>
          <w:u w:val="single"/>
        </w:rPr>
        <w:t>United Nations Development Programme on housing</w:t>
      </w:r>
      <w:r>
        <w:rPr>
          <w:rFonts w:ascii="Times New Roman" w:hAnsi="Times New Roman"/>
          <w:sz w:val="24"/>
          <w:szCs w:val="24"/>
        </w:rPr>
        <w:t xml:space="preserve"> report (2012)</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UNICEF (2007) </w:t>
      </w:r>
      <w:r w:rsidRPr="00167179">
        <w:rPr>
          <w:rFonts w:ascii="Times New Roman" w:hAnsi="Times New Roman"/>
          <w:sz w:val="24"/>
          <w:szCs w:val="24"/>
          <w:u w:val="single"/>
        </w:rPr>
        <w:t>The Urbanisation, Housing and Local Governance Crisis in Zimbabwe</w:t>
      </w:r>
      <w:r>
        <w:rPr>
          <w:rFonts w:ascii="Times New Roman" w:hAnsi="Times New Roman"/>
          <w:sz w:val="24"/>
          <w:szCs w:val="24"/>
        </w:rPr>
        <w:t>, UN-</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                                    Habitat report: Zimbabwe. </w:t>
      </w:r>
    </w:p>
    <w:p w:rsidR="008312E2" w:rsidRDefault="008312E2" w:rsidP="008312E2">
      <w:pPr>
        <w:spacing w:line="360" w:lineRule="auto"/>
        <w:jc w:val="both"/>
        <w:rPr>
          <w:rFonts w:ascii="Times New Roman" w:hAnsi="Times New Roman"/>
          <w:sz w:val="24"/>
          <w:szCs w:val="24"/>
        </w:rPr>
      </w:pPr>
      <w:r w:rsidRPr="009F5487">
        <w:rPr>
          <w:rFonts w:ascii="Times New Roman" w:hAnsi="Times New Roman"/>
          <w:sz w:val="24"/>
          <w:szCs w:val="24"/>
          <w:u w:val="single"/>
        </w:rPr>
        <w:t>Zimbabwe National Housing Delivery Programme</w:t>
      </w:r>
      <w:r>
        <w:rPr>
          <w:rFonts w:ascii="Times New Roman" w:hAnsi="Times New Roman"/>
          <w:sz w:val="24"/>
          <w:szCs w:val="24"/>
        </w:rPr>
        <w:t xml:space="preserve"> report (2012) Government of Zimbabwe.</w:t>
      </w:r>
    </w:p>
    <w:p w:rsidR="008312E2" w:rsidRPr="00AE2B81" w:rsidRDefault="008312E2" w:rsidP="008312E2">
      <w:pPr>
        <w:spacing w:line="360" w:lineRule="auto"/>
        <w:jc w:val="both"/>
        <w:rPr>
          <w:rFonts w:ascii="Times New Roman" w:hAnsi="Times New Roman"/>
          <w:sz w:val="24"/>
          <w:szCs w:val="24"/>
          <w:u w:val="single"/>
        </w:rPr>
      </w:pPr>
      <w:r w:rsidRPr="00AE2B81">
        <w:rPr>
          <w:rFonts w:ascii="Times New Roman" w:hAnsi="Times New Roman"/>
          <w:sz w:val="24"/>
          <w:szCs w:val="24"/>
          <w:u w:val="single"/>
        </w:rPr>
        <w:t>Exploding informal settlements in cities</w:t>
      </w:r>
    </w:p>
    <w:p w:rsidR="008312E2" w:rsidRPr="00874630" w:rsidRDefault="008312E2" w:rsidP="00E6774D">
      <w:pPr>
        <w:spacing w:line="360" w:lineRule="auto"/>
        <w:jc w:val="center"/>
        <w:rPr>
          <w:rFonts w:ascii="Times New Roman" w:hAnsi="Times New Roman"/>
          <w:b/>
          <w:sz w:val="28"/>
          <w:szCs w:val="28"/>
        </w:rPr>
      </w:pPr>
      <w:r w:rsidRPr="00874630">
        <w:rPr>
          <w:rFonts w:ascii="Times New Roman" w:hAnsi="Times New Roman"/>
          <w:b/>
          <w:sz w:val="28"/>
          <w:szCs w:val="28"/>
        </w:rPr>
        <w:t>ONLINE SOURCES</w:t>
      </w:r>
    </w:p>
    <w:p w:rsidR="008312E2" w:rsidRDefault="008312E2" w:rsidP="008312E2">
      <w:pPr>
        <w:spacing w:line="360" w:lineRule="auto"/>
        <w:jc w:val="both"/>
        <w:rPr>
          <w:rFonts w:ascii="Times New Roman" w:hAnsi="Times New Roman"/>
          <w:sz w:val="24"/>
          <w:szCs w:val="24"/>
        </w:rPr>
      </w:pPr>
      <w:r w:rsidRPr="004276EB">
        <w:rPr>
          <w:rFonts w:ascii="Times New Roman" w:hAnsi="Times New Roman"/>
          <w:sz w:val="24"/>
          <w:szCs w:val="24"/>
          <w:u w:val="single"/>
        </w:rPr>
        <w:t>African immigration and urban population growth</w:t>
      </w:r>
      <w:r>
        <w:rPr>
          <w:rFonts w:ascii="Times New Roman" w:hAnsi="Times New Roman"/>
          <w:sz w:val="24"/>
          <w:szCs w:val="24"/>
        </w:rPr>
        <w:t xml:space="preserve"> (</w:t>
      </w:r>
      <w:hyperlink r:id="rId43" w:history="1">
        <w:r w:rsidRPr="00F04AD1">
          <w:rPr>
            <w:rStyle w:val="Hyperlink"/>
            <w:rFonts w:ascii="Times New Roman" w:hAnsi="Times New Roman"/>
            <w:sz w:val="24"/>
            <w:szCs w:val="24"/>
          </w:rPr>
          <w:t>www.unhabitat.net</w:t>
        </w:r>
      </w:hyperlink>
      <w:r>
        <w:rPr>
          <w:rFonts w:ascii="Times New Roman" w:hAnsi="Times New Roman"/>
          <w:sz w:val="24"/>
          <w:szCs w:val="24"/>
        </w:rPr>
        <w:t xml:space="preserve"> accessed on 12 </w:t>
      </w:r>
    </w:p>
    <w:p w:rsidR="008312E2" w:rsidRDefault="008312E2" w:rsidP="008312E2">
      <w:pPr>
        <w:spacing w:line="360" w:lineRule="auto"/>
        <w:jc w:val="both"/>
        <w:rPr>
          <w:rFonts w:ascii="Times New Roman" w:hAnsi="Times New Roman"/>
          <w:sz w:val="24"/>
          <w:szCs w:val="24"/>
        </w:rPr>
      </w:pPr>
      <w:r w:rsidRPr="00AE2B81">
        <w:rPr>
          <w:rFonts w:ascii="Times New Roman" w:hAnsi="Times New Roman"/>
          <w:sz w:val="24"/>
          <w:szCs w:val="24"/>
        </w:rPr>
        <w:t>February 2014</w:t>
      </w:r>
      <w:r>
        <w:rPr>
          <w:rFonts w:ascii="Times New Roman" w:hAnsi="Times New Roman"/>
          <w:sz w:val="24"/>
          <w:szCs w:val="24"/>
        </w:rPr>
        <w:t>)</w:t>
      </w:r>
    </w:p>
    <w:p w:rsidR="008312E2" w:rsidRDefault="008312E2" w:rsidP="008312E2">
      <w:pPr>
        <w:spacing w:line="360" w:lineRule="auto"/>
        <w:jc w:val="both"/>
        <w:rPr>
          <w:rFonts w:ascii="Times New Roman" w:hAnsi="Times New Roman"/>
          <w:sz w:val="24"/>
          <w:szCs w:val="24"/>
        </w:rPr>
      </w:pPr>
      <w:r w:rsidRPr="00AE2B81">
        <w:rPr>
          <w:rFonts w:ascii="Times New Roman" w:hAnsi="Times New Roman"/>
          <w:sz w:val="24"/>
          <w:szCs w:val="24"/>
          <w:u w:val="single"/>
        </w:rPr>
        <w:t>Exploding informal settlements in cities</w:t>
      </w:r>
      <w:r>
        <w:rPr>
          <w:rFonts w:ascii="Times New Roman" w:hAnsi="Times New Roman"/>
          <w:sz w:val="24"/>
          <w:szCs w:val="24"/>
        </w:rPr>
        <w:t xml:space="preserve"> (</w:t>
      </w:r>
      <w:hyperlink r:id="rId44" w:history="1">
        <w:r w:rsidRPr="00F04AD1">
          <w:rPr>
            <w:rStyle w:val="Hyperlink"/>
            <w:rFonts w:ascii="Times New Roman" w:hAnsi="Times New Roman"/>
            <w:sz w:val="24"/>
            <w:szCs w:val="24"/>
          </w:rPr>
          <w:t>www.necang.org.com</w:t>
        </w:r>
      </w:hyperlink>
      <w:r>
        <w:rPr>
          <w:rFonts w:ascii="Times New Roman" w:hAnsi="Times New Roman"/>
          <w:sz w:val="24"/>
          <w:szCs w:val="24"/>
        </w:rPr>
        <w:t xml:space="preserve"> accessed on 17 March 2014)</w:t>
      </w:r>
      <w:r w:rsidRPr="00701032">
        <w:rPr>
          <w:rFonts w:ascii="Times New Roman" w:hAnsi="Times New Roman"/>
          <w:sz w:val="24"/>
          <w:szCs w:val="24"/>
        </w:rPr>
        <w:t>.</w:t>
      </w:r>
    </w:p>
    <w:p w:rsidR="008312E2" w:rsidRDefault="008312E2" w:rsidP="008312E2">
      <w:pPr>
        <w:spacing w:line="360" w:lineRule="auto"/>
        <w:jc w:val="both"/>
        <w:rPr>
          <w:rFonts w:ascii="Times New Roman" w:hAnsi="Times New Roman"/>
          <w:sz w:val="24"/>
          <w:szCs w:val="24"/>
        </w:rPr>
      </w:pPr>
      <w:r w:rsidRPr="00AE2B81">
        <w:rPr>
          <w:rFonts w:ascii="Times New Roman" w:hAnsi="Times New Roman"/>
          <w:sz w:val="24"/>
          <w:szCs w:val="24"/>
          <w:u w:val="single"/>
        </w:rPr>
        <w:t>Housing provision through co-operatives</w:t>
      </w:r>
      <w:r>
        <w:rPr>
          <w:rFonts w:ascii="Times New Roman" w:hAnsi="Times New Roman"/>
          <w:sz w:val="24"/>
          <w:szCs w:val="24"/>
        </w:rPr>
        <w:t xml:space="preserve"> (</w:t>
      </w:r>
      <w:hyperlink r:id="rId45" w:history="1">
        <w:r w:rsidRPr="00F04AD1">
          <w:rPr>
            <w:rStyle w:val="Hyperlink"/>
            <w:rFonts w:ascii="Times New Roman" w:hAnsi="Times New Roman"/>
            <w:sz w:val="24"/>
            <w:szCs w:val="24"/>
          </w:rPr>
          <w:t>www.kubatana.net</w:t>
        </w:r>
      </w:hyperlink>
      <w:r>
        <w:rPr>
          <w:rFonts w:ascii="Times New Roman" w:hAnsi="Times New Roman"/>
          <w:sz w:val="24"/>
          <w:szCs w:val="24"/>
        </w:rPr>
        <w:t xml:space="preserve"> accessed on 11 March 2014)</w:t>
      </w:r>
    </w:p>
    <w:p w:rsidR="008312E2" w:rsidRDefault="008312E2" w:rsidP="008312E2">
      <w:pPr>
        <w:spacing w:line="360" w:lineRule="auto"/>
        <w:jc w:val="both"/>
        <w:rPr>
          <w:rFonts w:ascii="Times New Roman" w:hAnsi="Times New Roman"/>
          <w:sz w:val="24"/>
          <w:szCs w:val="24"/>
        </w:rPr>
      </w:pPr>
      <w:r w:rsidRPr="00555054">
        <w:rPr>
          <w:rFonts w:ascii="Times New Roman" w:hAnsi="Times New Roman"/>
          <w:sz w:val="24"/>
          <w:szCs w:val="24"/>
          <w:u w:val="single"/>
        </w:rPr>
        <w:t>Informal settlements eradication</w:t>
      </w:r>
      <w:r>
        <w:rPr>
          <w:rFonts w:ascii="Times New Roman" w:hAnsi="Times New Roman"/>
          <w:sz w:val="24"/>
          <w:szCs w:val="24"/>
        </w:rPr>
        <w:t xml:space="preserve"> (</w:t>
      </w:r>
      <w:hyperlink r:id="rId46" w:history="1">
        <w:r w:rsidRPr="00F04AD1">
          <w:rPr>
            <w:rStyle w:val="Hyperlink"/>
            <w:rFonts w:ascii="Times New Roman" w:hAnsi="Times New Roman"/>
            <w:sz w:val="24"/>
            <w:szCs w:val="24"/>
          </w:rPr>
          <w:t>www.fig.net.com</w:t>
        </w:r>
      </w:hyperlink>
      <w:r>
        <w:rPr>
          <w:rFonts w:ascii="Times New Roman" w:hAnsi="Times New Roman"/>
          <w:sz w:val="24"/>
          <w:szCs w:val="24"/>
        </w:rPr>
        <w:t xml:space="preserve"> accessed on 12 February 2014)</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 (</w:t>
      </w:r>
      <w:hyperlink r:id="rId47" w:history="1">
        <w:r w:rsidRPr="00F04AD1">
          <w:rPr>
            <w:rStyle w:val="Hyperlink"/>
            <w:rFonts w:ascii="Times New Roman" w:hAnsi="Times New Roman"/>
            <w:sz w:val="24"/>
            <w:szCs w:val="24"/>
          </w:rPr>
          <w:t>www.necang.org.com</w:t>
        </w:r>
      </w:hyperlink>
      <w:r>
        <w:rPr>
          <w:rFonts w:ascii="Times New Roman" w:hAnsi="Times New Roman"/>
          <w:sz w:val="24"/>
          <w:szCs w:val="24"/>
        </w:rPr>
        <w:t xml:space="preserve"> accessed on 17 March 2014)</w:t>
      </w:r>
      <w:r w:rsidRPr="00701032">
        <w:rPr>
          <w:rFonts w:ascii="Times New Roman" w:hAnsi="Times New Roman"/>
          <w:sz w:val="24"/>
          <w:szCs w:val="24"/>
        </w:rPr>
        <w:t>.</w:t>
      </w:r>
    </w:p>
    <w:p w:rsidR="008312E2" w:rsidRPr="00CA0FF7" w:rsidRDefault="008312E2" w:rsidP="00E6774D">
      <w:pPr>
        <w:pStyle w:val="Heading2"/>
        <w:spacing w:line="360" w:lineRule="auto"/>
        <w:jc w:val="center"/>
        <w:rPr>
          <w:rFonts w:ascii="Times New Roman" w:hAnsi="Times New Roman"/>
          <w:i w:val="0"/>
        </w:rPr>
      </w:pPr>
      <w:bookmarkStart w:id="399" w:name="_Toc387051763"/>
      <w:bookmarkStart w:id="400" w:name="_Toc387052165"/>
      <w:r w:rsidRPr="00CA0FF7">
        <w:rPr>
          <w:rFonts w:ascii="Times New Roman" w:hAnsi="Times New Roman"/>
          <w:i w:val="0"/>
        </w:rPr>
        <w:t>STATUTES</w:t>
      </w:r>
      <w:bookmarkEnd w:id="399"/>
      <w:bookmarkEnd w:id="400"/>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Co-operative Society Act Chapter (24:05) </w:t>
      </w:r>
      <w:r>
        <w:rPr>
          <w:rFonts w:ascii="Times New Roman" w:hAnsi="Times New Roman"/>
          <w:sz w:val="24"/>
          <w:szCs w:val="24"/>
          <w:lang w:val="en-GB"/>
        </w:rPr>
        <w:t>Government Printers, Harare</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Housing Standards Control Act of 1998 Chapter (29:08)</w:t>
      </w:r>
      <w:r>
        <w:rPr>
          <w:rFonts w:ascii="Times New Roman" w:hAnsi="Times New Roman"/>
          <w:sz w:val="24"/>
          <w:szCs w:val="24"/>
          <w:lang w:val="en-GB"/>
        </w:rPr>
        <w:t>Government Printers, Harare</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Urban Council’s Act of 1998 Chapter (29:15)</w:t>
      </w:r>
      <w:r>
        <w:rPr>
          <w:rFonts w:ascii="Times New Roman" w:hAnsi="Times New Roman"/>
          <w:sz w:val="24"/>
          <w:szCs w:val="24"/>
          <w:lang w:val="en-GB"/>
        </w:rPr>
        <w:t>Government Printers, Harare</w:t>
      </w:r>
    </w:p>
    <w:p w:rsidR="008312E2" w:rsidRDefault="008312E2" w:rsidP="008312E2">
      <w:pPr>
        <w:spacing w:line="360" w:lineRule="auto"/>
        <w:jc w:val="both"/>
        <w:rPr>
          <w:rFonts w:ascii="Times New Roman" w:hAnsi="Times New Roman"/>
          <w:sz w:val="24"/>
          <w:szCs w:val="24"/>
          <w:lang w:val="en-GB"/>
        </w:rPr>
      </w:pPr>
      <w:r>
        <w:rPr>
          <w:rFonts w:ascii="Times New Roman" w:hAnsi="Times New Roman"/>
          <w:sz w:val="24"/>
          <w:szCs w:val="24"/>
        </w:rPr>
        <w:t>Regional, Town and Country Planning Act of 1998 Chapter (29:12)</w:t>
      </w:r>
      <w:r w:rsidR="00E6774D">
        <w:rPr>
          <w:rFonts w:ascii="Times New Roman" w:hAnsi="Times New Roman"/>
          <w:sz w:val="24"/>
          <w:szCs w:val="24"/>
        </w:rPr>
        <w:t xml:space="preserve"> </w:t>
      </w:r>
      <w:r>
        <w:rPr>
          <w:rFonts w:ascii="Times New Roman" w:hAnsi="Times New Roman"/>
          <w:sz w:val="24"/>
          <w:szCs w:val="24"/>
          <w:lang w:val="en-GB"/>
        </w:rPr>
        <w:t>Government Printers</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lang w:val="en-GB"/>
        </w:rPr>
        <w:t xml:space="preserve">                                                                  Harare</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Constitution of Zimbabwe (2008</w:t>
      </w:r>
      <w:r w:rsidR="00E6774D">
        <w:rPr>
          <w:rFonts w:ascii="Times New Roman" w:hAnsi="Times New Roman"/>
          <w:sz w:val="24"/>
          <w:szCs w:val="24"/>
        </w:rPr>
        <w:t>)</w:t>
      </w:r>
      <w:r w:rsidR="00E6774D">
        <w:rPr>
          <w:rFonts w:ascii="Times New Roman" w:hAnsi="Times New Roman"/>
          <w:sz w:val="24"/>
          <w:szCs w:val="24"/>
          <w:lang w:val="en-GB"/>
        </w:rPr>
        <w:t xml:space="preserve"> Government</w:t>
      </w:r>
      <w:r>
        <w:rPr>
          <w:rFonts w:ascii="Times New Roman" w:hAnsi="Times New Roman"/>
          <w:sz w:val="24"/>
          <w:szCs w:val="24"/>
          <w:lang w:val="en-GB"/>
        </w:rPr>
        <w:t xml:space="preserve"> Printers, Harare</w:t>
      </w:r>
    </w:p>
    <w:p w:rsidR="00E6774D" w:rsidRDefault="00E6774D" w:rsidP="00DC51DA">
      <w:pPr>
        <w:spacing w:line="480" w:lineRule="auto"/>
        <w:jc w:val="both"/>
        <w:rPr>
          <w:rFonts w:ascii="Times New Roman" w:eastAsia="Calibri" w:hAnsi="Times New Roman" w:cs="Times New Roman"/>
          <w:sz w:val="24"/>
          <w:szCs w:val="24"/>
        </w:rPr>
      </w:pPr>
    </w:p>
    <w:p w:rsidR="00DC51DA" w:rsidRPr="00DC51DA" w:rsidRDefault="00DC51DA" w:rsidP="00E6774D">
      <w:pPr>
        <w:spacing w:line="480" w:lineRule="auto"/>
        <w:jc w:val="center"/>
        <w:rPr>
          <w:rFonts w:ascii="Times New Roman" w:hAnsi="Times New Roman" w:cs="Times New Roman"/>
          <w:b/>
          <w:bCs/>
          <w:sz w:val="28"/>
          <w:szCs w:val="28"/>
        </w:rPr>
      </w:pPr>
      <w:r w:rsidRPr="00DC51DA">
        <w:rPr>
          <w:rFonts w:ascii="Times New Roman" w:hAnsi="Times New Roman" w:cs="Times New Roman"/>
          <w:b/>
          <w:bCs/>
          <w:sz w:val="28"/>
          <w:szCs w:val="28"/>
        </w:rPr>
        <w:lastRenderedPageBreak/>
        <w:t>APPENDIX I</w:t>
      </w:r>
    </w:p>
    <w:p w:rsidR="00DC51DA" w:rsidRPr="00B21ED0" w:rsidRDefault="00DC51DA" w:rsidP="00DC51DA">
      <w:pPr>
        <w:tabs>
          <w:tab w:val="left" w:pos="6346"/>
        </w:tabs>
        <w:spacing w:line="48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Introductory Letter</w:t>
      </w:r>
    </w:p>
    <w:p w:rsidR="00DC51DA" w:rsidRPr="00B21ED0" w:rsidRDefault="00DC51DA" w:rsidP="00DC51DA">
      <w:pPr>
        <w:spacing w:line="480" w:lineRule="auto"/>
        <w:jc w:val="both"/>
        <w:rPr>
          <w:rFonts w:ascii="Times New Roman" w:hAnsi="Times New Roman" w:cs="Times New Roman"/>
          <w:b/>
          <w:bCs/>
          <w:sz w:val="24"/>
          <w:szCs w:val="24"/>
        </w:rPr>
      </w:pPr>
      <w:r w:rsidRPr="00B21ED0">
        <w:rPr>
          <w:rFonts w:ascii="Times New Roman" w:hAnsi="Times New Roman" w:cs="Times New Roman"/>
          <w:b/>
          <w:bCs/>
          <w:sz w:val="24"/>
          <w:szCs w:val="24"/>
        </w:rPr>
        <w:t>TO WHOM IT MAY CONCERN</w:t>
      </w:r>
    </w:p>
    <w:p w:rsidR="00DC51DA" w:rsidRPr="00B21ED0" w:rsidRDefault="00DC51DA" w:rsidP="00DC51DA">
      <w:pPr>
        <w:spacing w:line="480" w:lineRule="auto"/>
        <w:jc w:val="both"/>
        <w:rPr>
          <w:rFonts w:ascii="Times New Roman" w:hAnsi="Times New Roman" w:cs="Times New Roman"/>
          <w:bCs/>
          <w:sz w:val="24"/>
          <w:szCs w:val="24"/>
          <w:u w:val="single"/>
        </w:rPr>
      </w:pPr>
      <w:r w:rsidRPr="00B21ED0">
        <w:rPr>
          <w:rFonts w:ascii="Times New Roman" w:hAnsi="Times New Roman" w:cs="Times New Roman"/>
          <w:bCs/>
          <w:sz w:val="24"/>
          <w:szCs w:val="24"/>
          <w:u w:val="single"/>
        </w:rPr>
        <w:t>R.E RESEARCH BY STANLEY CHINYAMAKOBVU</w:t>
      </w:r>
    </w:p>
    <w:p w:rsidR="00DC51DA" w:rsidRPr="00B21ED0" w:rsidRDefault="00DC51DA" w:rsidP="00DC51DA">
      <w:pPr>
        <w:spacing w:line="480" w:lineRule="auto"/>
        <w:jc w:val="both"/>
        <w:rPr>
          <w:rFonts w:ascii="Times New Roman" w:hAnsi="Times New Roman" w:cs="Times New Roman"/>
          <w:bCs/>
          <w:sz w:val="24"/>
          <w:szCs w:val="24"/>
        </w:rPr>
      </w:pPr>
      <w:r w:rsidRPr="00B21ED0">
        <w:rPr>
          <w:rFonts w:ascii="Times New Roman" w:hAnsi="Times New Roman" w:cs="Times New Roman"/>
          <w:bCs/>
          <w:sz w:val="24"/>
          <w:szCs w:val="24"/>
        </w:rPr>
        <w:t xml:space="preserve">My name is Stanley Chinyamakobvu an undergraduate student from Midlands State University currently studying towards the completion of a BSc Honours Degree in Local Governance Studies. I am undertaking a research on </w:t>
      </w:r>
      <w:r w:rsidRPr="00B21ED0">
        <w:rPr>
          <w:rFonts w:ascii="Times New Roman" w:hAnsi="Times New Roman" w:cs="Times New Roman"/>
          <w:b/>
          <w:bCs/>
          <w:sz w:val="24"/>
          <w:szCs w:val="24"/>
        </w:rPr>
        <w:t xml:space="preserve">Conventional Housing Schemes as a means of eradicating urban informal settlements. </w:t>
      </w:r>
      <w:r w:rsidRPr="00B21ED0">
        <w:rPr>
          <w:rFonts w:ascii="Times New Roman" w:hAnsi="Times New Roman" w:cs="Times New Roman"/>
          <w:bCs/>
          <w:sz w:val="24"/>
          <w:szCs w:val="24"/>
        </w:rPr>
        <w:t xml:space="preserve">The information you will provide will be very valuable to all urban local authorities facing challenges in the provision of decent settlements in developing nations including Zimbabwe, furthermore it will help the government in formulating sound housing policies supports the provision of formal settlements to all urban inhabitants. </w:t>
      </w:r>
    </w:p>
    <w:p w:rsidR="00DC51DA" w:rsidRPr="00B21ED0" w:rsidRDefault="00DC51DA" w:rsidP="00DC51DA">
      <w:pPr>
        <w:spacing w:line="480" w:lineRule="auto"/>
        <w:jc w:val="both"/>
        <w:rPr>
          <w:rFonts w:ascii="Times New Roman" w:hAnsi="Times New Roman" w:cs="Times New Roman"/>
          <w:sz w:val="24"/>
          <w:szCs w:val="24"/>
        </w:rPr>
      </w:pPr>
      <w:r w:rsidRPr="00B21ED0">
        <w:rPr>
          <w:rFonts w:ascii="Times New Roman" w:hAnsi="Times New Roman" w:cs="Times New Roman"/>
          <w:bCs/>
          <w:sz w:val="24"/>
          <w:szCs w:val="24"/>
        </w:rPr>
        <w:t>Your cooperation and</w:t>
      </w:r>
      <w:r w:rsidR="00E6774D">
        <w:rPr>
          <w:rFonts w:ascii="Times New Roman" w:hAnsi="Times New Roman" w:cs="Times New Roman"/>
          <w:bCs/>
          <w:sz w:val="24"/>
          <w:szCs w:val="24"/>
        </w:rPr>
        <w:t xml:space="preserve">    </w:t>
      </w:r>
      <w:r w:rsidRPr="00B21ED0">
        <w:rPr>
          <w:rFonts w:ascii="Times New Roman" w:hAnsi="Times New Roman" w:cs="Times New Roman"/>
          <w:bCs/>
          <w:sz w:val="24"/>
          <w:szCs w:val="24"/>
        </w:rPr>
        <w:t xml:space="preserve">support will be greatly appreciated. Please note that all information that you provide will be </w:t>
      </w:r>
      <w:r w:rsidRPr="00B21ED0">
        <w:rPr>
          <w:rFonts w:ascii="Times New Roman" w:hAnsi="Times New Roman" w:cs="Times New Roman"/>
          <w:b/>
          <w:bCs/>
          <w:sz w:val="24"/>
          <w:szCs w:val="24"/>
        </w:rPr>
        <w:t xml:space="preserve">confidential </w:t>
      </w:r>
      <w:r w:rsidRPr="00B21ED0">
        <w:rPr>
          <w:rFonts w:ascii="Times New Roman" w:hAnsi="Times New Roman" w:cs="Times New Roman"/>
          <w:bCs/>
          <w:sz w:val="24"/>
          <w:szCs w:val="24"/>
        </w:rPr>
        <w:t xml:space="preserve">your name and </w:t>
      </w:r>
      <w:r w:rsidRPr="00B21ED0">
        <w:rPr>
          <w:rFonts w:ascii="Times New Roman" w:hAnsi="Times New Roman" w:cs="Times New Roman"/>
          <w:b/>
          <w:bCs/>
          <w:sz w:val="24"/>
          <w:szCs w:val="24"/>
        </w:rPr>
        <w:t>signature is not requested here</w:t>
      </w:r>
      <w:r w:rsidRPr="00B21ED0">
        <w:rPr>
          <w:rFonts w:ascii="Times New Roman" w:hAnsi="Times New Roman" w:cs="Times New Roman"/>
          <w:bCs/>
          <w:sz w:val="24"/>
          <w:szCs w:val="24"/>
        </w:rPr>
        <w:t xml:space="preserve">.         </w:t>
      </w:r>
    </w:p>
    <w:p w:rsidR="00DC51DA" w:rsidRPr="00B21ED0" w:rsidRDefault="00DC51DA" w:rsidP="00DC51DA">
      <w:pPr>
        <w:jc w:val="both"/>
        <w:rPr>
          <w:rFonts w:ascii="Times New Roman" w:hAnsi="Times New Roman" w:cs="Times New Roman"/>
          <w:sz w:val="24"/>
          <w:szCs w:val="24"/>
        </w:rPr>
      </w:pPr>
      <w:r w:rsidRPr="00B21ED0">
        <w:rPr>
          <w:rFonts w:ascii="Times New Roman" w:hAnsi="Times New Roman" w:cs="Times New Roman"/>
          <w:sz w:val="24"/>
          <w:szCs w:val="24"/>
        </w:rPr>
        <w:t>You may contact me on +263 773 492 510/+263737</w:t>
      </w:r>
    </w:p>
    <w:p w:rsidR="00DC51DA" w:rsidRPr="00B21ED0" w:rsidRDefault="00DC51DA" w:rsidP="00DC51DA">
      <w:pPr>
        <w:jc w:val="both"/>
        <w:rPr>
          <w:rFonts w:ascii="Times New Roman" w:hAnsi="Times New Roman" w:cs="Times New Roman"/>
          <w:sz w:val="24"/>
          <w:szCs w:val="24"/>
        </w:rPr>
      </w:pPr>
      <w:r w:rsidRPr="00B21ED0">
        <w:rPr>
          <w:rFonts w:ascii="Times New Roman" w:hAnsi="Times New Roman" w:cs="Times New Roman"/>
          <w:sz w:val="24"/>
          <w:szCs w:val="24"/>
        </w:rPr>
        <w:t>Yours faithfully</w:t>
      </w:r>
    </w:p>
    <w:p w:rsidR="00DC51DA" w:rsidRPr="00B21ED0" w:rsidRDefault="00DC51DA" w:rsidP="00DC51DA">
      <w:pPr>
        <w:jc w:val="both"/>
        <w:rPr>
          <w:rFonts w:ascii="Times New Roman" w:hAnsi="Times New Roman" w:cs="Times New Roman"/>
          <w:sz w:val="24"/>
          <w:szCs w:val="24"/>
        </w:rPr>
      </w:pPr>
      <w:r w:rsidRPr="00B21ED0">
        <w:rPr>
          <w:rFonts w:ascii="Times New Roman" w:hAnsi="Times New Roman" w:cs="Times New Roman"/>
          <w:sz w:val="24"/>
          <w:szCs w:val="24"/>
        </w:rPr>
        <w:t>Chinyamakobvu Stanley</w:t>
      </w:r>
    </w:p>
    <w:p w:rsidR="00DC51DA" w:rsidRDefault="00DC51DA" w:rsidP="008312E2">
      <w:pPr>
        <w:rPr>
          <w:rFonts w:ascii="Times New Roman" w:hAnsi="Times New Roman"/>
          <w:b/>
          <w:sz w:val="24"/>
          <w:szCs w:val="24"/>
        </w:rPr>
      </w:pPr>
    </w:p>
    <w:p w:rsidR="00DC51DA" w:rsidRDefault="00DC51DA" w:rsidP="008312E2">
      <w:pPr>
        <w:rPr>
          <w:rFonts w:ascii="Times New Roman" w:hAnsi="Times New Roman"/>
          <w:b/>
          <w:sz w:val="24"/>
          <w:szCs w:val="24"/>
        </w:rPr>
      </w:pPr>
    </w:p>
    <w:p w:rsidR="00DC51DA" w:rsidRDefault="00DC51DA" w:rsidP="008312E2">
      <w:pPr>
        <w:rPr>
          <w:rFonts w:ascii="Times New Roman" w:hAnsi="Times New Roman"/>
          <w:b/>
          <w:sz w:val="24"/>
          <w:szCs w:val="24"/>
        </w:rPr>
      </w:pPr>
    </w:p>
    <w:p w:rsidR="00DC51DA" w:rsidRDefault="00DC51DA" w:rsidP="008312E2">
      <w:pPr>
        <w:rPr>
          <w:rFonts w:ascii="Times New Roman" w:hAnsi="Times New Roman"/>
          <w:b/>
          <w:sz w:val="24"/>
          <w:szCs w:val="24"/>
        </w:rPr>
      </w:pPr>
    </w:p>
    <w:p w:rsidR="00DC51DA" w:rsidRDefault="00DC51DA" w:rsidP="008312E2">
      <w:pPr>
        <w:rPr>
          <w:rFonts w:ascii="Times New Roman" w:hAnsi="Times New Roman"/>
          <w:b/>
          <w:sz w:val="24"/>
          <w:szCs w:val="24"/>
        </w:rPr>
      </w:pPr>
    </w:p>
    <w:p w:rsidR="00DC51DA" w:rsidRDefault="00DC51DA" w:rsidP="008312E2">
      <w:pPr>
        <w:rPr>
          <w:rFonts w:ascii="Times New Roman" w:hAnsi="Times New Roman"/>
          <w:b/>
          <w:sz w:val="24"/>
          <w:szCs w:val="24"/>
        </w:rPr>
      </w:pPr>
    </w:p>
    <w:p w:rsidR="008312E2" w:rsidRPr="00BC3681" w:rsidRDefault="008312E2" w:rsidP="00E6774D">
      <w:pPr>
        <w:jc w:val="center"/>
        <w:rPr>
          <w:rFonts w:ascii="Times New Roman" w:hAnsi="Times New Roman"/>
          <w:b/>
          <w:sz w:val="28"/>
          <w:szCs w:val="28"/>
        </w:rPr>
      </w:pPr>
      <w:r w:rsidRPr="004B3868">
        <w:rPr>
          <w:rFonts w:ascii="Times New Roman" w:hAnsi="Times New Roman"/>
          <w:b/>
          <w:sz w:val="28"/>
          <w:szCs w:val="28"/>
        </w:rPr>
        <w:lastRenderedPageBreak/>
        <w:t>APPENDIX II</w:t>
      </w:r>
    </w:p>
    <w:p w:rsidR="008312E2" w:rsidRPr="004B3868" w:rsidRDefault="008312E2" w:rsidP="008312E2">
      <w:pPr>
        <w:spacing w:line="360" w:lineRule="auto"/>
        <w:jc w:val="both"/>
        <w:rPr>
          <w:rFonts w:ascii="Times New Roman" w:hAnsi="Times New Roman"/>
          <w:sz w:val="24"/>
          <w:szCs w:val="24"/>
        </w:rPr>
      </w:pPr>
      <w:r w:rsidRPr="004B3868">
        <w:rPr>
          <w:rFonts w:ascii="Times New Roman" w:hAnsi="Times New Roman"/>
          <w:b/>
          <w:sz w:val="24"/>
          <w:szCs w:val="24"/>
        </w:rPr>
        <w:t>QUESTIONNAIRE FOR MUTARE CITY COUNCIL OFFICIALS ON ADMNISTRATIVE ISSUES</w:t>
      </w:r>
    </w:p>
    <w:p w:rsidR="008312E2" w:rsidRDefault="008312E2" w:rsidP="008312E2">
      <w:pPr>
        <w:spacing w:line="360" w:lineRule="auto"/>
        <w:jc w:val="both"/>
        <w:rPr>
          <w:rFonts w:ascii="Times New Roman" w:hAnsi="Times New Roman"/>
          <w:sz w:val="24"/>
          <w:szCs w:val="24"/>
        </w:rPr>
      </w:pPr>
      <w:r w:rsidRPr="00764F60">
        <w:rPr>
          <w:rFonts w:ascii="Times New Roman" w:hAnsi="Times New Roman"/>
          <w:b/>
          <w:sz w:val="24"/>
          <w:szCs w:val="24"/>
        </w:rPr>
        <w:t>N.</w:t>
      </w:r>
      <w:r w:rsidRPr="004B3868">
        <w:rPr>
          <w:rFonts w:ascii="Times New Roman" w:hAnsi="Times New Roman"/>
          <w:b/>
          <w:sz w:val="24"/>
          <w:szCs w:val="24"/>
          <w:u w:val="single"/>
        </w:rPr>
        <w:t xml:space="preserve">B Please tick [  </w:t>
      </w:r>
      <w:r w:rsidRPr="004B3868">
        <w:rPr>
          <w:rFonts w:ascii="Eras Bold ITC" w:eastAsia="Times New Roman" w:hAnsi="Eras Bold ITC"/>
          <w:b/>
          <w:u w:val="single"/>
        </w:rPr>
        <w:t>√</w:t>
      </w:r>
      <w:r w:rsidRPr="004B3868">
        <w:rPr>
          <w:rFonts w:ascii="Times New Roman" w:hAnsi="Times New Roman"/>
          <w:b/>
          <w:sz w:val="24"/>
          <w:szCs w:val="24"/>
          <w:u w:val="single"/>
        </w:rPr>
        <w:t xml:space="preserve"> ]  the appropriate and answer as indicated.</w:t>
      </w:r>
    </w:p>
    <w:p w:rsidR="008312E2" w:rsidRDefault="008312E2" w:rsidP="008312E2">
      <w:pPr>
        <w:spacing w:line="360" w:lineRule="auto"/>
        <w:jc w:val="both"/>
        <w:rPr>
          <w:rFonts w:ascii="Times New Roman" w:hAnsi="Times New Roman"/>
          <w:sz w:val="24"/>
          <w:szCs w:val="24"/>
        </w:rPr>
      </w:pPr>
      <w:r w:rsidRPr="00002EB0">
        <w:rPr>
          <w:rFonts w:ascii="Times New Roman" w:hAnsi="Times New Roman"/>
          <w:b/>
          <w:sz w:val="24"/>
          <w:szCs w:val="24"/>
        </w:rPr>
        <w:t>No</w:t>
      </w:r>
      <w:r>
        <w:rPr>
          <w:rFonts w:ascii="Times New Roman" w:hAnsi="Times New Roman"/>
          <w:sz w:val="24"/>
          <w:szCs w:val="24"/>
        </w:rPr>
        <w:t xml:space="preserve"> name or signature required in this paper.</w:t>
      </w:r>
    </w:p>
    <w:p w:rsidR="008312E2" w:rsidRPr="004E441D" w:rsidRDefault="008312E2" w:rsidP="008312E2">
      <w:pPr>
        <w:spacing w:line="360" w:lineRule="auto"/>
        <w:jc w:val="both"/>
        <w:rPr>
          <w:rFonts w:ascii="Times New Roman" w:hAnsi="Times New Roman"/>
          <w:sz w:val="24"/>
          <w:szCs w:val="24"/>
        </w:rPr>
      </w:pPr>
      <w:r w:rsidRPr="004E441D">
        <w:rPr>
          <w:rFonts w:ascii="Times New Roman" w:hAnsi="Times New Roman"/>
          <w:b/>
          <w:sz w:val="24"/>
          <w:szCs w:val="24"/>
        </w:rPr>
        <w:t>1.1</w:t>
      </w:r>
      <w:r w:rsidRPr="004E441D">
        <w:rPr>
          <w:rFonts w:ascii="Times New Roman" w:hAnsi="Times New Roman"/>
          <w:sz w:val="24"/>
          <w:szCs w:val="24"/>
        </w:rPr>
        <w:t xml:space="preserve">Gender indication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10"/>
        <w:gridCol w:w="2310"/>
      </w:tblGrid>
      <w:tr w:rsidR="008312E2" w:rsidRPr="004E441D" w:rsidTr="00276627">
        <w:tc>
          <w:tcPr>
            <w:tcW w:w="2310" w:type="dxa"/>
          </w:tcPr>
          <w:p w:rsidR="008312E2" w:rsidRPr="00055361" w:rsidRDefault="008312E2" w:rsidP="00276627">
            <w:pPr>
              <w:spacing w:line="360" w:lineRule="auto"/>
              <w:ind w:left="720"/>
              <w:contextualSpacing/>
              <w:jc w:val="both"/>
              <w:rPr>
                <w:rFonts w:ascii="Times New Roman" w:hAnsi="Times New Roman"/>
                <w:b/>
                <w:sz w:val="24"/>
                <w:szCs w:val="24"/>
              </w:rPr>
            </w:pPr>
            <w:r w:rsidRPr="00055361">
              <w:rPr>
                <w:rFonts w:ascii="Times New Roman" w:hAnsi="Times New Roman"/>
                <w:b/>
                <w:sz w:val="24"/>
                <w:szCs w:val="24"/>
              </w:rPr>
              <w:t>Male</w:t>
            </w:r>
          </w:p>
        </w:tc>
        <w:tc>
          <w:tcPr>
            <w:tcW w:w="2310" w:type="dxa"/>
          </w:tcPr>
          <w:p w:rsidR="008312E2" w:rsidRPr="00055361" w:rsidRDefault="008312E2" w:rsidP="00276627">
            <w:pPr>
              <w:spacing w:line="360" w:lineRule="auto"/>
              <w:ind w:left="720"/>
              <w:contextualSpacing/>
              <w:jc w:val="both"/>
              <w:rPr>
                <w:rFonts w:ascii="Times New Roman" w:hAnsi="Times New Roman"/>
                <w:b/>
                <w:sz w:val="24"/>
                <w:szCs w:val="24"/>
              </w:rPr>
            </w:pPr>
            <w:r w:rsidRPr="00055361">
              <w:rPr>
                <w:rFonts w:ascii="Times New Roman" w:hAnsi="Times New Roman"/>
                <w:b/>
                <w:sz w:val="24"/>
                <w:szCs w:val="24"/>
              </w:rPr>
              <w:t>Female</w:t>
            </w:r>
          </w:p>
        </w:tc>
      </w:tr>
      <w:tr w:rsidR="008312E2" w:rsidRPr="004E441D" w:rsidTr="00276627">
        <w:tc>
          <w:tcPr>
            <w:tcW w:w="2310" w:type="dxa"/>
          </w:tcPr>
          <w:p w:rsidR="008312E2" w:rsidRPr="00055361" w:rsidRDefault="008312E2" w:rsidP="00276627">
            <w:pPr>
              <w:spacing w:line="360" w:lineRule="auto"/>
              <w:ind w:left="720"/>
              <w:contextualSpacing/>
              <w:jc w:val="both"/>
              <w:rPr>
                <w:rFonts w:ascii="Times New Roman" w:hAnsi="Times New Roman"/>
                <w:sz w:val="24"/>
                <w:szCs w:val="24"/>
              </w:rPr>
            </w:pPr>
          </w:p>
        </w:tc>
        <w:tc>
          <w:tcPr>
            <w:tcW w:w="2310" w:type="dxa"/>
          </w:tcPr>
          <w:p w:rsidR="008312E2" w:rsidRPr="00055361" w:rsidRDefault="008312E2" w:rsidP="00276627">
            <w:pPr>
              <w:spacing w:line="360" w:lineRule="auto"/>
              <w:ind w:left="720"/>
              <w:contextualSpacing/>
              <w:jc w:val="both"/>
              <w:rPr>
                <w:rFonts w:ascii="Times New Roman" w:hAnsi="Times New Roman"/>
                <w:sz w:val="24"/>
                <w:szCs w:val="24"/>
              </w:rPr>
            </w:pPr>
          </w:p>
        </w:tc>
      </w:tr>
    </w:tbl>
    <w:p w:rsidR="008312E2" w:rsidRPr="00DA3AEB" w:rsidRDefault="008312E2" w:rsidP="008312E2">
      <w:pPr>
        <w:spacing w:line="360" w:lineRule="auto"/>
        <w:jc w:val="both"/>
        <w:rPr>
          <w:rFonts w:ascii="Times New Roman" w:hAnsi="Times New Roman"/>
          <w:i/>
          <w:sz w:val="24"/>
          <w:szCs w:val="24"/>
        </w:rPr>
      </w:pPr>
      <w:r w:rsidRPr="00DA3AEB">
        <w:rPr>
          <w:rFonts w:ascii="Times New Roman" w:hAnsi="Times New Roman"/>
          <w:i/>
          <w:sz w:val="24"/>
          <w:szCs w:val="24"/>
        </w:rPr>
        <w:t>Please tick the appropriate</w:t>
      </w:r>
    </w:p>
    <w:p w:rsidR="008312E2" w:rsidRPr="004E441D" w:rsidRDefault="008312E2" w:rsidP="008312E2">
      <w:pPr>
        <w:spacing w:line="360" w:lineRule="auto"/>
        <w:jc w:val="both"/>
        <w:rPr>
          <w:rFonts w:ascii="Times New Roman" w:hAnsi="Times New Roman"/>
          <w:b/>
          <w:i/>
          <w:sz w:val="24"/>
          <w:szCs w:val="24"/>
        </w:rPr>
      </w:pPr>
      <w:r w:rsidRPr="004E441D">
        <w:rPr>
          <w:rFonts w:ascii="Times New Roman" w:hAnsi="Times New Roman"/>
          <w:b/>
          <w:sz w:val="24"/>
          <w:szCs w:val="24"/>
        </w:rPr>
        <w:t xml:space="preserve">1.2 </w:t>
      </w:r>
      <w:r w:rsidRPr="004E441D">
        <w:rPr>
          <w:rFonts w:ascii="Times New Roman" w:hAnsi="Times New Roman"/>
          <w:sz w:val="24"/>
          <w:szCs w:val="24"/>
        </w:rPr>
        <w:t xml:space="preserve">Can you please indicate your </w:t>
      </w:r>
      <w:r w:rsidRPr="004E441D">
        <w:rPr>
          <w:rFonts w:ascii="Times New Roman" w:hAnsi="Times New Roman"/>
          <w:b/>
          <w:i/>
          <w:sz w:val="24"/>
          <w:szCs w:val="24"/>
        </w:rPr>
        <w:t>Age?</w:t>
      </w:r>
    </w:p>
    <w:p w:rsidR="008312E2" w:rsidRDefault="008312E2" w:rsidP="008312E2">
      <w:pPr>
        <w:spacing w:line="360" w:lineRule="auto"/>
        <w:jc w:val="both"/>
        <w:rPr>
          <w:rFonts w:ascii="Times New Roman" w:hAnsi="Times New Roman"/>
          <w:sz w:val="24"/>
          <w:szCs w:val="24"/>
        </w:rPr>
      </w:pPr>
      <w:r w:rsidRPr="004E441D">
        <w:rPr>
          <w:rFonts w:ascii="Times New Roman" w:hAnsi="Times New Roman"/>
          <w:b/>
          <w:sz w:val="24"/>
          <w:szCs w:val="24"/>
        </w:rPr>
        <w:t xml:space="preserve">[    ] </w:t>
      </w:r>
      <w:r>
        <w:rPr>
          <w:rFonts w:ascii="Times New Roman" w:hAnsi="Times New Roman"/>
          <w:sz w:val="24"/>
          <w:szCs w:val="24"/>
        </w:rPr>
        <w:t xml:space="preserve">Above </w:t>
      </w:r>
      <w:r w:rsidRPr="004E441D">
        <w:rPr>
          <w:rFonts w:ascii="Times New Roman" w:hAnsi="Times New Roman"/>
          <w:sz w:val="24"/>
          <w:szCs w:val="24"/>
        </w:rPr>
        <w:t>5</w:t>
      </w:r>
      <w:r>
        <w:rPr>
          <w:rFonts w:ascii="Times New Roman" w:hAnsi="Times New Roman"/>
          <w:sz w:val="24"/>
          <w:szCs w:val="24"/>
        </w:rPr>
        <w:t>0</w:t>
      </w:r>
    </w:p>
    <w:p w:rsidR="008312E2" w:rsidRPr="004E441D" w:rsidRDefault="008312E2" w:rsidP="008312E2">
      <w:pPr>
        <w:spacing w:line="360" w:lineRule="auto"/>
        <w:jc w:val="both"/>
        <w:rPr>
          <w:rFonts w:ascii="Times New Roman" w:hAnsi="Times New Roman"/>
          <w:sz w:val="24"/>
          <w:szCs w:val="24"/>
        </w:rPr>
      </w:pPr>
      <w:r w:rsidRPr="004E441D">
        <w:rPr>
          <w:rFonts w:ascii="Times New Roman" w:hAnsi="Times New Roman"/>
          <w:b/>
          <w:sz w:val="24"/>
          <w:szCs w:val="24"/>
        </w:rPr>
        <w:t xml:space="preserve">[    ] </w:t>
      </w:r>
      <w:r w:rsidRPr="004E441D">
        <w:rPr>
          <w:rFonts w:ascii="Times New Roman" w:hAnsi="Times New Roman"/>
          <w:sz w:val="24"/>
          <w:szCs w:val="24"/>
        </w:rPr>
        <w:t>40-54</w:t>
      </w:r>
    </w:p>
    <w:p w:rsidR="008312E2" w:rsidRPr="004E441D" w:rsidRDefault="008312E2" w:rsidP="008312E2">
      <w:pPr>
        <w:spacing w:line="360" w:lineRule="auto"/>
        <w:jc w:val="both"/>
        <w:rPr>
          <w:rFonts w:ascii="Times New Roman" w:hAnsi="Times New Roman"/>
          <w:b/>
          <w:sz w:val="24"/>
          <w:szCs w:val="24"/>
        </w:rPr>
      </w:pPr>
      <w:r w:rsidRPr="004E441D">
        <w:rPr>
          <w:rFonts w:ascii="Times New Roman" w:hAnsi="Times New Roman"/>
          <w:b/>
          <w:sz w:val="24"/>
          <w:szCs w:val="24"/>
        </w:rPr>
        <w:t xml:space="preserve">                [    ] </w:t>
      </w:r>
      <w:r w:rsidRPr="004E441D">
        <w:rPr>
          <w:rFonts w:ascii="Times New Roman" w:hAnsi="Times New Roman"/>
          <w:sz w:val="24"/>
          <w:szCs w:val="24"/>
        </w:rPr>
        <w:t>30-39</w:t>
      </w:r>
    </w:p>
    <w:p w:rsidR="008312E2" w:rsidRPr="004E441D" w:rsidRDefault="008312E2" w:rsidP="008312E2">
      <w:pPr>
        <w:spacing w:line="360" w:lineRule="auto"/>
        <w:jc w:val="both"/>
        <w:rPr>
          <w:rFonts w:ascii="Times New Roman" w:hAnsi="Times New Roman"/>
          <w:b/>
          <w:i/>
          <w:sz w:val="24"/>
          <w:szCs w:val="24"/>
        </w:rPr>
      </w:pPr>
      <w:r w:rsidRPr="004E441D">
        <w:rPr>
          <w:rFonts w:ascii="Times New Roman" w:hAnsi="Times New Roman"/>
          <w:b/>
          <w:sz w:val="24"/>
          <w:szCs w:val="24"/>
        </w:rPr>
        <w:t xml:space="preserve">                [    ] </w:t>
      </w:r>
      <w:r w:rsidRPr="004E441D">
        <w:rPr>
          <w:rFonts w:ascii="Times New Roman" w:hAnsi="Times New Roman"/>
          <w:sz w:val="24"/>
          <w:szCs w:val="24"/>
        </w:rPr>
        <w:t xml:space="preserve">18-29                                                                </w:t>
      </w:r>
      <w:r w:rsidRPr="00DA3AEB">
        <w:rPr>
          <w:rFonts w:ascii="Times New Roman" w:hAnsi="Times New Roman"/>
          <w:i/>
          <w:sz w:val="24"/>
          <w:szCs w:val="24"/>
        </w:rPr>
        <w:t>please tick the appropriate</w:t>
      </w:r>
    </w:p>
    <w:p w:rsidR="008312E2" w:rsidRPr="002C1AAC" w:rsidRDefault="008312E2" w:rsidP="008312E2">
      <w:pPr>
        <w:spacing w:line="360" w:lineRule="auto"/>
        <w:jc w:val="both"/>
        <w:rPr>
          <w:rFonts w:ascii="Times New Roman" w:hAnsi="Times New Roman"/>
          <w:sz w:val="24"/>
          <w:szCs w:val="24"/>
        </w:rPr>
      </w:pPr>
      <w:r>
        <w:rPr>
          <w:rFonts w:ascii="Times New Roman" w:hAnsi="Times New Roman"/>
          <w:b/>
        </w:rPr>
        <w:t>1</w:t>
      </w:r>
      <w:r w:rsidRPr="002C1AAC">
        <w:rPr>
          <w:rFonts w:ascii="Times New Roman" w:hAnsi="Times New Roman"/>
          <w:b/>
          <w:sz w:val="24"/>
          <w:szCs w:val="24"/>
        </w:rPr>
        <w:t xml:space="preserve">.3 </w:t>
      </w:r>
      <w:r w:rsidRPr="000D7660">
        <w:rPr>
          <w:rFonts w:ascii="Times New Roman" w:hAnsi="Times New Roman"/>
          <w:sz w:val="24"/>
          <w:szCs w:val="24"/>
        </w:rPr>
        <w:t>In which</w:t>
      </w:r>
      <w:r>
        <w:rPr>
          <w:rFonts w:ascii="Times New Roman" w:hAnsi="Times New Roman"/>
          <w:sz w:val="24"/>
          <w:szCs w:val="24"/>
        </w:rPr>
        <w:t xml:space="preserve"> department are you employed</w:t>
      </w:r>
      <w:r w:rsidRPr="002C1AAC">
        <w:rPr>
          <w:rFonts w:ascii="Times New Roman" w:hAnsi="Times New Roman"/>
          <w:sz w:val="24"/>
          <w:szCs w:val="24"/>
        </w:rPr>
        <w:t>?</w:t>
      </w:r>
    </w:p>
    <w:p w:rsidR="008312E2" w:rsidRDefault="008312E2" w:rsidP="008312E2">
      <w:pPr>
        <w:spacing w:line="360" w:lineRule="auto"/>
        <w:jc w:val="both"/>
        <w:rPr>
          <w:rFonts w:ascii="Times New Roman" w:hAnsi="Times New Roman"/>
          <w:sz w:val="24"/>
          <w:szCs w:val="24"/>
        </w:rPr>
      </w:pPr>
      <w:r>
        <w:rPr>
          <w:rFonts w:ascii="Times New Roman" w:hAnsi="Times New Roman"/>
          <w:b/>
        </w:rPr>
        <w:t xml:space="preserve">[   </w:t>
      </w:r>
      <w:r w:rsidR="00E6774D" w:rsidRPr="002C1AAC">
        <w:rPr>
          <w:rFonts w:ascii="Times New Roman" w:hAnsi="Times New Roman"/>
          <w:b/>
        </w:rPr>
        <w:t>]</w:t>
      </w:r>
      <w:r w:rsidR="00E6774D">
        <w:rPr>
          <w:rFonts w:ascii="Times New Roman" w:hAnsi="Times New Roman"/>
          <w:sz w:val="24"/>
          <w:szCs w:val="24"/>
        </w:rPr>
        <w:t xml:space="preserve"> Housing</w:t>
      </w:r>
      <w:r>
        <w:rPr>
          <w:rFonts w:ascii="Times New Roman" w:hAnsi="Times New Roman"/>
          <w:sz w:val="24"/>
          <w:szCs w:val="24"/>
        </w:rPr>
        <w:t xml:space="preserve"> and Community Services</w:t>
      </w:r>
      <w:r>
        <w:rPr>
          <w:rFonts w:ascii="Times New Roman" w:hAnsi="Times New Roman"/>
          <w:sz w:val="24"/>
          <w:szCs w:val="24"/>
        </w:rPr>
        <w:tab/>
      </w:r>
    </w:p>
    <w:p w:rsidR="008312E2" w:rsidRDefault="00E6774D" w:rsidP="008312E2">
      <w:pPr>
        <w:spacing w:line="360" w:lineRule="auto"/>
        <w:jc w:val="both"/>
        <w:rPr>
          <w:rFonts w:ascii="Times New Roman" w:hAnsi="Times New Roman"/>
          <w:sz w:val="24"/>
          <w:szCs w:val="24"/>
        </w:rPr>
      </w:pPr>
      <w:r w:rsidRPr="002C1AAC">
        <w:rPr>
          <w:rFonts w:ascii="Times New Roman" w:hAnsi="Times New Roman"/>
          <w:b/>
          <w:sz w:val="24"/>
          <w:szCs w:val="24"/>
        </w:rPr>
        <w:t>[]</w:t>
      </w:r>
      <w:r>
        <w:rPr>
          <w:rFonts w:ascii="Times New Roman" w:hAnsi="Times New Roman"/>
          <w:sz w:val="24"/>
          <w:szCs w:val="24"/>
        </w:rPr>
        <w:t xml:space="preserve"> Finance</w:t>
      </w:r>
      <w:r w:rsidR="008312E2">
        <w:rPr>
          <w:rFonts w:ascii="Times New Roman" w:hAnsi="Times New Roman"/>
          <w:sz w:val="24"/>
          <w:szCs w:val="24"/>
        </w:rPr>
        <w:t xml:space="preserve"> </w:t>
      </w:r>
    </w:p>
    <w:p w:rsidR="008312E2" w:rsidRPr="00064B8B" w:rsidRDefault="008312E2" w:rsidP="008312E2">
      <w:pPr>
        <w:spacing w:line="360" w:lineRule="auto"/>
        <w:jc w:val="both"/>
        <w:rPr>
          <w:rFonts w:ascii="Times New Roman" w:hAnsi="Times New Roman"/>
          <w:sz w:val="24"/>
          <w:szCs w:val="24"/>
        </w:rPr>
      </w:pPr>
      <w:r>
        <w:rPr>
          <w:rFonts w:ascii="Times New Roman" w:hAnsi="Times New Roman"/>
          <w:b/>
          <w:sz w:val="24"/>
          <w:szCs w:val="24"/>
        </w:rPr>
        <w:t xml:space="preserve">[    </w:t>
      </w:r>
      <w:r w:rsidRPr="002C1AAC">
        <w:rPr>
          <w:rFonts w:ascii="Times New Roman" w:hAnsi="Times New Roman"/>
          <w:b/>
          <w:sz w:val="24"/>
          <w:szCs w:val="24"/>
        </w:rPr>
        <w:t>]</w:t>
      </w:r>
      <w:r>
        <w:rPr>
          <w:rFonts w:ascii="Times New Roman" w:hAnsi="Times New Roman"/>
          <w:sz w:val="24"/>
          <w:szCs w:val="24"/>
        </w:rPr>
        <w:t xml:space="preserve"> City Engineer’s                                                             </w:t>
      </w:r>
    </w:p>
    <w:p w:rsidR="008312E2" w:rsidRDefault="008312E2" w:rsidP="008312E2">
      <w:pPr>
        <w:spacing w:line="360" w:lineRule="auto"/>
        <w:jc w:val="both"/>
        <w:rPr>
          <w:rFonts w:ascii="Times New Roman" w:hAnsi="Times New Roman"/>
          <w:i/>
        </w:rPr>
      </w:pPr>
      <w:r w:rsidRPr="00064B8B">
        <w:rPr>
          <w:rFonts w:ascii="Times New Roman" w:hAnsi="Times New Roman"/>
          <w:b/>
        </w:rPr>
        <w:t xml:space="preserve">[    </w:t>
      </w:r>
      <w:r w:rsidR="00E6774D" w:rsidRPr="00064B8B">
        <w:rPr>
          <w:rFonts w:ascii="Times New Roman" w:hAnsi="Times New Roman"/>
          <w:b/>
        </w:rPr>
        <w:t>]</w:t>
      </w:r>
      <w:r w:rsidR="00E6774D">
        <w:rPr>
          <w:rFonts w:ascii="Times New Roman" w:hAnsi="Times New Roman"/>
          <w:sz w:val="24"/>
          <w:szCs w:val="24"/>
        </w:rPr>
        <w:t xml:space="preserve"> None</w:t>
      </w:r>
      <w:r>
        <w:rPr>
          <w:rFonts w:ascii="Times New Roman" w:hAnsi="Times New Roman"/>
          <w:sz w:val="24"/>
          <w:szCs w:val="24"/>
        </w:rPr>
        <w:t xml:space="preserve"> from the</w:t>
      </w:r>
      <w:r w:rsidRPr="00064B8B">
        <w:rPr>
          <w:rFonts w:ascii="Times New Roman" w:hAnsi="Times New Roman"/>
          <w:sz w:val="24"/>
          <w:szCs w:val="24"/>
        </w:rPr>
        <w:t xml:space="preserve"> above</w:t>
      </w:r>
      <w:r w:rsidR="00E6774D">
        <w:rPr>
          <w:rFonts w:ascii="Times New Roman" w:hAnsi="Times New Roman"/>
          <w:sz w:val="24"/>
          <w:szCs w:val="24"/>
        </w:rPr>
        <w:t xml:space="preserve">                                                            </w:t>
      </w:r>
      <w:r w:rsidRPr="00A101E3">
        <w:rPr>
          <w:rFonts w:ascii="Times New Roman" w:hAnsi="Times New Roman"/>
          <w:i/>
        </w:rPr>
        <w:t>please tick the appropriate</w:t>
      </w:r>
    </w:p>
    <w:p w:rsidR="008312E2" w:rsidRDefault="008312E2" w:rsidP="008312E2">
      <w:pPr>
        <w:spacing w:line="360" w:lineRule="auto"/>
        <w:jc w:val="both"/>
        <w:rPr>
          <w:rFonts w:ascii="Times New Roman" w:hAnsi="Times New Roman"/>
        </w:rPr>
      </w:pPr>
      <w:r>
        <w:rPr>
          <w:rFonts w:ascii="Times New Roman" w:hAnsi="Times New Roman"/>
          <w:b/>
        </w:rPr>
        <w:t>b)</w:t>
      </w:r>
      <w:r w:rsidRPr="00570715">
        <w:rPr>
          <w:rFonts w:ascii="Times New Roman" w:hAnsi="Times New Roman"/>
        </w:rPr>
        <w:t xml:space="preserve"> Indi</w:t>
      </w:r>
      <w:r>
        <w:rPr>
          <w:rFonts w:ascii="Times New Roman" w:hAnsi="Times New Roman"/>
        </w:rPr>
        <w:t>cate your level of education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21"/>
        <w:gridCol w:w="1607"/>
      </w:tblGrid>
      <w:tr w:rsidR="008312E2" w:rsidTr="00276627">
        <w:tc>
          <w:tcPr>
            <w:tcW w:w="4621" w:type="dxa"/>
          </w:tcPr>
          <w:p w:rsidR="008312E2" w:rsidRPr="00055361" w:rsidRDefault="008312E2" w:rsidP="00276627">
            <w:pPr>
              <w:spacing w:line="360" w:lineRule="auto"/>
              <w:ind w:left="720"/>
              <w:contextualSpacing/>
              <w:jc w:val="both"/>
              <w:rPr>
                <w:rFonts w:ascii="Times New Roman" w:hAnsi="Times New Roman"/>
              </w:rPr>
            </w:pPr>
            <w:r w:rsidRPr="00055361">
              <w:rPr>
                <w:rFonts w:ascii="Times New Roman" w:hAnsi="Times New Roman"/>
              </w:rPr>
              <w:t>Primary</w:t>
            </w:r>
          </w:p>
        </w:tc>
        <w:tc>
          <w:tcPr>
            <w:tcW w:w="1607" w:type="dxa"/>
          </w:tcPr>
          <w:p w:rsidR="008312E2" w:rsidRPr="00055361" w:rsidRDefault="008312E2" w:rsidP="00276627">
            <w:pPr>
              <w:spacing w:line="360" w:lineRule="auto"/>
              <w:ind w:left="720"/>
              <w:contextualSpacing/>
              <w:jc w:val="both"/>
              <w:rPr>
                <w:rFonts w:ascii="Times New Roman" w:hAnsi="Times New Roman"/>
              </w:rPr>
            </w:pPr>
          </w:p>
        </w:tc>
      </w:tr>
      <w:tr w:rsidR="008312E2" w:rsidTr="00276627">
        <w:tc>
          <w:tcPr>
            <w:tcW w:w="4621" w:type="dxa"/>
          </w:tcPr>
          <w:p w:rsidR="008312E2" w:rsidRPr="00055361" w:rsidRDefault="008312E2" w:rsidP="00276627">
            <w:pPr>
              <w:spacing w:line="360" w:lineRule="auto"/>
              <w:ind w:left="720"/>
              <w:contextualSpacing/>
              <w:jc w:val="both"/>
              <w:rPr>
                <w:rFonts w:ascii="Times New Roman" w:hAnsi="Times New Roman"/>
              </w:rPr>
            </w:pPr>
            <w:r w:rsidRPr="00055361">
              <w:rPr>
                <w:rFonts w:ascii="Times New Roman" w:hAnsi="Times New Roman"/>
              </w:rPr>
              <w:t>Secondary</w:t>
            </w:r>
          </w:p>
        </w:tc>
        <w:tc>
          <w:tcPr>
            <w:tcW w:w="1607" w:type="dxa"/>
          </w:tcPr>
          <w:p w:rsidR="008312E2" w:rsidRPr="00055361" w:rsidRDefault="008312E2" w:rsidP="00276627">
            <w:pPr>
              <w:spacing w:line="360" w:lineRule="auto"/>
              <w:ind w:left="720"/>
              <w:contextualSpacing/>
              <w:jc w:val="both"/>
              <w:rPr>
                <w:rFonts w:ascii="Times New Roman" w:hAnsi="Times New Roman"/>
              </w:rPr>
            </w:pPr>
          </w:p>
        </w:tc>
      </w:tr>
      <w:tr w:rsidR="008312E2" w:rsidTr="00276627">
        <w:tc>
          <w:tcPr>
            <w:tcW w:w="4621" w:type="dxa"/>
          </w:tcPr>
          <w:p w:rsidR="008312E2" w:rsidRPr="00055361" w:rsidRDefault="008312E2" w:rsidP="00276627">
            <w:pPr>
              <w:spacing w:line="360" w:lineRule="auto"/>
              <w:ind w:left="720"/>
              <w:contextualSpacing/>
              <w:jc w:val="both"/>
              <w:rPr>
                <w:rFonts w:ascii="Times New Roman" w:hAnsi="Times New Roman"/>
              </w:rPr>
            </w:pPr>
            <w:r w:rsidRPr="00055361">
              <w:rPr>
                <w:rFonts w:ascii="Times New Roman" w:hAnsi="Times New Roman"/>
              </w:rPr>
              <w:t>Certificate holder</w:t>
            </w:r>
          </w:p>
        </w:tc>
        <w:tc>
          <w:tcPr>
            <w:tcW w:w="1607" w:type="dxa"/>
          </w:tcPr>
          <w:p w:rsidR="008312E2" w:rsidRPr="00055361" w:rsidRDefault="008312E2" w:rsidP="00276627">
            <w:pPr>
              <w:spacing w:line="360" w:lineRule="auto"/>
              <w:ind w:left="720"/>
              <w:contextualSpacing/>
              <w:jc w:val="both"/>
              <w:rPr>
                <w:rFonts w:ascii="Times New Roman" w:hAnsi="Times New Roman"/>
              </w:rPr>
            </w:pPr>
          </w:p>
        </w:tc>
      </w:tr>
      <w:tr w:rsidR="008312E2" w:rsidTr="00276627">
        <w:tc>
          <w:tcPr>
            <w:tcW w:w="4621" w:type="dxa"/>
          </w:tcPr>
          <w:p w:rsidR="008312E2" w:rsidRPr="00055361" w:rsidRDefault="008312E2" w:rsidP="00276627">
            <w:pPr>
              <w:spacing w:line="360" w:lineRule="auto"/>
              <w:ind w:left="720"/>
              <w:contextualSpacing/>
              <w:jc w:val="both"/>
              <w:rPr>
                <w:rFonts w:ascii="Times New Roman" w:hAnsi="Times New Roman"/>
              </w:rPr>
            </w:pPr>
            <w:r w:rsidRPr="00055361">
              <w:rPr>
                <w:rFonts w:ascii="Times New Roman" w:hAnsi="Times New Roman"/>
              </w:rPr>
              <w:t>Diploma level</w:t>
            </w:r>
          </w:p>
        </w:tc>
        <w:tc>
          <w:tcPr>
            <w:tcW w:w="1607" w:type="dxa"/>
          </w:tcPr>
          <w:p w:rsidR="008312E2" w:rsidRPr="00055361" w:rsidRDefault="008312E2" w:rsidP="00276627">
            <w:pPr>
              <w:spacing w:line="360" w:lineRule="auto"/>
              <w:ind w:left="720"/>
              <w:contextualSpacing/>
              <w:jc w:val="both"/>
              <w:rPr>
                <w:rFonts w:ascii="Times New Roman" w:hAnsi="Times New Roman"/>
              </w:rPr>
            </w:pPr>
          </w:p>
        </w:tc>
      </w:tr>
      <w:tr w:rsidR="008312E2" w:rsidTr="00276627">
        <w:tc>
          <w:tcPr>
            <w:tcW w:w="4621" w:type="dxa"/>
          </w:tcPr>
          <w:p w:rsidR="008312E2" w:rsidRPr="00055361" w:rsidRDefault="008312E2" w:rsidP="00276627">
            <w:pPr>
              <w:spacing w:line="360" w:lineRule="auto"/>
              <w:ind w:left="720"/>
              <w:contextualSpacing/>
              <w:jc w:val="both"/>
              <w:rPr>
                <w:rFonts w:ascii="Times New Roman" w:hAnsi="Times New Roman"/>
              </w:rPr>
            </w:pPr>
            <w:r w:rsidRPr="00055361">
              <w:rPr>
                <w:rFonts w:ascii="Times New Roman" w:hAnsi="Times New Roman"/>
              </w:rPr>
              <w:t>Degree level</w:t>
            </w:r>
          </w:p>
        </w:tc>
        <w:tc>
          <w:tcPr>
            <w:tcW w:w="1607" w:type="dxa"/>
          </w:tcPr>
          <w:p w:rsidR="008312E2" w:rsidRPr="00055361" w:rsidRDefault="008312E2" w:rsidP="00276627">
            <w:pPr>
              <w:spacing w:line="360" w:lineRule="auto"/>
              <w:ind w:left="720"/>
              <w:contextualSpacing/>
              <w:jc w:val="both"/>
              <w:rPr>
                <w:rFonts w:ascii="Times New Roman" w:hAnsi="Times New Roman"/>
              </w:rPr>
            </w:pPr>
          </w:p>
        </w:tc>
      </w:tr>
      <w:tr w:rsidR="008312E2" w:rsidTr="00276627">
        <w:tc>
          <w:tcPr>
            <w:tcW w:w="4621" w:type="dxa"/>
          </w:tcPr>
          <w:p w:rsidR="008312E2" w:rsidRPr="00055361" w:rsidRDefault="008312E2" w:rsidP="00276627">
            <w:pPr>
              <w:spacing w:line="360" w:lineRule="auto"/>
              <w:ind w:left="720"/>
              <w:contextualSpacing/>
              <w:jc w:val="both"/>
              <w:rPr>
                <w:rFonts w:ascii="Times New Roman" w:hAnsi="Times New Roman"/>
              </w:rPr>
            </w:pPr>
            <w:r w:rsidRPr="00055361">
              <w:rPr>
                <w:rFonts w:ascii="Times New Roman" w:hAnsi="Times New Roman"/>
              </w:rPr>
              <w:lastRenderedPageBreak/>
              <w:t xml:space="preserve">Master’s level </w:t>
            </w:r>
          </w:p>
        </w:tc>
        <w:tc>
          <w:tcPr>
            <w:tcW w:w="1607" w:type="dxa"/>
          </w:tcPr>
          <w:p w:rsidR="008312E2" w:rsidRPr="00055361" w:rsidRDefault="008312E2" w:rsidP="00276627">
            <w:pPr>
              <w:spacing w:line="360" w:lineRule="auto"/>
              <w:ind w:left="720"/>
              <w:contextualSpacing/>
              <w:jc w:val="both"/>
              <w:rPr>
                <w:rFonts w:ascii="Times New Roman" w:hAnsi="Times New Roman"/>
              </w:rPr>
            </w:pPr>
          </w:p>
        </w:tc>
      </w:tr>
    </w:tbl>
    <w:p w:rsidR="008312E2" w:rsidRDefault="008312E2" w:rsidP="008312E2">
      <w:pPr>
        <w:spacing w:line="360" w:lineRule="auto"/>
        <w:jc w:val="both"/>
        <w:rPr>
          <w:rFonts w:ascii="Times New Roman" w:hAnsi="Times New Roman"/>
          <w:b/>
          <w:sz w:val="24"/>
          <w:szCs w:val="24"/>
        </w:rPr>
      </w:pPr>
    </w:p>
    <w:p w:rsidR="008312E2" w:rsidRDefault="008312E2" w:rsidP="008312E2">
      <w:pPr>
        <w:spacing w:line="360" w:lineRule="auto"/>
        <w:jc w:val="both"/>
        <w:rPr>
          <w:rFonts w:ascii="Times New Roman" w:hAnsi="Times New Roman"/>
          <w:sz w:val="24"/>
          <w:szCs w:val="24"/>
        </w:rPr>
      </w:pPr>
      <w:r w:rsidRPr="00010918">
        <w:rPr>
          <w:rFonts w:ascii="Times New Roman" w:hAnsi="Times New Roman"/>
          <w:b/>
          <w:sz w:val="24"/>
          <w:szCs w:val="24"/>
        </w:rPr>
        <w:t>3.</w:t>
      </w:r>
      <w:r>
        <w:rPr>
          <w:rFonts w:ascii="Times New Roman" w:hAnsi="Times New Roman"/>
          <w:b/>
          <w:sz w:val="24"/>
          <w:szCs w:val="24"/>
        </w:rPr>
        <w:t>4</w:t>
      </w:r>
      <w:r>
        <w:rPr>
          <w:rFonts w:ascii="Times New Roman" w:hAnsi="Times New Roman"/>
          <w:sz w:val="24"/>
          <w:szCs w:val="24"/>
        </w:rPr>
        <w:t xml:space="preserve"> From your experience so far how do you view “conventional Housing schemes?”</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 Poor                        Good                            Very good                  Not sure</w:t>
      </w:r>
    </w:p>
    <w:p w:rsidR="008312E2" w:rsidRDefault="008312E2" w:rsidP="008312E2">
      <w:pPr>
        <w:spacing w:line="360" w:lineRule="auto"/>
        <w:jc w:val="both"/>
        <w:rPr>
          <w:rFonts w:ascii="Times New Roman" w:hAnsi="Times New Roman"/>
          <w:i/>
          <w:sz w:val="20"/>
          <w:szCs w:val="20"/>
        </w:rPr>
      </w:pPr>
      <w:r w:rsidRPr="00371474">
        <w:rPr>
          <w:rFonts w:ascii="Times New Roman" w:hAnsi="Times New Roman"/>
          <w:b/>
          <w:sz w:val="24"/>
          <w:szCs w:val="24"/>
        </w:rPr>
        <w:t xml:space="preserve">[    ]                           [    ]                                   [ </w:t>
      </w:r>
      <w:r>
        <w:rPr>
          <w:rFonts w:ascii="Times New Roman" w:hAnsi="Times New Roman"/>
          <w:b/>
          <w:sz w:val="24"/>
          <w:szCs w:val="24"/>
        </w:rPr>
        <w:t xml:space="preserve">   ]                        </w:t>
      </w:r>
      <w:r w:rsidRPr="00371474">
        <w:rPr>
          <w:rFonts w:ascii="Times New Roman" w:hAnsi="Times New Roman"/>
          <w:b/>
          <w:sz w:val="24"/>
          <w:szCs w:val="24"/>
        </w:rPr>
        <w:t>[     ]</w:t>
      </w:r>
      <w:r w:rsidRPr="00A101E3">
        <w:rPr>
          <w:rFonts w:ascii="Times New Roman" w:hAnsi="Times New Roman"/>
          <w:i/>
        </w:rPr>
        <w:t>Tick</w:t>
      </w:r>
      <w:r w:rsidRPr="00A101E3">
        <w:rPr>
          <w:rFonts w:ascii="Times New Roman" w:hAnsi="Times New Roman"/>
          <w:i/>
          <w:sz w:val="20"/>
          <w:szCs w:val="20"/>
        </w:rPr>
        <w:t xml:space="preserve"> the</w:t>
      </w:r>
      <w:r w:rsidR="00D66B6B">
        <w:rPr>
          <w:rFonts w:ascii="Times New Roman" w:hAnsi="Times New Roman"/>
          <w:i/>
          <w:sz w:val="20"/>
          <w:szCs w:val="20"/>
        </w:rPr>
        <w:t xml:space="preserve">  </w:t>
      </w:r>
      <w:r w:rsidRPr="00A101E3">
        <w:rPr>
          <w:rFonts w:ascii="Times New Roman" w:hAnsi="Times New Roman"/>
          <w:i/>
          <w:sz w:val="20"/>
          <w:szCs w:val="20"/>
        </w:rPr>
        <w:t>appropriate</w:t>
      </w:r>
    </w:p>
    <w:p w:rsidR="008312E2" w:rsidRDefault="008312E2" w:rsidP="008312E2">
      <w:pPr>
        <w:spacing w:line="360" w:lineRule="auto"/>
        <w:jc w:val="both"/>
        <w:rPr>
          <w:rFonts w:ascii="Times New Roman" w:hAnsi="Times New Roman"/>
          <w:sz w:val="24"/>
          <w:szCs w:val="24"/>
        </w:rPr>
      </w:pPr>
      <w:r>
        <w:rPr>
          <w:rFonts w:ascii="Times New Roman" w:hAnsi="Times New Roman"/>
          <w:b/>
          <w:sz w:val="24"/>
          <w:szCs w:val="24"/>
        </w:rPr>
        <w:t xml:space="preserve">3.5 </w:t>
      </w:r>
      <w:r>
        <w:rPr>
          <w:rFonts w:ascii="Times New Roman" w:hAnsi="Times New Roman"/>
          <w:sz w:val="24"/>
          <w:szCs w:val="24"/>
        </w:rPr>
        <w:t>Do all the urban poor have access to land and the provided housing services?</w:t>
      </w:r>
    </w:p>
    <w:p w:rsidR="008312E2" w:rsidRDefault="008312E2" w:rsidP="008312E2">
      <w:pPr>
        <w:spacing w:line="360" w:lineRule="auto"/>
        <w:jc w:val="both"/>
        <w:rPr>
          <w:rFonts w:ascii="Times New Roman" w:hAnsi="Times New Roman"/>
          <w:sz w:val="24"/>
          <w:szCs w:val="24"/>
        </w:rPr>
      </w:pPr>
      <w:r w:rsidRPr="00853FA1">
        <w:rPr>
          <w:rFonts w:ascii="Times New Roman" w:hAnsi="Times New Roman"/>
          <w:b/>
          <w:sz w:val="24"/>
          <w:szCs w:val="24"/>
        </w:rPr>
        <w:t>[]</w:t>
      </w:r>
      <w:r>
        <w:rPr>
          <w:rFonts w:ascii="Times New Roman" w:hAnsi="Times New Roman"/>
          <w:sz w:val="24"/>
          <w:szCs w:val="24"/>
        </w:rPr>
        <w:t xml:space="preserve"> Yes</w:t>
      </w:r>
    </w:p>
    <w:p w:rsidR="008312E2" w:rsidRDefault="008312E2" w:rsidP="008312E2">
      <w:pPr>
        <w:spacing w:line="360" w:lineRule="auto"/>
        <w:jc w:val="both"/>
        <w:rPr>
          <w:rFonts w:ascii="Times New Roman" w:hAnsi="Times New Roman"/>
          <w:sz w:val="24"/>
          <w:szCs w:val="24"/>
        </w:rPr>
      </w:pPr>
      <w:r w:rsidRPr="00853FA1">
        <w:rPr>
          <w:rFonts w:ascii="Times New Roman" w:hAnsi="Times New Roman"/>
          <w:b/>
          <w:sz w:val="24"/>
          <w:szCs w:val="24"/>
        </w:rPr>
        <w:t>[]</w:t>
      </w:r>
      <w:r>
        <w:rPr>
          <w:rFonts w:ascii="Times New Roman" w:hAnsi="Times New Roman"/>
          <w:sz w:val="24"/>
          <w:szCs w:val="24"/>
        </w:rPr>
        <w:t xml:space="preserve"> No</w:t>
      </w:r>
    </w:p>
    <w:p w:rsidR="008312E2" w:rsidRDefault="008312E2" w:rsidP="008312E2">
      <w:pPr>
        <w:spacing w:line="360" w:lineRule="auto"/>
        <w:jc w:val="both"/>
        <w:rPr>
          <w:rFonts w:ascii="Times New Roman" w:hAnsi="Times New Roman"/>
          <w:b/>
          <w:i/>
        </w:rPr>
      </w:pPr>
      <w:r w:rsidRPr="00853FA1">
        <w:rPr>
          <w:rFonts w:ascii="Times New Roman" w:hAnsi="Times New Roman"/>
          <w:b/>
          <w:sz w:val="24"/>
          <w:szCs w:val="24"/>
        </w:rPr>
        <w:t>[</w:t>
      </w:r>
      <w:r w:rsidR="00D66B6B">
        <w:rPr>
          <w:rFonts w:ascii="Times New Roman" w:hAnsi="Times New Roman"/>
          <w:b/>
          <w:sz w:val="24"/>
          <w:szCs w:val="24"/>
        </w:rPr>
        <w:t xml:space="preserve">     </w:t>
      </w:r>
      <w:r w:rsidRPr="00853FA1">
        <w:rPr>
          <w:rFonts w:ascii="Times New Roman" w:hAnsi="Times New Roman"/>
          <w:b/>
          <w:sz w:val="24"/>
          <w:szCs w:val="24"/>
        </w:rPr>
        <w:t>]</w:t>
      </w:r>
      <w:r w:rsidR="00D66B6B">
        <w:rPr>
          <w:rFonts w:ascii="Times New Roman" w:hAnsi="Times New Roman"/>
          <w:b/>
          <w:sz w:val="24"/>
          <w:szCs w:val="24"/>
        </w:rPr>
        <w:t xml:space="preserve"> </w:t>
      </w:r>
      <w:r>
        <w:rPr>
          <w:rFonts w:ascii="Times New Roman" w:hAnsi="Times New Roman"/>
          <w:sz w:val="24"/>
          <w:szCs w:val="24"/>
        </w:rPr>
        <w:t xml:space="preserve">Not sure                                                                     </w:t>
      </w:r>
      <w:r w:rsidRPr="00F313C6">
        <w:rPr>
          <w:rFonts w:ascii="Times New Roman" w:hAnsi="Times New Roman"/>
          <w:i/>
        </w:rPr>
        <w:t>please tick appropriate</w:t>
      </w:r>
    </w:p>
    <w:p w:rsidR="008312E2" w:rsidRPr="004A7898" w:rsidRDefault="008312E2" w:rsidP="008312E2">
      <w:pPr>
        <w:spacing w:line="360" w:lineRule="auto"/>
        <w:jc w:val="both"/>
        <w:rPr>
          <w:rFonts w:ascii="Times New Roman" w:hAnsi="Times New Roman"/>
          <w:sz w:val="24"/>
          <w:szCs w:val="24"/>
        </w:rPr>
      </w:pPr>
      <w:r w:rsidRPr="004A7898">
        <w:rPr>
          <w:rFonts w:ascii="Times New Roman" w:hAnsi="Times New Roman"/>
          <w:sz w:val="24"/>
          <w:szCs w:val="24"/>
        </w:rPr>
        <w:t>b)</w:t>
      </w:r>
      <w:r w:rsidRPr="00E712C6">
        <w:rPr>
          <w:rFonts w:ascii="Times New Roman" w:hAnsi="Times New Roman"/>
          <w:b/>
          <w:i/>
          <w:sz w:val="24"/>
          <w:szCs w:val="24"/>
        </w:rPr>
        <w:t>Explain</w:t>
      </w:r>
      <w:r>
        <w:rPr>
          <w:rFonts w:ascii="Times New Roman" w:hAnsi="Times New Roman"/>
          <w:sz w:val="24"/>
          <w:szCs w:val="24"/>
        </w:rPr>
        <w:t>.....................................................................................................................................................................................................................................................................................................................................................................................................................................................</w:t>
      </w:r>
    </w:p>
    <w:p w:rsidR="008312E2" w:rsidRPr="00853FA1" w:rsidRDefault="008312E2" w:rsidP="008312E2">
      <w:pPr>
        <w:spacing w:line="360" w:lineRule="auto"/>
        <w:jc w:val="both"/>
        <w:rPr>
          <w:rFonts w:ascii="Times New Roman" w:hAnsi="Times New Roman"/>
          <w:sz w:val="24"/>
          <w:szCs w:val="24"/>
        </w:rPr>
      </w:pPr>
      <w:r w:rsidRPr="00225568">
        <w:rPr>
          <w:rFonts w:ascii="Times New Roman" w:hAnsi="Times New Roman"/>
          <w:b/>
          <w:sz w:val="24"/>
          <w:szCs w:val="24"/>
        </w:rPr>
        <w:t>3.</w:t>
      </w:r>
      <w:r>
        <w:rPr>
          <w:rFonts w:ascii="Times New Roman" w:hAnsi="Times New Roman"/>
          <w:b/>
          <w:sz w:val="24"/>
          <w:szCs w:val="24"/>
        </w:rPr>
        <w:t xml:space="preserve">6 </w:t>
      </w:r>
      <w:r>
        <w:rPr>
          <w:rFonts w:ascii="Times New Roman" w:hAnsi="Times New Roman"/>
          <w:sz w:val="24"/>
          <w:szCs w:val="24"/>
        </w:rPr>
        <w:t xml:space="preserve">How effective is the use of infill application (applying for gaps suitable for stands allocation) as another method of providing affordable settlements? </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Weak                        Good                            Very good                  Excellent</w:t>
      </w:r>
    </w:p>
    <w:p w:rsidR="008312E2" w:rsidRPr="009C23F9" w:rsidRDefault="008312E2" w:rsidP="008312E2">
      <w:pPr>
        <w:spacing w:line="360" w:lineRule="auto"/>
        <w:jc w:val="both"/>
        <w:rPr>
          <w:rFonts w:ascii="Times New Roman" w:hAnsi="Times New Roman"/>
          <w:sz w:val="20"/>
          <w:szCs w:val="20"/>
        </w:rPr>
      </w:pPr>
      <w:r w:rsidRPr="00371474">
        <w:rPr>
          <w:rFonts w:ascii="Times New Roman" w:hAnsi="Times New Roman"/>
          <w:b/>
          <w:sz w:val="24"/>
          <w:szCs w:val="24"/>
        </w:rPr>
        <w:t xml:space="preserve">[    ]                           [    ]                                   [ </w:t>
      </w:r>
      <w:r>
        <w:rPr>
          <w:rFonts w:ascii="Times New Roman" w:hAnsi="Times New Roman"/>
          <w:b/>
          <w:sz w:val="24"/>
          <w:szCs w:val="24"/>
        </w:rPr>
        <w:t xml:space="preserve">   ]                        </w:t>
      </w:r>
      <w:r w:rsidRPr="00371474">
        <w:rPr>
          <w:rFonts w:ascii="Times New Roman" w:hAnsi="Times New Roman"/>
          <w:b/>
          <w:sz w:val="24"/>
          <w:szCs w:val="24"/>
        </w:rPr>
        <w:t xml:space="preserve">[     </w:t>
      </w:r>
      <w:r w:rsidR="00D66B6B" w:rsidRPr="00371474">
        <w:rPr>
          <w:rFonts w:ascii="Times New Roman" w:hAnsi="Times New Roman"/>
          <w:b/>
          <w:sz w:val="24"/>
          <w:szCs w:val="24"/>
        </w:rPr>
        <w:t>]</w:t>
      </w:r>
      <w:r w:rsidR="00D66B6B" w:rsidRPr="00BD2E61">
        <w:rPr>
          <w:rFonts w:ascii="Times New Roman" w:hAnsi="Times New Roman"/>
          <w:i/>
        </w:rPr>
        <w:t xml:space="preserve"> Tick</w:t>
      </w:r>
      <w:r w:rsidRPr="00BD2E61">
        <w:rPr>
          <w:rFonts w:ascii="Times New Roman" w:hAnsi="Times New Roman"/>
          <w:i/>
          <w:sz w:val="20"/>
          <w:szCs w:val="20"/>
        </w:rPr>
        <w:t xml:space="preserve"> the</w:t>
      </w:r>
      <w:r w:rsidR="00E6774D">
        <w:rPr>
          <w:rFonts w:ascii="Times New Roman" w:hAnsi="Times New Roman"/>
          <w:i/>
          <w:sz w:val="20"/>
          <w:szCs w:val="20"/>
        </w:rPr>
        <w:t xml:space="preserve">  </w:t>
      </w:r>
      <w:r w:rsidRPr="00BD2E61">
        <w:rPr>
          <w:rFonts w:ascii="Times New Roman" w:hAnsi="Times New Roman"/>
          <w:i/>
          <w:sz w:val="20"/>
          <w:szCs w:val="20"/>
        </w:rPr>
        <w:t>appropriate</w:t>
      </w:r>
    </w:p>
    <w:p w:rsidR="008312E2" w:rsidRDefault="008312E2" w:rsidP="008312E2">
      <w:pPr>
        <w:spacing w:line="360" w:lineRule="auto"/>
        <w:jc w:val="both"/>
        <w:rPr>
          <w:rFonts w:ascii="Times New Roman" w:hAnsi="Times New Roman"/>
          <w:sz w:val="24"/>
          <w:szCs w:val="24"/>
        </w:rPr>
      </w:pPr>
      <w:r>
        <w:rPr>
          <w:rFonts w:ascii="Times New Roman" w:hAnsi="Times New Roman"/>
          <w:b/>
          <w:sz w:val="24"/>
          <w:szCs w:val="24"/>
        </w:rPr>
        <w:t xml:space="preserve">3.7 </w:t>
      </w:r>
      <w:r>
        <w:rPr>
          <w:rFonts w:ascii="Times New Roman" w:hAnsi="Times New Roman"/>
          <w:sz w:val="24"/>
          <w:szCs w:val="24"/>
        </w:rPr>
        <w:t>Are you able to understand and apply legislation and regulations relevant to housing provision?</w:t>
      </w:r>
    </w:p>
    <w:p w:rsidR="008312E2" w:rsidRDefault="008312E2" w:rsidP="008312E2">
      <w:pPr>
        <w:spacing w:line="360" w:lineRule="auto"/>
        <w:jc w:val="both"/>
        <w:rPr>
          <w:rFonts w:ascii="Times New Roman" w:hAnsi="Times New Roman"/>
          <w:sz w:val="24"/>
          <w:szCs w:val="24"/>
        </w:rPr>
      </w:pPr>
      <w:r w:rsidRPr="00B517B7">
        <w:rPr>
          <w:rFonts w:ascii="Times New Roman" w:hAnsi="Times New Roman"/>
          <w:b/>
          <w:sz w:val="24"/>
          <w:szCs w:val="24"/>
        </w:rPr>
        <w:t>[</w:t>
      </w:r>
      <w:r w:rsidR="00E6774D">
        <w:rPr>
          <w:rFonts w:ascii="Times New Roman" w:hAnsi="Times New Roman"/>
          <w:b/>
          <w:sz w:val="24"/>
          <w:szCs w:val="24"/>
        </w:rPr>
        <w:t xml:space="preserve">   </w:t>
      </w:r>
      <w:r w:rsidRPr="00B517B7">
        <w:rPr>
          <w:rFonts w:ascii="Times New Roman" w:hAnsi="Times New Roman"/>
          <w:b/>
          <w:sz w:val="24"/>
          <w:szCs w:val="24"/>
        </w:rPr>
        <w:t>]</w:t>
      </w:r>
      <w:r>
        <w:rPr>
          <w:rFonts w:ascii="Times New Roman" w:hAnsi="Times New Roman"/>
          <w:sz w:val="24"/>
          <w:szCs w:val="24"/>
        </w:rPr>
        <w:t xml:space="preserve"> Yes</w:t>
      </w:r>
    </w:p>
    <w:p w:rsidR="008312E2" w:rsidRDefault="008312E2" w:rsidP="008312E2">
      <w:pPr>
        <w:spacing w:line="360" w:lineRule="auto"/>
        <w:jc w:val="both"/>
        <w:rPr>
          <w:rFonts w:ascii="Times New Roman" w:hAnsi="Times New Roman"/>
          <w:sz w:val="24"/>
          <w:szCs w:val="24"/>
        </w:rPr>
      </w:pPr>
      <w:r w:rsidRPr="00B517B7">
        <w:rPr>
          <w:rFonts w:ascii="Times New Roman" w:hAnsi="Times New Roman"/>
          <w:b/>
          <w:sz w:val="24"/>
          <w:szCs w:val="24"/>
        </w:rPr>
        <w:t>[</w:t>
      </w:r>
      <w:r w:rsidR="00E6774D">
        <w:rPr>
          <w:rFonts w:ascii="Times New Roman" w:hAnsi="Times New Roman"/>
          <w:b/>
          <w:sz w:val="24"/>
          <w:szCs w:val="24"/>
        </w:rPr>
        <w:t xml:space="preserve">    </w:t>
      </w:r>
      <w:r w:rsidRPr="00B517B7">
        <w:rPr>
          <w:rFonts w:ascii="Times New Roman" w:hAnsi="Times New Roman"/>
          <w:b/>
          <w:sz w:val="24"/>
          <w:szCs w:val="24"/>
        </w:rPr>
        <w:t>]</w:t>
      </w:r>
      <w:r>
        <w:rPr>
          <w:rFonts w:ascii="Times New Roman" w:hAnsi="Times New Roman"/>
          <w:sz w:val="24"/>
          <w:szCs w:val="24"/>
        </w:rPr>
        <w:t xml:space="preserve"> No</w:t>
      </w:r>
    </w:p>
    <w:p w:rsidR="008312E2" w:rsidRDefault="008312E2" w:rsidP="008312E2">
      <w:pPr>
        <w:spacing w:line="360" w:lineRule="auto"/>
        <w:jc w:val="both"/>
        <w:rPr>
          <w:rFonts w:ascii="Times New Roman" w:hAnsi="Times New Roman"/>
          <w:sz w:val="24"/>
          <w:szCs w:val="24"/>
        </w:rPr>
      </w:pPr>
      <w:r w:rsidRPr="00B517B7">
        <w:rPr>
          <w:rFonts w:ascii="Times New Roman" w:hAnsi="Times New Roman"/>
          <w:b/>
          <w:sz w:val="24"/>
          <w:szCs w:val="24"/>
        </w:rPr>
        <w:t xml:space="preserve"> [</w:t>
      </w:r>
      <w:r w:rsidR="00E6774D">
        <w:rPr>
          <w:rFonts w:ascii="Times New Roman" w:hAnsi="Times New Roman"/>
          <w:b/>
          <w:sz w:val="24"/>
          <w:szCs w:val="24"/>
        </w:rPr>
        <w:t xml:space="preserve">     </w:t>
      </w:r>
      <w:r w:rsidRPr="00B517B7">
        <w:rPr>
          <w:rFonts w:ascii="Times New Roman" w:hAnsi="Times New Roman"/>
          <w:b/>
          <w:sz w:val="24"/>
          <w:szCs w:val="24"/>
        </w:rPr>
        <w:t>]</w:t>
      </w:r>
      <w:r>
        <w:rPr>
          <w:rFonts w:ascii="Times New Roman" w:hAnsi="Times New Roman"/>
          <w:sz w:val="24"/>
          <w:szCs w:val="24"/>
        </w:rPr>
        <w:t xml:space="preserve"> Not sure                                </w:t>
      </w:r>
      <w:r w:rsidR="00E6774D">
        <w:rPr>
          <w:rFonts w:ascii="Times New Roman" w:hAnsi="Times New Roman"/>
          <w:sz w:val="24"/>
          <w:szCs w:val="24"/>
        </w:rPr>
        <w:t xml:space="preserve">                                    </w:t>
      </w:r>
      <w:r>
        <w:rPr>
          <w:rFonts w:ascii="Times New Roman" w:hAnsi="Times New Roman"/>
          <w:sz w:val="24"/>
          <w:szCs w:val="24"/>
        </w:rPr>
        <w:t xml:space="preserve">   </w:t>
      </w:r>
      <w:r w:rsidRPr="00F313C6">
        <w:rPr>
          <w:rFonts w:ascii="Times New Roman" w:hAnsi="Times New Roman"/>
          <w:i/>
        </w:rPr>
        <w:t xml:space="preserve"> please tick the appropriate </w:t>
      </w:r>
    </w:p>
    <w:p w:rsidR="008312E2" w:rsidRDefault="008312E2" w:rsidP="008312E2">
      <w:pPr>
        <w:spacing w:line="360" w:lineRule="auto"/>
        <w:jc w:val="both"/>
        <w:rPr>
          <w:rFonts w:ascii="Times New Roman" w:hAnsi="Times New Roman"/>
          <w:sz w:val="24"/>
          <w:szCs w:val="24"/>
        </w:rPr>
      </w:pPr>
      <w:r w:rsidRPr="00540F54">
        <w:rPr>
          <w:rFonts w:ascii="Times New Roman" w:hAnsi="Times New Roman"/>
          <w:b/>
          <w:sz w:val="24"/>
          <w:szCs w:val="24"/>
        </w:rPr>
        <w:t>3.</w:t>
      </w:r>
      <w:r>
        <w:rPr>
          <w:rFonts w:ascii="Times New Roman" w:hAnsi="Times New Roman"/>
          <w:b/>
          <w:sz w:val="24"/>
          <w:szCs w:val="24"/>
        </w:rPr>
        <w:t>8</w:t>
      </w:r>
      <w:r>
        <w:rPr>
          <w:rFonts w:ascii="Times New Roman" w:hAnsi="Times New Roman"/>
          <w:sz w:val="24"/>
          <w:szCs w:val="24"/>
        </w:rPr>
        <w:t xml:space="preserve"> How far have you gone towards achieving your “vision” as Mutare City Council? </w:t>
      </w:r>
    </w:p>
    <w:p w:rsidR="008312E2" w:rsidRDefault="008312E2" w:rsidP="008312E2">
      <w:pPr>
        <w:spacing w:line="360" w:lineRule="auto"/>
        <w:jc w:val="both"/>
        <w:rPr>
          <w:rFonts w:ascii="Times New Roman" w:hAnsi="Times New Roman"/>
          <w:sz w:val="24"/>
          <w:szCs w:val="24"/>
        </w:rPr>
      </w:pPr>
      <w:r w:rsidRPr="00AC33B5">
        <w:rPr>
          <w:rFonts w:ascii="Times New Roman" w:hAnsi="Times New Roman"/>
          <w:b/>
          <w:sz w:val="24"/>
          <w:szCs w:val="24"/>
        </w:rPr>
        <w:t>[]</w:t>
      </w:r>
      <w:r>
        <w:rPr>
          <w:rFonts w:ascii="Times New Roman" w:hAnsi="Times New Roman"/>
          <w:sz w:val="24"/>
          <w:szCs w:val="24"/>
        </w:rPr>
        <w:t xml:space="preserve"> Already reaching the vision</w:t>
      </w:r>
    </w:p>
    <w:p w:rsidR="008312E2" w:rsidRDefault="008312E2" w:rsidP="008312E2">
      <w:pPr>
        <w:spacing w:line="360" w:lineRule="auto"/>
        <w:jc w:val="both"/>
        <w:rPr>
          <w:rFonts w:ascii="Times New Roman" w:hAnsi="Times New Roman"/>
          <w:sz w:val="24"/>
          <w:szCs w:val="24"/>
        </w:rPr>
      </w:pPr>
      <w:r w:rsidRPr="00AC33B5">
        <w:rPr>
          <w:rFonts w:ascii="Times New Roman" w:hAnsi="Times New Roman"/>
          <w:b/>
          <w:sz w:val="24"/>
          <w:szCs w:val="24"/>
        </w:rPr>
        <w:t>[]</w:t>
      </w:r>
      <w:r>
        <w:rPr>
          <w:rFonts w:ascii="Times New Roman" w:hAnsi="Times New Roman"/>
          <w:sz w:val="24"/>
          <w:szCs w:val="24"/>
        </w:rPr>
        <w:t xml:space="preserve"> About to reach our Vision</w:t>
      </w:r>
    </w:p>
    <w:p w:rsidR="008312E2" w:rsidRDefault="008312E2" w:rsidP="008312E2">
      <w:pPr>
        <w:spacing w:line="360" w:lineRule="auto"/>
        <w:jc w:val="both"/>
        <w:rPr>
          <w:rFonts w:ascii="Times New Roman" w:hAnsi="Times New Roman"/>
          <w:sz w:val="24"/>
          <w:szCs w:val="24"/>
        </w:rPr>
      </w:pPr>
      <w:r w:rsidRPr="00AC33B5">
        <w:rPr>
          <w:rFonts w:ascii="Times New Roman" w:hAnsi="Times New Roman"/>
          <w:b/>
          <w:sz w:val="24"/>
          <w:szCs w:val="24"/>
        </w:rPr>
        <w:lastRenderedPageBreak/>
        <w:t>[]</w:t>
      </w:r>
      <w:r>
        <w:rPr>
          <w:rFonts w:ascii="Times New Roman" w:hAnsi="Times New Roman"/>
          <w:sz w:val="24"/>
          <w:szCs w:val="24"/>
        </w:rPr>
        <w:t xml:space="preserve"> Far from reaching council vision   </w:t>
      </w:r>
    </w:p>
    <w:p w:rsidR="008312E2" w:rsidRPr="008B3DD2" w:rsidRDefault="008312E2" w:rsidP="008312E2">
      <w:pPr>
        <w:spacing w:line="360" w:lineRule="auto"/>
        <w:jc w:val="both"/>
        <w:rPr>
          <w:rFonts w:ascii="Times New Roman" w:hAnsi="Times New Roman"/>
          <w:b/>
          <w:sz w:val="24"/>
          <w:szCs w:val="24"/>
        </w:rPr>
      </w:pPr>
      <w:r w:rsidRPr="008B3DD2">
        <w:rPr>
          <w:rFonts w:ascii="Times New Roman" w:hAnsi="Times New Roman"/>
          <w:b/>
          <w:sz w:val="24"/>
          <w:szCs w:val="24"/>
        </w:rPr>
        <w:t xml:space="preserve">[    ] </w:t>
      </w:r>
      <w:r w:rsidRPr="008B3DD2">
        <w:rPr>
          <w:rFonts w:ascii="Times New Roman" w:hAnsi="Times New Roman"/>
          <w:sz w:val="24"/>
          <w:szCs w:val="24"/>
        </w:rPr>
        <w:t>Not</w:t>
      </w:r>
      <w:r>
        <w:rPr>
          <w:rFonts w:ascii="Times New Roman" w:hAnsi="Times New Roman"/>
          <w:sz w:val="24"/>
          <w:szCs w:val="24"/>
        </w:rPr>
        <w:t xml:space="preserve"> sure                                                 </w:t>
      </w:r>
      <w:r w:rsidRPr="00F313C6">
        <w:rPr>
          <w:rFonts w:ascii="Times New Roman" w:hAnsi="Times New Roman"/>
          <w:i/>
        </w:rPr>
        <w:t>please tick the appropriate</w:t>
      </w:r>
    </w:p>
    <w:p w:rsidR="008312E2" w:rsidRDefault="008312E2" w:rsidP="008312E2">
      <w:pPr>
        <w:spacing w:line="360" w:lineRule="auto"/>
        <w:jc w:val="both"/>
        <w:rPr>
          <w:rFonts w:ascii="Times New Roman" w:hAnsi="Times New Roman"/>
          <w:sz w:val="24"/>
          <w:szCs w:val="24"/>
        </w:rPr>
      </w:pPr>
      <w:r w:rsidRPr="005F671D">
        <w:rPr>
          <w:rFonts w:ascii="Times New Roman" w:hAnsi="Times New Roman"/>
          <w:b/>
          <w:sz w:val="24"/>
          <w:szCs w:val="24"/>
        </w:rPr>
        <w:t>3.</w:t>
      </w:r>
      <w:r>
        <w:rPr>
          <w:rFonts w:ascii="Times New Roman" w:hAnsi="Times New Roman"/>
          <w:b/>
          <w:sz w:val="24"/>
          <w:szCs w:val="24"/>
        </w:rPr>
        <w:t>9</w:t>
      </w:r>
      <w:r>
        <w:rPr>
          <w:rFonts w:ascii="Times New Roman" w:hAnsi="Times New Roman"/>
          <w:sz w:val="24"/>
          <w:szCs w:val="24"/>
        </w:rPr>
        <w:t>Are all Housing Cooperatives’ layout plans approved by the City Council?</w:t>
      </w:r>
    </w:p>
    <w:p w:rsidR="008312E2" w:rsidRDefault="008312E2" w:rsidP="008312E2">
      <w:pPr>
        <w:spacing w:line="360" w:lineRule="auto"/>
        <w:jc w:val="both"/>
        <w:rPr>
          <w:rFonts w:ascii="Times New Roman" w:hAnsi="Times New Roman"/>
          <w:sz w:val="24"/>
          <w:szCs w:val="24"/>
        </w:rPr>
      </w:pPr>
      <w:r w:rsidRPr="00652CCA">
        <w:rPr>
          <w:rFonts w:ascii="Times New Roman" w:hAnsi="Times New Roman"/>
          <w:b/>
          <w:sz w:val="24"/>
          <w:szCs w:val="24"/>
        </w:rPr>
        <w:t>[     ]</w:t>
      </w:r>
      <w:r>
        <w:rPr>
          <w:rFonts w:ascii="Times New Roman" w:hAnsi="Times New Roman"/>
          <w:sz w:val="24"/>
          <w:szCs w:val="24"/>
        </w:rPr>
        <w:t xml:space="preserve"> Yes</w:t>
      </w:r>
    </w:p>
    <w:p w:rsidR="008312E2" w:rsidRDefault="008312E2" w:rsidP="008312E2">
      <w:pPr>
        <w:spacing w:line="360" w:lineRule="auto"/>
        <w:jc w:val="both"/>
        <w:rPr>
          <w:rFonts w:ascii="Times New Roman" w:hAnsi="Times New Roman"/>
          <w:sz w:val="24"/>
          <w:szCs w:val="24"/>
        </w:rPr>
      </w:pPr>
      <w:r w:rsidRPr="00652CCA">
        <w:rPr>
          <w:rFonts w:ascii="Times New Roman" w:hAnsi="Times New Roman"/>
          <w:b/>
          <w:sz w:val="24"/>
          <w:szCs w:val="24"/>
        </w:rPr>
        <w:t xml:space="preserve"> [     ]</w:t>
      </w:r>
      <w:r>
        <w:rPr>
          <w:rFonts w:ascii="Times New Roman" w:hAnsi="Times New Roman"/>
          <w:sz w:val="24"/>
          <w:szCs w:val="24"/>
        </w:rPr>
        <w:t xml:space="preserve"> No</w:t>
      </w:r>
    </w:p>
    <w:p w:rsidR="008312E2" w:rsidRPr="005F671D" w:rsidRDefault="008312E2" w:rsidP="008312E2">
      <w:pPr>
        <w:spacing w:line="360" w:lineRule="auto"/>
        <w:jc w:val="both"/>
        <w:rPr>
          <w:rFonts w:ascii="Times New Roman" w:hAnsi="Times New Roman"/>
          <w:b/>
          <w:sz w:val="24"/>
          <w:szCs w:val="24"/>
        </w:rPr>
      </w:pPr>
      <w:r w:rsidRPr="005F671D">
        <w:rPr>
          <w:rFonts w:ascii="Times New Roman" w:hAnsi="Times New Roman"/>
          <w:b/>
          <w:sz w:val="24"/>
          <w:szCs w:val="24"/>
        </w:rPr>
        <w:t>[]</w:t>
      </w:r>
      <w:r>
        <w:rPr>
          <w:rFonts w:ascii="Times New Roman" w:hAnsi="Times New Roman"/>
          <w:sz w:val="24"/>
          <w:szCs w:val="24"/>
        </w:rPr>
        <w:t xml:space="preserve">Not sure                                                       </w:t>
      </w:r>
      <w:r w:rsidRPr="00F313C6">
        <w:rPr>
          <w:rFonts w:ascii="Times New Roman" w:hAnsi="Times New Roman"/>
          <w:i/>
        </w:rPr>
        <w:t>please tick the appropriate</w:t>
      </w:r>
    </w:p>
    <w:p w:rsidR="008312E2" w:rsidRDefault="008312E2" w:rsidP="008312E2">
      <w:pPr>
        <w:spacing w:line="360" w:lineRule="auto"/>
        <w:jc w:val="both"/>
        <w:rPr>
          <w:rFonts w:ascii="Times New Roman" w:hAnsi="Times New Roman"/>
          <w:sz w:val="24"/>
          <w:szCs w:val="24"/>
        </w:rPr>
      </w:pPr>
      <w:r w:rsidRPr="00CD6A58">
        <w:rPr>
          <w:rFonts w:ascii="Times New Roman" w:hAnsi="Times New Roman"/>
          <w:b/>
          <w:sz w:val="24"/>
          <w:szCs w:val="24"/>
        </w:rPr>
        <w:t>3.10</w:t>
      </w:r>
      <w:r>
        <w:rPr>
          <w:rFonts w:ascii="Times New Roman" w:hAnsi="Times New Roman"/>
          <w:sz w:val="24"/>
          <w:szCs w:val="24"/>
        </w:rPr>
        <w:t xml:space="preserve"> Are there violations of the Regional Town and Country Planning Act (29.12) of layout plans by these housing schemes?</w:t>
      </w:r>
    </w:p>
    <w:p w:rsidR="008312E2" w:rsidRDefault="008312E2" w:rsidP="008312E2">
      <w:pPr>
        <w:spacing w:line="360" w:lineRule="auto"/>
        <w:jc w:val="both"/>
        <w:rPr>
          <w:rFonts w:ascii="Times New Roman" w:hAnsi="Times New Roman"/>
          <w:sz w:val="24"/>
          <w:szCs w:val="24"/>
        </w:rPr>
      </w:pPr>
      <w:r w:rsidRPr="00B517B7">
        <w:rPr>
          <w:rFonts w:ascii="Times New Roman" w:hAnsi="Times New Roman"/>
          <w:b/>
          <w:sz w:val="24"/>
          <w:szCs w:val="24"/>
        </w:rPr>
        <w:t>[]</w:t>
      </w:r>
      <w:r>
        <w:rPr>
          <w:rFonts w:ascii="Times New Roman" w:hAnsi="Times New Roman"/>
          <w:sz w:val="24"/>
          <w:szCs w:val="24"/>
        </w:rPr>
        <w:t xml:space="preserve"> Yes</w:t>
      </w:r>
    </w:p>
    <w:p w:rsidR="008312E2" w:rsidRDefault="008312E2" w:rsidP="008312E2">
      <w:pPr>
        <w:spacing w:line="360" w:lineRule="auto"/>
        <w:jc w:val="both"/>
        <w:rPr>
          <w:rFonts w:ascii="Times New Roman" w:hAnsi="Times New Roman"/>
          <w:sz w:val="24"/>
          <w:szCs w:val="24"/>
        </w:rPr>
      </w:pPr>
      <w:r w:rsidRPr="00B517B7">
        <w:rPr>
          <w:rFonts w:ascii="Times New Roman" w:hAnsi="Times New Roman"/>
          <w:b/>
          <w:sz w:val="24"/>
          <w:szCs w:val="24"/>
        </w:rPr>
        <w:t>[]</w:t>
      </w:r>
      <w:r>
        <w:rPr>
          <w:rFonts w:ascii="Times New Roman" w:hAnsi="Times New Roman"/>
          <w:sz w:val="24"/>
          <w:szCs w:val="24"/>
        </w:rPr>
        <w:t xml:space="preserve"> No</w:t>
      </w:r>
    </w:p>
    <w:p w:rsidR="008312E2" w:rsidRDefault="008312E2" w:rsidP="008312E2">
      <w:pPr>
        <w:spacing w:line="360" w:lineRule="auto"/>
        <w:jc w:val="both"/>
        <w:rPr>
          <w:rFonts w:ascii="Times New Roman" w:hAnsi="Times New Roman"/>
          <w:b/>
          <w:i/>
        </w:rPr>
      </w:pPr>
      <w:r w:rsidRPr="00B517B7">
        <w:rPr>
          <w:rFonts w:ascii="Times New Roman" w:hAnsi="Times New Roman"/>
          <w:b/>
          <w:sz w:val="24"/>
          <w:szCs w:val="24"/>
        </w:rPr>
        <w:t>[]</w:t>
      </w:r>
      <w:r>
        <w:rPr>
          <w:rFonts w:ascii="Times New Roman" w:hAnsi="Times New Roman"/>
          <w:sz w:val="24"/>
          <w:szCs w:val="24"/>
        </w:rPr>
        <w:t xml:space="preserve"> Not sure                                                 </w:t>
      </w:r>
      <w:r w:rsidRPr="000F408C">
        <w:rPr>
          <w:rFonts w:ascii="Times New Roman" w:hAnsi="Times New Roman"/>
          <w:i/>
        </w:rPr>
        <w:t>please tick the appropriate</w:t>
      </w: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 b)</w:t>
      </w:r>
      <w:r w:rsidRPr="00E712C6">
        <w:rPr>
          <w:rFonts w:ascii="Times New Roman" w:hAnsi="Times New Roman"/>
          <w:sz w:val="24"/>
          <w:szCs w:val="24"/>
        </w:rPr>
        <w:t>Explain briefly</w:t>
      </w:r>
      <w:r>
        <w:rPr>
          <w:rFonts w:ascii="Times New Roman" w:hAnsi="Times New Roman"/>
          <w:sz w:val="24"/>
          <w:szCs w:val="24"/>
        </w:rPr>
        <w:t>.................................................................................................................................................................................................................................................................................................</w:t>
      </w:r>
    </w:p>
    <w:p w:rsidR="008312E2" w:rsidRDefault="008312E2" w:rsidP="008312E2">
      <w:pPr>
        <w:spacing w:line="360" w:lineRule="auto"/>
        <w:jc w:val="both"/>
        <w:rPr>
          <w:rFonts w:ascii="Times New Roman" w:hAnsi="Times New Roman"/>
          <w:sz w:val="24"/>
          <w:szCs w:val="24"/>
        </w:rPr>
      </w:pPr>
      <w:r w:rsidRPr="007E2E5E">
        <w:rPr>
          <w:rFonts w:ascii="Times New Roman" w:hAnsi="Times New Roman"/>
          <w:b/>
          <w:sz w:val="24"/>
          <w:szCs w:val="24"/>
        </w:rPr>
        <w:t>3.1</w:t>
      </w:r>
      <w:r>
        <w:rPr>
          <w:rFonts w:ascii="Times New Roman" w:hAnsi="Times New Roman"/>
          <w:b/>
          <w:sz w:val="24"/>
          <w:szCs w:val="24"/>
        </w:rPr>
        <w:t>1</w:t>
      </w:r>
      <w:r>
        <w:rPr>
          <w:rFonts w:ascii="Times New Roman" w:hAnsi="Times New Roman"/>
          <w:sz w:val="24"/>
          <w:szCs w:val="24"/>
        </w:rPr>
        <w:t xml:space="preserve"> Do registered housing schemes always submit reports and audited books of accounts as required by your by-laws?</w:t>
      </w:r>
    </w:p>
    <w:p w:rsidR="008312E2" w:rsidRPr="007A50BE" w:rsidRDefault="008312E2" w:rsidP="008312E2">
      <w:pPr>
        <w:spacing w:line="360" w:lineRule="auto"/>
        <w:jc w:val="both"/>
        <w:rPr>
          <w:rFonts w:ascii="Times New Roman" w:hAnsi="Times New Roman"/>
          <w:sz w:val="24"/>
          <w:szCs w:val="24"/>
        </w:rPr>
      </w:pPr>
      <w:r w:rsidRPr="007A50BE">
        <w:rPr>
          <w:rFonts w:ascii="Times New Roman" w:hAnsi="Times New Roman"/>
          <w:b/>
          <w:sz w:val="24"/>
          <w:szCs w:val="24"/>
        </w:rPr>
        <w:t>[</w:t>
      </w:r>
      <w:r w:rsidR="00E6774D">
        <w:rPr>
          <w:rFonts w:ascii="Times New Roman" w:hAnsi="Times New Roman"/>
          <w:b/>
          <w:sz w:val="24"/>
          <w:szCs w:val="24"/>
        </w:rPr>
        <w:t xml:space="preserve">       </w:t>
      </w:r>
      <w:r w:rsidRPr="007A50BE">
        <w:rPr>
          <w:rFonts w:ascii="Times New Roman" w:hAnsi="Times New Roman"/>
          <w:b/>
          <w:sz w:val="24"/>
          <w:szCs w:val="24"/>
        </w:rPr>
        <w:t>]</w:t>
      </w:r>
      <w:r>
        <w:rPr>
          <w:rFonts w:ascii="Times New Roman" w:hAnsi="Times New Roman"/>
          <w:sz w:val="24"/>
          <w:szCs w:val="24"/>
        </w:rPr>
        <w:t xml:space="preserve"> Yes</w:t>
      </w:r>
    </w:p>
    <w:p w:rsidR="008312E2" w:rsidRDefault="008312E2" w:rsidP="008312E2">
      <w:pPr>
        <w:spacing w:line="360" w:lineRule="auto"/>
        <w:jc w:val="both"/>
        <w:rPr>
          <w:rFonts w:ascii="Times New Roman" w:hAnsi="Times New Roman"/>
          <w:b/>
          <w:i/>
          <w:sz w:val="20"/>
          <w:szCs w:val="20"/>
        </w:rPr>
      </w:pPr>
      <w:r w:rsidRPr="007A50BE">
        <w:rPr>
          <w:rFonts w:ascii="Times New Roman" w:hAnsi="Times New Roman"/>
          <w:b/>
          <w:sz w:val="24"/>
          <w:szCs w:val="24"/>
        </w:rPr>
        <w:t>[</w:t>
      </w:r>
      <w:r w:rsidR="00E6774D">
        <w:rPr>
          <w:rFonts w:ascii="Times New Roman" w:hAnsi="Times New Roman"/>
          <w:b/>
          <w:sz w:val="24"/>
          <w:szCs w:val="24"/>
        </w:rPr>
        <w:t xml:space="preserve">     </w:t>
      </w:r>
      <w:r w:rsidR="00E6774D" w:rsidRPr="007A50BE">
        <w:rPr>
          <w:rFonts w:ascii="Times New Roman" w:hAnsi="Times New Roman"/>
          <w:b/>
          <w:sz w:val="24"/>
          <w:szCs w:val="24"/>
        </w:rPr>
        <w:t>]</w:t>
      </w:r>
      <w:r w:rsidR="00E6774D">
        <w:rPr>
          <w:rFonts w:ascii="Times New Roman" w:hAnsi="Times New Roman"/>
          <w:sz w:val="24"/>
          <w:szCs w:val="24"/>
        </w:rPr>
        <w:t xml:space="preserve"> No</w:t>
      </w:r>
      <w:r>
        <w:rPr>
          <w:rFonts w:ascii="Times New Roman" w:hAnsi="Times New Roman"/>
          <w:sz w:val="24"/>
          <w:szCs w:val="24"/>
        </w:rPr>
        <w:t xml:space="preserve">                              </w:t>
      </w:r>
    </w:p>
    <w:p w:rsidR="00E6774D" w:rsidRDefault="008312E2" w:rsidP="008312E2">
      <w:pPr>
        <w:spacing w:line="360" w:lineRule="auto"/>
        <w:jc w:val="both"/>
        <w:rPr>
          <w:rFonts w:ascii="Times New Roman" w:hAnsi="Times New Roman"/>
          <w:i/>
          <w:sz w:val="20"/>
          <w:szCs w:val="20"/>
        </w:rPr>
      </w:pPr>
      <w:r w:rsidRPr="005F671D">
        <w:rPr>
          <w:rFonts w:ascii="Times New Roman" w:hAnsi="Times New Roman"/>
          <w:b/>
          <w:sz w:val="20"/>
          <w:szCs w:val="20"/>
        </w:rPr>
        <w:t>[</w:t>
      </w:r>
      <w:r w:rsidR="00E6774D">
        <w:rPr>
          <w:rFonts w:ascii="Times New Roman" w:hAnsi="Times New Roman"/>
          <w:b/>
          <w:sz w:val="20"/>
          <w:szCs w:val="20"/>
        </w:rPr>
        <w:t xml:space="preserve">        </w:t>
      </w:r>
      <w:r w:rsidRPr="005F671D">
        <w:rPr>
          <w:rFonts w:ascii="Times New Roman" w:hAnsi="Times New Roman"/>
          <w:b/>
          <w:sz w:val="20"/>
          <w:szCs w:val="20"/>
        </w:rPr>
        <w:t>]</w:t>
      </w:r>
      <w:r w:rsidR="00E6774D">
        <w:rPr>
          <w:rFonts w:ascii="Times New Roman" w:hAnsi="Times New Roman"/>
          <w:b/>
          <w:sz w:val="20"/>
          <w:szCs w:val="20"/>
        </w:rPr>
        <w:t xml:space="preserve"> </w:t>
      </w:r>
      <w:r w:rsidRPr="005F671D">
        <w:rPr>
          <w:rFonts w:ascii="Times New Roman" w:hAnsi="Times New Roman"/>
          <w:sz w:val="24"/>
          <w:szCs w:val="24"/>
        </w:rPr>
        <w:t>Not sure</w:t>
      </w:r>
      <w:r w:rsidR="00E6774D">
        <w:rPr>
          <w:rFonts w:ascii="Times New Roman" w:hAnsi="Times New Roman"/>
          <w:sz w:val="24"/>
          <w:szCs w:val="24"/>
        </w:rPr>
        <w:t xml:space="preserve">                                                                    </w:t>
      </w:r>
      <w:r w:rsidRPr="000F408C">
        <w:rPr>
          <w:rFonts w:ascii="Times New Roman" w:hAnsi="Times New Roman"/>
          <w:i/>
          <w:sz w:val="24"/>
          <w:szCs w:val="24"/>
        </w:rPr>
        <w:t>please</w:t>
      </w:r>
      <w:r w:rsidR="00E6774D">
        <w:rPr>
          <w:rFonts w:ascii="Times New Roman" w:hAnsi="Times New Roman"/>
          <w:i/>
          <w:sz w:val="24"/>
          <w:szCs w:val="24"/>
        </w:rPr>
        <w:t xml:space="preserve">   </w:t>
      </w:r>
      <w:r w:rsidRPr="000F408C">
        <w:rPr>
          <w:rFonts w:ascii="Times New Roman" w:hAnsi="Times New Roman"/>
          <w:i/>
          <w:sz w:val="20"/>
          <w:szCs w:val="20"/>
        </w:rPr>
        <w:t>tick the appropriate</w:t>
      </w:r>
    </w:p>
    <w:p w:rsidR="008312E2" w:rsidRDefault="008312E2" w:rsidP="008312E2">
      <w:pPr>
        <w:spacing w:line="360" w:lineRule="auto"/>
        <w:jc w:val="both"/>
        <w:rPr>
          <w:rFonts w:ascii="Times New Roman" w:hAnsi="Times New Roman"/>
          <w:sz w:val="24"/>
          <w:szCs w:val="24"/>
        </w:rPr>
      </w:pPr>
      <w:r w:rsidRPr="00416A77">
        <w:rPr>
          <w:rFonts w:ascii="Times New Roman" w:hAnsi="Times New Roman"/>
          <w:b/>
          <w:sz w:val="24"/>
          <w:szCs w:val="24"/>
        </w:rPr>
        <w:t>3.</w:t>
      </w:r>
      <w:r>
        <w:rPr>
          <w:rFonts w:ascii="Times New Roman" w:hAnsi="Times New Roman"/>
          <w:b/>
          <w:sz w:val="24"/>
          <w:szCs w:val="24"/>
        </w:rPr>
        <w:t>12</w:t>
      </w:r>
      <w:r>
        <w:rPr>
          <w:rFonts w:ascii="Times New Roman" w:hAnsi="Times New Roman"/>
          <w:sz w:val="24"/>
          <w:szCs w:val="24"/>
        </w:rPr>
        <w:t xml:space="preserve"> Is Mutare City Council allocating land to Cooperatives or Land Developers with capacity to service the land allocated to them?</w:t>
      </w:r>
    </w:p>
    <w:p w:rsidR="008312E2" w:rsidRDefault="008312E2" w:rsidP="008312E2">
      <w:pPr>
        <w:spacing w:line="360" w:lineRule="auto"/>
        <w:jc w:val="both"/>
        <w:rPr>
          <w:rFonts w:ascii="Times New Roman" w:hAnsi="Times New Roman"/>
          <w:sz w:val="24"/>
          <w:szCs w:val="24"/>
        </w:rPr>
      </w:pPr>
      <w:r w:rsidRPr="00D845F0">
        <w:rPr>
          <w:rFonts w:ascii="Times New Roman" w:hAnsi="Times New Roman"/>
          <w:b/>
          <w:sz w:val="24"/>
          <w:szCs w:val="24"/>
        </w:rPr>
        <w:t xml:space="preserve"> </w:t>
      </w:r>
      <w:r w:rsidR="0020316D">
        <w:rPr>
          <w:rFonts w:ascii="Times New Roman" w:hAnsi="Times New Roman"/>
          <w:b/>
          <w:sz w:val="24"/>
          <w:szCs w:val="24"/>
        </w:rPr>
        <w:t xml:space="preserve">[       </w:t>
      </w:r>
      <w:r w:rsidRPr="00D845F0">
        <w:rPr>
          <w:rFonts w:ascii="Times New Roman" w:hAnsi="Times New Roman"/>
          <w:b/>
          <w:sz w:val="24"/>
          <w:szCs w:val="24"/>
        </w:rPr>
        <w:t>]</w:t>
      </w:r>
      <w:r>
        <w:rPr>
          <w:rFonts w:ascii="Times New Roman" w:hAnsi="Times New Roman"/>
          <w:sz w:val="24"/>
          <w:szCs w:val="24"/>
        </w:rPr>
        <w:t xml:space="preserve"> Yes</w:t>
      </w:r>
    </w:p>
    <w:p w:rsidR="0020316D" w:rsidRDefault="008312E2" w:rsidP="0020316D">
      <w:pPr>
        <w:spacing w:line="360" w:lineRule="auto"/>
        <w:jc w:val="both"/>
        <w:rPr>
          <w:rFonts w:ascii="Times New Roman" w:hAnsi="Times New Roman"/>
          <w:sz w:val="24"/>
          <w:szCs w:val="24"/>
        </w:rPr>
      </w:pPr>
      <w:r w:rsidRPr="00D845F0">
        <w:rPr>
          <w:rFonts w:ascii="Times New Roman" w:hAnsi="Times New Roman"/>
          <w:b/>
          <w:sz w:val="24"/>
          <w:szCs w:val="24"/>
        </w:rPr>
        <w:t xml:space="preserve"> [</w:t>
      </w:r>
      <w:r w:rsidR="0020316D">
        <w:rPr>
          <w:rFonts w:ascii="Times New Roman" w:hAnsi="Times New Roman"/>
          <w:b/>
          <w:sz w:val="24"/>
          <w:szCs w:val="24"/>
        </w:rPr>
        <w:t xml:space="preserve">      </w:t>
      </w:r>
      <w:r w:rsidRPr="00D845F0">
        <w:rPr>
          <w:rFonts w:ascii="Times New Roman" w:hAnsi="Times New Roman"/>
          <w:b/>
          <w:sz w:val="24"/>
          <w:szCs w:val="24"/>
        </w:rPr>
        <w:t>]</w:t>
      </w:r>
      <w:r>
        <w:rPr>
          <w:rFonts w:ascii="Times New Roman" w:hAnsi="Times New Roman"/>
          <w:sz w:val="24"/>
          <w:szCs w:val="24"/>
        </w:rPr>
        <w:t xml:space="preserve">   No</w:t>
      </w:r>
    </w:p>
    <w:p w:rsidR="008312E2" w:rsidRDefault="008312E2" w:rsidP="0020316D">
      <w:pPr>
        <w:spacing w:line="360" w:lineRule="auto"/>
        <w:jc w:val="both"/>
        <w:rPr>
          <w:rFonts w:ascii="Times New Roman" w:hAnsi="Times New Roman"/>
          <w:sz w:val="24"/>
          <w:szCs w:val="24"/>
        </w:rPr>
      </w:pPr>
      <w:r w:rsidRPr="00D845F0">
        <w:rPr>
          <w:rFonts w:ascii="Times New Roman" w:hAnsi="Times New Roman"/>
          <w:b/>
          <w:sz w:val="24"/>
          <w:szCs w:val="24"/>
        </w:rPr>
        <w:t>[</w:t>
      </w:r>
      <w:r w:rsidR="0020316D">
        <w:rPr>
          <w:rFonts w:ascii="Times New Roman" w:hAnsi="Times New Roman"/>
          <w:b/>
          <w:sz w:val="24"/>
          <w:szCs w:val="24"/>
        </w:rPr>
        <w:t xml:space="preserve">      </w:t>
      </w:r>
      <w:r w:rsidRPr="00D845F0">
        <w:rPr>
          <w:rFonts w:ascii="Times New Roman" w:hAnsi="Times New Roman"/>
          <w:b/>
          <w:sz w:val="24"/>
          <w:szCs w:val="24"/>
        </w:rPr>
        <w:t>]</w:t>
      </w:r>
      <w:r>
        <w:rPr>
          <w:rFonts w:ascii="Times New Roman" w:hAnsi="Times New Roman"/>
          <w:sz w:val="24"/>
          <w:szCs w:val="24"/>
        </w:rPr>
        <w:t xml:space="preserve">   Not sure                           </w:t>
      </w:r>
      <w:r w:rsidR="0020316D">
        <w:rPr>
          <w:rFonts w:ascii="Times New Roman" w:hAnsi="Times New Roman"/>
          <w:sz w:val="24"/>
          <w:szCs w:val="24"/>
        </w:rPr>
        <w:t xml:space="preserve">                                              </w:t>
      </w:r>
      <w:r w:rsidRPr="000F408C">
        <w:rPr>
          <w:rFonts w:ascii="Times New Roman" w:hAnsi="Times New Roman"/>
          <w:i/>
          <w:sz w:val="24"/>
          <w:szCs w:val="24"/>
        </w:rPr>
        <w:t>please tick</w:t>
      </w:r>
      <w:r w:rsidRPr="000F408C">
        <w:rPr>
          <w:rFonts w:ascii="Times New Roman" w:hAnsi="Times New Roman"/>
          <w:i/>
          <w:sz w:val="20"/>
          <w:szCs w:val="20"/>
        </w:rPr>
        <w:t xml:space="preserve"> the appropriate</w:t>
      </w:r>
    </w:p>
    <w:p w:rsidR="008312E2" w:rsidRPr="005F671D" w:rsidRDefault="008312E2" w:rsidP="008312E2">
      <w:pPr>
        <w:spacing w:line="360" w:lineRule="auto"/>
        <w:jc w:val="both"/>
        <w:rPr>
          <w:rFonts w:ascii="Times New Roman" w:hAnsi="Times New Roman"/>
          <w:sz w:val="24"/>
          <w:szCs w:val="24"/>
        </w:rPr>
      </w:pPr>
      <w:r>
        <w:rPr>
          <w:rFonts w:ascii="Times New Roman" w:hAnsi="Times New Roman"/>
          <w:sz w:val="24"/>
          <w:szCs w:val="24"/>
        </w:rPr>
        <w:lastRenderedPageBreak/>
        <w:t>b)Please explain..............................................................................................................................................................................................................................................................................................</w:t>
      </w:r>
    </w:p>
    <w:p w:rsidR="008312E2" w:rsidRDefault="008312E2" w:rsidP="008312E2">
      <w:pPr>
        <w:spacing w:line="360" w:lineRule="auto"/>
        <w:jc w:val="both"/>
        <w:rPr>
          <w:rFonts w:ascii="Times New Roman" w:hAnsi="Times New Roman"/>
          <w:sz w:val="24"/>
          <w:szCs w:val="24"/>
        </w:rPr>
      </w:pPr>
      <w:r w:rsidRPr="00D845F0">
        <w:rPr>
          <w:rFonts w:ascii="Times New Roman" w:hAnsi="Times New Roman"/>
          <w:b/>
          <w:sz w:val="24"/>
          <w:szCs w:val="24"/>
        </w:rPr>
        <w:t>3.</w:t>
      </w:r>
      <w:r>
        <w:rPr>
          <w:rFonts w:ascii="Times New Roman" w:hAnsi="Times New Roman"/>
          <w:b/>
          <w:sz w:val="24"/>
          <w:szCs w:val="24"/>
        </w:rPr>
        <w:t>13</w:t>
      </w:r>
      <w:r>
        <w:rPr>
          <w:rFonts w:ascii="Times New Roman" w:hAnsi="Times New Roman"/>
          <w:sz w:val="24"/>
          <w:szCs w:val="24"/>
        </w:rPr>
        <w:t xml:space="preserve"> What are the challenges faced by the city council as it uses Conventional Housing Schemes as a method of eradicating urban informal settlements?</w:t>
      </w:r>
    </w:p>
    <w:tbl>
      <w:tblPr>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72"/>
        <w:gridCol w:w="1896"/>
        <w:gridCol w:w="2160"/>
        <w:gridCol w:w="1350"/>
        <w:gridCol w:w="1350"/>
        <w:gridCol w:w="1170"/>
      </w:tblGrid>
      <w:tr w:rsidR="008312E2" w:rsidTr="00276627">
        <w:trPr>
          <w:trHeight w:val="1520"/>
        </w:trPr>
        <w:tc>
          <w:tcPr>
            <w:tcW w:w="2172" w:type="dxa"/>
          </w:tcPr>
          <w:p w:rsidR="008312E2" w:rsidRPr="00055361" w:rsidRDefault="008312E2" w:rsidP="00276627">
            <w:pPr>
              <w:spacing w:line="360" w:lineRule="auto"/>
              <w:contextualSpacing/>
              <w:jc w:val="both"/>
              <w:rPr>
                <w:rFonts w:ascii="Times New Roman" w:hAnsi="Times New Roman"/>
                <w:b/>
                <w:sz w:val="24"/>
                <w:szCs w:val="24"/>
              </w:rPr>
            </w:pPr>
            <w:r w:rsidRPr="00055361">
              <w:rPr>
                <w:rFonts w:ascii="Times New Roman" w:hAnsi="Times New Roman"/>
                <w:b/>
                <w:sz w:val="24"/>
                <w:szCs w:val="24"/>
              </w:rPr>
              <w:t>Challenge</w:t>
            </w:r>
          </w:p>
        </w:tc>
        <w:tc>
          <w:tcPr>
            <w:tcW w:w="1896" w:type="dxa"/>
          </w:tcPr>
          <w:p w:rsidR="008312E2" w:rsidRPr="00055361" w:rsidRDefault="008312E2" w:rsidP="00276627">
            <w:pPr>
              <w:spacing w:line="360" w:lineRule="auto"/>
              <w:contextualSpacing/>
              <w:jc w:val="both"/>
              <w:rPr>
                <w:rFonts w:ascii="Times New Roman" w:hAnsi="Times New Roman"/>
                <w:b/>
                <w:sz w:val="24"/>
                <w:szCs w:val="24"/>
              </w:rPr>
            </w:pPr>
            <w:r w:rsidRPr="00055361">
              <w:rPr>
                <w:rFonts w:ascii="Times New Roman" w:hAnsi="Times New Roman"/>
                <w:b/>
                <w:sz w:val="24"/>
                <w:szCs w:val="24"/>
              </w:rPr>
              <w:t>Strongly Agree</w:t>
            </w:r>
          </w:p>
        </w:tc>
        <w:tc>
          <w:tcPr>
            <w:tcW w:w="2160" w:type="dxa"/>
          </w:tcPr>
          <w:p w:rsidR="008312E2" w:rsidRPr="00055361" w:rsidRDefault="008312E2" w:rsidP="00276627">
            <w:pPr>
              <w:spacing w:line="360" w:lineRule="auto"/>
              <w:contextualSpacing/>
              <w:jc w:val="both"/>
              <w:rPr>
                <w:rFonts w:ascii="Times New Roman" w:hAnsi="Times New Roman"/>
                <w:b/>
                <w:sz w:val="24"/>
                <w:szCs w:val="24"/>
              </w:rPr>
            </w:pPr>
            <w:r w:rsidRPr="00055361">
              <w:rPr>
                <w:rFonts w:ascii="Times New Roman" w:hAnsi="Times New Roman"/>
                <w:b/>
                <w:sz w:val="24"/>
                <w:szCs w:val="24"/>
              </w:rPr>
              <w:t xml:space="preserve"> Strongly disagree</w:t>
            </w:r>
          </w:p>
        </w:tc>
        <w:tc>
          <w:tcPr>
            <w:tcW w:w="1350" w:type="dxa"/>
          </w:tcPr>
          <w:p w:rsidR="008312E2" w:rsidRPr="00055361" w:rsidRDefault="008312E2" w:rsidP="00276627">
            <w:pPr>
              <w:spacing w:line="360" w:lineRule="auto"/>
              <w:contextualSpacing/>
              <w:jc w:val="both"/>
              <w:rPr>
                <w:rFonts w:ascii="Times New Roman" w:hAnsi="Times New Roman"/>
                <w:b/>
                <w:sz w:val="24"/>
                <w:szCs w:val="24"/>
              </w:rPr>
            </w:pPr>
            <w:r w:rsidRPr="00055361">
              <w:rPr>
                <w:rFonts w:ascii="Times New Roman" w:hAnsi="Times New Roman"/>
                <w:b/>
                <w:sz w:val="24"/>
                <w:szCs w:val="24"/>
              </w:rPr>
              <w:t>Agree</w:t>
            </w:r>
          </w:p>
        </w:tc>
        <w:tc>
          <w:tcPr>
            <w:tcW w:w="1350" w:type="dxa"/>
          </w:tcPr>
          <w:p w:rsidR="008312E2" w:rsidRPr="00055361" w:rsidRDefault="008312E2" w:rsidP="00276627">
            <w:pPr>
              <w:spacing w:line="360" w:lineRule="auto"/>
              <w:contextualSpacing/>
              <w:jc w:val="both"/>
              <w:rPr>
                <w:rFonts w:ascii="Times New Roman" w:hAnsi="Times New Roman"/>
                <w:b/>
                <w:sz w:val="24"/>
                <w:szCs w:val="24"/>
              </w:rPr>
            </w:pPr>
            <w:r w:rsidRPr="00055361">
              <w:rPr>
                <w:rFonts w:ascii="Times New Roman" w:hAnsi="Times New Roman"/>
                <w:b/>
                <w:sz w:val="24"/>
                <w:szCs w:val="24"/>
              </w:rPr>
              <w:t>Disagree</w:t>
            </w:r>
          </w:p>
        </w:tc>
        <w:tc>
          <w:tcPr>
            <w:tcW w:w="1170" w:type="dxa"/>
          </w:tcPr>
          <w:p w:rsidR="008312E2" w:rsidRPr="00055361" w:rsidRDefault="008312E2" w:rsidP="00276627">
            <w:pPr>
              <w:spacing w:line="360" w:lineRule="auto"/>
              <w:contextualSpacing/>
              <w:jc w:val="both"/>
              <w:rPr>
                <w:rFonts w:ascii="Times New Roman" w:hAnsi="Times New Roman"/>
                <w:b/>
                <w:sz w:val="24"/>
                <w:szCs w:val="24"/>
              </w:rPr>
            </w:pPr>
            <w:r>
              <w:rPr>
                <w:rFonts w:ascii="Times New Roman" w:hAnsi="Times New Roman"/>
                <w:b/>
                <w:sz w:val="24"/>
                <w:szCs w:val="24"/>
              </w:rPr>
              <w:t xml:space="preserve">Not sure     </w:t>
            </w:r>
          </w:p>
        </w:tc>
      </w:tr>
      <w:tr w:rsidR="008312E2" w:rsidTr="00276627">
        <w:tc>
          <w:tcPr>
            <w:tcW w:w="2172" w:type="dxa"/>
          </w:tcPr>
          <w:p w:rsidR="008312E2" w:rsidRPr="00055361" w:rsidRDefault="008312E2" w:rsidP="00276627">
            <w:pPr>
              <w:spacing w:line="360" w:lineRule="auto"/>
              <w:contextualSpacing/>
              <w:jc w:val="both"/>
              <w:rPr>
                <w:rFonts w:ascii="Times New Roman" w:hAnsi="Times New Roman"/>
                <w:sz w:val="24"/>
                <w:szCs w:val="24"/>
              </w:rPr>
            </w:pPr>
            <w:r w:rsidRPr="00055361">
              <w:rPr>
                <w:rFonts w:ascii="Times New Roman" w:hAnsi="Times New Roman"/>
                <w:sz w:val="24"/>
                <w:szCs w:val="24"/>
              </w:rPr>
              <w:t>Lack of political will</w:t>
            </w:r>
          </w:p>
        </w:tc>
        <w:tc>
          <w:tcPr>
            <w:tcW w:w="1896" w:type="dxa"/>
          </w:tcPr>
          <w:p w:rsidR="008312E2" w:rsidRPr="00055361" w:rsidRDefault="008312E2" w:rsidP="00276627">
            <w:pPr>
              <w:spacing w:line="360" w:lineRule="auto"/>
              <w:ind w:left="720"/>
              <w:contextualSpacing/>
              <w:jc w:val="both"/>
              <w:rPr>
                <w:rFonts w:ascii="Times New Roman" w:hAnsi="Times New Roman"/>
                <w:sz w:val="24"/>
                <w:szCs w:val="24"/>
              </w:rPr>
            </w:pPr>
          </w:p>
        </w:tc>
        <w:tc>
          <w:tcPr>
            <w:tcW w:w="2160" w:type="dxa"/>
          </w:tcPr>
          <w:p w:rsidR="008312E2" w:rsidRPr="00055361" w:rsidRDefault="008312E2" w:rsidP="00276627">
            <w:pPr>
              <w:spacing w:line="360" w:lineRule="auto"/>
              <w:ind w:left="720"/>
              <w:contextualSpacing/>
              <w:jc w:val="both"/>
              <w:rPr>
                <w:rFonts w:ascii="Times New Roman" w:hAnsi="Times New Roman"/>
                <w:sz w:val="24"/>
                <w:szCs w:val="24"/>
              </w:rPr>
            </w:pPr>
          </w:p>
        </w:tc>
        <w:tc>
          <w:tcPr>
            <w:tcW w:w="1350" w:type="dxa"/>
          </w:tcPr>
          <w:p w:rsidR="008312E2" w:rsidRPr="00055361" w:rsidRDefault="008312E2" w:rsidP="00276627">
            <w:pPr>
              <w:spacing w:line="360" w:lineRule="auto"/>
              <w:ind w:left="720"/>
              <w:contextualSpacing/>
              <w:jc w:val="both"/>
              <w:rPr>
                <w:rFonts w:ascii="Times New Roman" w:hAnsi="Times New Roman"/>
                <w:sz w:val="24"/>
                <w:szCs w:val="24"/>
              </w:rPr>
            </w:pPr>
          </w:p>
        </w:tc>
        <w:tc>
          <w:tcPr>
            <w:tcW w:w="1350" w:type="dxa"/>
          </w:tcPr>
          <w:p w:rsidR="008312E2" w:rsidRPr="00055361" w:rsidRDefault="008312E2" w:rsidP="00276627">
            <w:pPr>
              <w:spacing w:line="360" w:lineRule="auto"/>
              <w:ind w:left="720"/>
              <w:contextualSpacing/>
              <w:jc w:val="both"/>
              <w:rPr>
                <w:rFonts w:ascii="Times New Roman" w:hAnsi="Times New Roman"/>
                <w:sz w:val="24"/>
                <w:szCs w:val="24"/>
              </w:rPr>
            </w:pPr>
          </w:p>
        </w:tc>
        <w:tc>
          <w:tcPr>
            <w:tcW w:w="1170" w:type="dxa"/>
          </w:tcPr>
          <w:p w:rsidR="008312E2" w:rsidRPr="00055361" w:rsidRDefault="008312E2" w:rsidP="00276627">
            <w:pPr>
              <w:spacing w:line="360" w:lineRule="auto"/>
              <w:ind w:left="720"/>
              <w:contextualSpacing/>
              <w:jc w:val="both"/>
              <w:rPr>
                <w:rFonts w:ascii="Times New Roman" w:hAnsi="Times New Roman"/>
                <w:sz w:val="24"/>
                <w:szCs w:val="24"/>
              </w:rPr>
            </w:pPr>
          </w:p>
        </w:tc>
      </w:tr>
      <w:tr w:rsidR="008312E2" w:rsidTr="00276627">
        <w:tc>
          <w:tcPr>
            <w:tcW w:w="2172" w:type="dxa"/>
          </w:tcPr>
          <w:p w:rsidR="008312E2" w:rsidRPr="00055361" w:rsidRDefault="008312E2" w:rsidP="00276627">
            <w:pPr>
              <w:spacing w:line="360" w:lineRule="auto"/>
              <w:contextualSpacing/>
              <w:jc w:val="both"/>
              <w:rPr>
                <w:rFonts w:ascii="Times New Roman" w:hAnsi="Times New Roman"/>
                <w:sz w:val="24"/>
                <w:szCs w:val="24"/>
              </w:rPr>
            </w:pPr>
            <w:r w:rsidRPr="00055361">
              <w:rPr>
                <w:rFonts w:ascii="Times New Roman" w:hAnsi="Times New Roman"/>
                <w:sz w:val="24"/>
                <w:szCs w:val="24"/>
              </w:rPr>
              <w:t>Insufficient financial resources to support housing</w:t>
            </w:r>
          </w:p>
        </w:tc>
        <w:tc>
          <w:tcPr>
            <w:tcW w:w="1896" w:type="dxa"/>
          </w:tcPr>
          <w:p w:rsidR="008312E2" w:rsidRPr="00055361" w:rsidRDefault="008312E2" w:rsidP="00276627">
            <w:pPr>
              <w:spacing w:line="360" w:lineRule="auto"/>
              <w:ind w:left="720"/>
              <w:contextualSpacing/>
              <w:jc w:val="both"/>
              <w:rPr>
                <w:rFonts w:ascii="Times New Roman" w:hAnsi="Times New Roman"/>
                <w:sz w:val="24"/>
                <w:szCs w:val="24"/>
              </w:rPr>
            </w:pPr>
          </w:p>
        </w:tc>
        <w:tc>
          <w:tcPr>
            <w:tcW w:w="2160" w:type="dxa"/>
          </w:tcPr>
          <w:p w:rsidR="008312E2" w:rsidRPr="00055361" w:rsidRDefault="008312E2" w:rsidP="00276627">
            <w:pPr>
              <w:spacing w:line="360" w:lineRule="auto"/>
              <w:ind w:left="720"/>
              <w:contextualSpacing/>
              <w:jc w:val="both"/>
              <w:rPr>
                <w:rFonts w:ascii="Times New Roman" w:hAnsi="Times New Roman"/>
                <w:sz w:val="24"/>
                <w:szCs w:val="24"/>
              </w:rPr>
            </w:pPr>
          </w:p>
        </w:tc>
        <w:tc>
          <w:tcPr>
            <w:tcW w:w="1350" w:type="dxa"/>
          </w:tcPr>
          <w:p w:rsidR="008312E2" w:rsidRPr="00055361" w:rsidRDefault="008312E2" w:rsidP="00276627">
            <w:pPr>
              <w:spacing w:line="360" w:lineRule="auto"/>
              <w:ind w:left="720"/>
              <w:contextualSpacing/>
              <w:jc w:val="both"/>
              <w:rPr>
                <w:rFonts w:ascii="Times New Roman" w:hAnsi="Times New Roman"/>
                <w:sz w:val="24"/>
                <w:szCs w:val="24"/>
              </w:rPr>
            </w:pPr>
          </w:p>
        </w:tc>
        <w:tc>
          <w:tcPr>
            <w:tcW w:w="1350" w:type="dxa"/>
          </w:tcPr>
          <w:p w:rsidR="008312E2" w:rsidRPr="00055361" w:rsidRDefault="008312E2" w:rsidP="00276627">
            <w:pPr>
              <w:spacing w:line="360" w:lineRule="auto"/>
              <w:ind w:left="720"/>
              <w:contextualSpacing/>
              <w:jc w:val="both"/>
              <w:rPr>
                <w:rFonts w:ascii="Times New Roman" w:hAnsi="Times New Roman"/>
                <w:sz w:val="24"/>
                <w:szCs w:val="24"/>
              </w:rPr>
            </w:pPr>
          </w:p>
        </w:tc>
        <w:tc>
          <w:tcPr>
            <w:tcW w:w="1170" w:type="dxa"/>
          </w:tcPr>
          <w:p w:rsidR="008312E2" w:rsidRPr="00055361" w:rsidRDefault="008312E2" w:rsidP="00276627">
            <w:pPr>
              <w:spacing w:line="360" w:lineRule="auto"/>
              <w:ind w:left="720"/>
              <w:contextualSpacing/>
              <w:jc w:val="both"/>
              <w:rPr>
                <w:rFonts w:ascii="Times New Roman" w:hAnsi="Times New Roman"/>
                <w:sz w:val="24"/>
                <w:szCs w:val="24"/>
              </w:rPr>
            </w:pPr>
          </w:p>
        </w:tc>
      </w:tr>
      <w:tr w:rsidR="008312E2" w:rsidTr="00276627">
        <w:tc>
          <w:tcPr>
            <w:tcW w:w="2172" w:type="dxa"/>
          </w:tcPr>
          <w:p w:rsidR="008312E2" w:rsidRPr="00055361" w:rsidRDefault="008312E2" w:rsidP="00276627">
            <w:pPr>
              <w:spacing w:line="360" w:lineRule="auto"/>
              <w:contextualSpacing/>
              <w:jc w:val="both"/>
              <w:rPr>
                <w:rFonts w:ascii="Times New Roman" w:hAnsi="Times New Roman"/>
                <w:sz w:val="24"/>
                <w:szCs w:val="24"/>
              </w:rPr>
            </w:pPr>
            <w:r w:rsidRPr="00055361">
              <w:rPr>
                <w:rFonts w:ascii="Times New Roman" w:hAnsi="Times New Roman"/>
                <w:sz w:val="24"/>
                <w:szCs w:val="24"/>
              </w:rPr>
              <w:t xml:space="preserve">Misappropriation of funds </w:t>
            </w:r>
          </w:p>
        </w:tc>
        <w:tc>
          <w:tcPr>
            <w:tcW w:w="1896" w:type="dxa"/>
          </w:tcPr>
          <w:p w:rsidR="008312E2" w:rsidRPr="00055361" w:rsidRDefault="008312E2" w:rsidP="00276627">
            <w:pPr>
              <w:spacing w:line="360" w:lineRule="auto"/>
              <w:ind w:left="720"/>
              <w:contextualSpacing/>
              <w:jc w:val="both"/>
              <w:rPr>
                <w:rFonts w:ascii="Times New Roman" w:hAnsi="Times New Roman"/>
                <w:sz w:val="24"/>
                <w:szCs w:val="24"/>
              </w:rPr>
            </w:pPr>
          </w:p>
        </w:tc>
        <w:tc>
          <w:tcPr>
            <w:tcW w:w="2160" w:type="dxa"/>
          </w:tcPr>
          <w:p w:rsidR="008312E2" w:rsidRPr="00055361" w:rsidRDefault="008312E2" w:rsidP="00276627">
            <w:pPr>
              <w:spacing w:line="360" w:lineRule="auto"/>
              <w:ind w:left="720"/>
              <w:contextualSpacing/>
              <w:jc w:val="both"/>
              <w:rPr>
                <w:rFonts w:ascii="Times New Roman" w:hAnsi="Times New Roman"/>
                <w:sz w:val="24"/>
                <w:szCs w:val="24"/>
              </w:rPr>
            </w:pPr>
          </w:p>
        </w:tc>
        <w:tc>
          <w:tcPr>
            <w:tcW w:w="1350" w:type="dxa"/>
          </w:tcPr>
          <w:p w:rsidR="008312E2" w:rsidRPr="00055361" w:rsidRDefault="008312E2" w:rsidP="00276627">
            <w:pPr>
              <w:spacing w:line="360" w:lineRule="auto"/>
              <w:ind w:left="720"/>
              <w:contextualSpacing/>
              <w:jc w:val="both"/>
              <w:rPr>
                <w:rFonts w:ascii="Times New Roman" w:hAnsi="Times New Roman"/>
                <w:sz w:val="24"/>
                <w:szCs w:val="24"/>
              </w:rPr>
            </w:pPr>
          </w:p>
        </w:tc>
        <w:tc>
          <w:tcPr>
            <w:tcW w:w="1350" w:type="dxa"/>
          </w:tcPr>
          <w:p w:rsidR="008312E2" w:rsidRPr="00055361" w:rsidRDefault="008312E2" w:rsidP="00276627">
            <w:pPr>
              <w:spacing w:line="360" w:lineRule="auto"/>
              <w:ind w:left="720"/>
              <w:contextualSpacing/>
              <w:jc w:val="both"/>
              <w:rPr>
                <w:rFonts w:ascii="Times New Roman" w:hAnsi="Times New Roman"/>
                <w:sz w:val="24"/>
                <w:szCs w:val="24"/>
              </w:rPr>
            </w:pPr>
          </w:p>
        </w:tc>
        <w:tc>
          <w:tcPr>
            <w:tcW w:w="1170" w:type="dxa"/>
          </w:tcPr>
          <w:p w:rsidR="008312E2" w:rsidRPr="00055361" w:rsidRDefault="008312E2" w:rsidP="00276627">
            <w:pPr>
              <w:spacing w:line="360" w:lineRule="auto"/>
              <w:ind w:left="720"/>
              <w:contextualSpacing/>
              <w:jc w:val="both"/>
              <w:rPr>
                <w:rFonts w:ascii="Times New Roman" w:hAnsi="Times New Roman"/>
                <w:sz w:val="24"/>
                <w:szCs w:val="24"/>
              </w:rPr>
            </w:pPr>
          </w:p>
        </w:tc>
      </w:tr>
      <w:tr w:rsidR="008312E2" w:rsidTr="00276627">
        <w:trPr>
          <w:trHeight w:val="863"/>
        </w:trPr>
        <w:tc>
          <w:tcPr>
            <w:tcW w:w="2172" w:type="dxa"/>
          </w:tcPr>
          <w:p w:rsidR="008312E2" w:rsidRPr="00055361" w:rsidRDefault="008312E2" w:rsidP="00276627">
            <w:pPr>
              <w:spacing w:line="360" w:lineRule="auto"/>
              <w:contextualSpacing/>
              <w:jc w:val="both"/>
              <w:rPr>
                <w:rFonts w:ascii="Times New Roman" w:hAnsi="Times New Roman"/>
                <w:sz w:val="24"/>
                <w:szCs w:val="24"/>
              </w:rPr>
            </w:pPr>
            <w:r w:rsidRPr="00055361">
              <w:rPr>
                <w:rFonts w:ascii="Times New Roman" w:hAnsi="Times New Roman"/>
                <w:sz w:val="24"/>
                <w:szCs w:val="24"/>
              </w:rPr>
              <w:t>Lack of land for residential stands development</w:t>
            </w:r>
          </w:p>
        </w:tc>
        <w:tc>
          <w:tcPr>
            <w:tcW w:w="1896" w:type="dxa"/>
          </w:tcPr>
          <w:p w:rsidR="008312E2" w:rsidRPr="00055361" w:rsidRDefault="008312E2" w:rsidP="00276627">
            <w:pPr>
              <w:spacing w:line="360" w:lineRule="auto"/>
              <w:ind w:left="720"/>
              <w:contextualSpacing/>
              <w:jc w:val="both"/>
              <w:rPr>
                <w:rFonts w:ascii="Times New Roman" w:hAnsi="Times New Roman"/>
                <w:sz w:val="24"/>
                <w:szCs w:val="24"/>
              </w:rPr>
            </w:pPr>
          </w:p>
        </w:tc>
        <w:tc>
          <w:tcPr>
            <w:tcW w:w="2160" w:type="dxa"/>
          </w:tcPr>
          <w:p w:rsidR="008312E2" w:rsidRPr="00055361" w:rsidRDefault="008312E2" w:rsidP="00276627">
            <w:pPr>
              <w:spacing w:line="360" w:lineRule="auto"/>
              <w:ind w:left="720"/>
              <w:contextualSpacing/>
              <w:jc w:val="both"/>
              <w:rPr>
                <w:rFonts w:ascii="Times New Roman" w:hAnsi="Times New Roman"/>
                <w:sz w:val="24"/>
                <w:szCs w:val="24"/>
              </w:rPr>
            </w:pPr>
          </w:p>
        </w:tc>
        <w:tc>
          <w:tcPr>
            <w:tcW w:w="1350" w:type="dxa"/>
          </w:tcPr>
          <w:p w:rsidR="008312E2" w:rsidRPr="00055361" w:rsidRDefault="008312E2" w:rsidP="00276627">
            <w:pPr>
              <w:spacing w:line="360" w:lineRule="auto"/>
              <w:ind w:left="720"/>
              <w:contextualSpacing/>
              <w:jc w:val="both"/>
              <w:rPr>
                <w:rFonts w:ascii="Times New Roman" w:hAnsi="Times New Roman"/>
                <w:sz w:val="24"/>
                <w:szCs w:val="24"/>
              </w:rPr>
            </w:pPr>
          </w:p>
        </w:tc>
        <w:tc>
          <w:tcPr>
            <w:tcW w:w="1350" w:type="dxa"/>
          </w:tcPr>
          <w:p w:rsidR="008312E2" w:rsidRPr="00055361" w:rsidRDefault="008312E2" w:rsidP="00276627">
            <w:pPr>
              <w:spacing w:line="360" w:lineRule="auto"/>
              <w:ind w:left="720"/>
              <w:contextualSpacing/>
              <w:jc w:val="both"/>
              <w:rPr>
                <w:rFonts w:ascii="Times New Roman" w:hAnsi="Times New Roman"/>
                <w:sz w:val="24"/>
                <w:szCs w:val="24"/>
              </w:rPr>
            </w:pPr>
          </w:p>
        </w:tc>
        <w:tc>
          <w:tcPr>
            <w:tcW w:w="1170" w:type="dxa"/>
          </w:tcPr>
          <w:p w:rsidR="008312E2" w:rsidRDefault="008312E2" w:rsidP="00276627">
            <w:pPr>
              <w:spacing w:line="360" w:lineRule="auto"/>
              <w:ind w:left="720"/>
              <w:contextualSpacing/>
              <w:jc w:val="both"/>
              <w:rPr>
                <w:rFonts w:ascii="Times New Roman" w:hAnsi="Times New Roman"/>
                <w:sz w:val="24"/>
                <w:szCs w:val="24"/>
              </w:rPr>
            </w:pPr>
          </w:p>
          <w:p w:rsidR="008312E2" w:rsidRDefault="008312E2" w:rsidP="00276627">
            <w:pPr>
              <w:spacing w:line="360" w:lineRule="auto"/>
              <w:ind w:left="720"/>
              <w:contextualSpacing/>
              <w:jc w:val="both"/>
              <w:rPr>
                <w:rFonts w:ascii="Times New Roman" w:hAnsi="Times New Roman"/>
                <w:sz w:val="24"/>
                <w:szCs w:val="24"/>
              </w:rPr>
            </w:pPr>
          </w:p>
          <w:p w:rsidR="008312E2" w:rsidRPr="00055361" w:rsidRDefault="008312E2" w:rsidP="00276627">
            <w:pPr>
              <w:spacing w:line="360" w:lineRule="auto"/>
              <w:contextualSpacing/>
              <w:jc w:val="both"/>
              <w:rPr>
                <w:rFonts w:ascii="Times New Roman" w:hAnsi="Times New Roman"/>
                <w:sz w:val="24"/>
                <w:szCs w:val="24"/>
              </w:rPr>
            </w:pPr>
          </w:p>
        </w:tc>
      </w:tr>
      <w:tr w:rsidR="008312E2" w:rsidTr="00276627">
        <w:trPr>
          <w:trHeight w:val="863"/>
        </w:trPr>
        <w:tc>
          <w:tcPr>
            <w:tcW w:w="2172" w:type="dxa"/>
          </w:tcPr>
          <w:p w:rsidR="008312E2" w:rsidRPr="00055361" w:rsidRDefault="008312E2" w:rsidP="00276627">
            <w:pPr>
              <w:spacing w:line="360" w:lineRule="auto"/>
              <w:contextualSpacing/>
              <w:jc w:val="both"/>
              <w:rPr>
                <w:rFonts w:ascii="Times New Roman" w:hAnsi="Times New Roman"/>
                <w:sz w:val="24"/>
                <w:szCs w:val="24"/>
              </w:rPr>
            </w:pPr>
            <w:r>
              <w:rPr>
                <w:rFonts w:ascii="Times New Roman" w:hAnsi="Times New Roman"/>
                <w:sz w:val="24"/>
                <w:szCs w:val="24"/>
              </w:rPr>
              <w:t>Inadequate planning skills</w:t>
            </w:r>
          </w:p>
        </w:tc>
        <w:tc>
          <w:tcPr>
            <w:tcW w:w="1896" w:type="dxa"/>
          </w:tcPr>
          <w:p w:rsidR="008312E2" w:rsidRPr="00055361" w:rsidRDefault="008312E2" w:rsidP="00276627">
            <w:pPr>
              <w:spacing w:line="360" w:lineRule="auto"/>
              <w:ind w:left="720"/>
              <w:contextualSpacing/>
              <w:jc w:val="both"/>
              <w:rPr>
                <w:rFonts w:ascii="Times New Roman" w:hAnsi="Times New Roman"/>
                <w:sz w:val="24"/>
                <w:szCs w:val="24"/>
              </w:rPr>
            </w:pPr>
          </w:p>
        </w:tc>
        <w:tc>
          <w:tcPr>
            <w:tcW w:w="2160" w:type="dxa"/>
          </w:tcPr>
          <w:p w:rsidR="008312E2" w:rsidRPr="00055361" w:rsidRDefault="008312E2" w:rsidP="00276627">
            <w:pPr>
              <w:spacing w:line="360" w:lineRule="auto"/>
              <w:ind w:left="720"/>
              <w:contextualSpacing/>
              <w:jc w:val="both"/>
              <w:rPr>
                <w:rFonts w:ascii="Times New Roman" w:hAnsi="Times New Roman"/>
                <w:sz w:val="24"/>
                <w:szCs w:val="24"/>
              </w:rPr>
            </w:pPr>
          </w:p>
        </w:tc>
        <w:tc>
          <w:tcPr>
            <w:tcW w:w="1350" w:type="dxa"/>
          </w:tcPr>
          <w:p w:rsidR="008312E2" w:rsidRPr="00055361" w:rsidRDefault="008312E2" w:rsidP="00276627">
            <w:pPr>
              <w:spacing w:line="360" w:lineRule="auto"/>
              <w:ind w:left="720"/>
              <w:contextualSpacing/>
              <w:jc w:val="both"/>
              <w:rPr>
                <w:rFonts w:ascii="Times New Roman" w:hAnsi="Times New Roman"/>
                <w:sz w:val="24"/>
                <w:szCs w:val="24"/>
              </w:rPr>
            </w:pPr>
          </w:p>
        </w:tc>
        <w:tc>
          <w:tcPr>
            <w:tcW w:w="1350" w:type="dxa"/>
          </w:tcPr>
          <w:p w:rsidR="008312E2" w:rsidRPr="00055361" w:rsidRDefault="008312E2" w:rsidP="00276627">
            <w:pPr>
              <w:spacing w:line="360" w:lineRule="auto"/>
              <w:ind w:left="720"/>
              <w:contextualSpacing/>
              <w:jc w:val="both"/>
              <w:rPr>
                <w:rFonts w:ascii="Times New Roman" w:hAnsi="Times New Roman"/>
                <w:sz w:val="24"/>
                <w:szCs w:val="24"/>
              </w:rPr>
            </w:pPr>
          </w:p>
        </w:tc>
        <w:tc>
          <w:tcPr>
            <w:tcW w:w="1170" w:type="dxa"/>
          </w:tcPr>
          <w:p w:rsidR="008312E2" w:rsidRDefault="008312E2" w:rsidP="00276627">
            <w:pPr>
              <w:spacing w:line="360" w:lineRule="auto"/>
              <w:ind w:left="720"/>
              <w:contextualSpacing/>
              <w:jc w:val="both"/>
              <w:rPr>
                <w:rFonts w:ascii="Times New Roman" w:hAnsi="Times New Roman"/>
                <w:sz w:val="24"/>
                <w:szCs w:val="24"/>
              </w:rPr>
            </w:pPr>
          </w:p>
        </w:tc>
      </w:tr>
    </w:tbl>
    <w:p w:rsidR="008312E2" w:rsidRPr="009C23F9" w:rsidRDefault="008312E2" w:rsidP="008312E2">
      <w:pPr>
        <w:spacing w:line="360" w:lineRule="auto"/>
        <w:jc w:val="both"/>
        <w:rPr>
          <w:rFonts w:ascii="Times New Roman" w:hAnsi="Times New Roman"/>
          <w:sz w:val="20"/>
          <w:szCs w:val="20"/>
        </w:rPr>
      </w:pPr>
    </w:p>
    <w:p w:rsidR="008312E2" w:rsidRDefault="008312E2" w:rsidP="008312E2">
      <w:pPr>
        <w:spacing w:line="360" w:lineRule="auto"/>
        <w:jc w:val="both"/>
        <w:rPr>
          <w:rFonts w:ascii="Times New Roman" w:hAnsi="Times New Roman"/>
          <w:sz w:val="24"/>
          <w:szCs w:val="24"/>
        </w:rPr>
      </w:pPr>
    </w:p>
    <w:p w:rsidR="008312E2" w:rsidRDefault="008312E2" w:rsidP="008312E2">
      <w:pPr>
        <w:spacing w:line="360" w:lineRule="auto"/>
        <w:jc w:val="both"/>
        <w:rPr>
          <w:rFonts w:ascii="Times New Roman" w:hAnsi="Times New Roman"/>
          <w:sz w:val="24"/>
          <w:szCs w:val="24"/>
        </w:rPr>
      </w:pPr>
      <w:r>
        <w:rPr>
          <w:rFonts w:ascii="Times New Roman" w:hAnsi="Times New Roman"/>
          <w:sz w:val="24"/>
          <w:szCs w:val="24"/>
        </w:rPr>
        <w:t xml:space="preserve">b) As officials of Mutare City Council, what </w:t>
      </w:r>
      <w:r w:rsidRPr="00281FC4">
        <w:rPr>
          <w:rFonts w:ascii="Times New Roman" w:hAnsi="Times New Roman"/>
          <w:b/>
          <w:sz w:val="24"/>
          <w:szCs w:val="24"/>
        </w:rPr>
        <w:t>solutions</w:t>
      </w:r>
      <w:r>
        <w:rPr>
          <w:rFonts w:ascii="Times New Roman" w:hAnsi="Times New Roman"/>
          <w:sz w:val="24"/>
          <w:szCs w:val="24"/>
        </w:rPr>
        <w:t xml:space="preserve"> do you suggest so as to achieve your Vision by 2015?</w:t>
      </w:r>
    </w:p>
    <w:p w:rsidR="008312E2" w:rsidRDefault="008312E2" w:rsidP="008312E2">
      <w:pPr>
        <w:spacing w:line="480" w:lineRule="auto"/>
        <w:jc w:val="both"/>
        <w:rPr>
          <w:rFonts w:ascii="Times New Roman" w:hAnsi="Times New Roman"/>
          <w:sz w:val="24"/>
          <w:szCs w:val="24"/>
        </w:rPr>
      </w:pPr>
      <w:r w:rsidRPr="00DD3E25">
        <w:rPr>
          <w:rFonts w:ascii="Times New Roman" w:hAnsi="Times New Roman"/>
          <w:sz w:val="24"/>
          <w:szCs w:val="24"/>
        </w:rPr>
        <w:t>...........................................................................................................................................................................................................................................................................................................................................................................................................................................................................................................................................................................................................................................................................................................................................................</w:t>
      </w:r>
      <w:r>
        <w:rPr>
          <w:rFonts w:ascii="Times New Roman" w:hAnsi="Times New Roman"/>
          <w:sz w:val="24"/>
          <w:szCs w:val="24"/>
        </w:rPr>
        <w:t>.............</w:t>
      </w:r>
    </w:p>
    <w:p w:rsidR="008312E2" w:rsidRPr="004B3868" w:rsidRDefault="008312E2" w:rsidP="00297197">
      <w:pPr>
        <w:spacing w:line="360" w:lineRule="auto"/>
        <w:jc w:val="center"/>
        <w:rPr>
          <w:rFonts w:ascii="Times New Roman" w:hAnsi="Times New Roman"/>
          <w:sz w:val="24"/>
          <w:szCs w:val="24"/>
        </w:rPr>
      </w:pPr>
      <w:r w:rsidRPr="004B3868">
        <w:rPr>
          <w:rFonts w:ascii="Times New Roman" w:hAnsi="Times New Roman"/>
          <w:b/>
          <w:sz w:val="32"/>
          <w:szCs w:val="32"/>
        </w:rPr>
        <w:lastRenderedPageBreak/>
        <w:t>APPENDI</w:t>
      </w:r>
      <w:r>
        <w:rPr>
          <w:rFonts w:ascii="Times New Roman" w:hAnsi="Times New Roman"/>
          <w:b/>
          <w:sz w:val="32"/>
          <w:szCs w:val="32"/>
        </w:rPr>
        <w:t>X III</w:t>
      </w:r>
    </w:p>
    <w:p w:rsidR="008312E2" w:rsidRPr="00B47AFC" w:rsidRDefault="008312E2" w:rsidP="008312E2">
      <w:pPr>
        <w:spacing w:line="360" w:lineRule="auto"/>
        <w:jc w:val="both"/>
        <w:rPr>
          <w:rFonts w:ascii="Times New Roman" w:hAnsi="Times New Roman"/>
          <w:b/>
          <w:sz w:val="24"/>
          <w:szCs w:val="24"/>
        </w:rPr>
      </w:pPr>
      <w:r>
        <w:rPr>
          <w:rFonts w:ascii="Times New Roman" w:hAnsi="Times New Roman"/>
          <w:b/>
          <w:sz w:val="24"/>
          <w:szCs w:val="24"/>
        </w:rPr>
        <w:t>I</w:t>
      </w:r>
      <w:r w:rsidRPr="006D484B">
        <w:rPr>
          <w:rFonts w:ascii="Times New Roman" w:hAnsi="Times New Roman"/>
          <w:b/>
          <w:sz w:val="24"/>
          <w:szCs w:val="24"/>
        </w:rPr>
        <w:t>NTERVIEW GUIDE FOR HOUSING SCHEMES MANAGEMENT OFFICIALS</w:t>
      </w:r>
    </w:p>
    <w:tbl>
      <w:tblPr>
        <w:tblStyle w:val="LightShading-Accent5"/>
        <w:tblW w:w="0" w:type="auto"/>
        <w:tblLook w:val="04A0"/>
      </w:tblPr>
      <w:tblGrid>
        <w:gridCol w:w="9242"/>
      </w:tblGrid>
      <w:tr w:rsidR="008312E2" w:rsidTr="00276627">
        <w:trPr>
          <w:cnfStyle w:val="100000000000"/>
        </w:trPr>
        <w:tc>
          <w:tcPr>
            <w:cnfStyle w:val="001000000000"/>
            <w:tcW w:w="9242" w:type="dxa"/>
          </w:tcPr>
          <w:p w:rsidR="008312E2" w:rsidRPr="00DD3E25" w:rsidRDefault="008312E2" w:rsidP="00276627">
            <w:pPr>
              <w:rPr>
                <w:color w:val="auto"/>
              </w:rPr>
            </w:pPr>
            <w:r w:rsidRPr="00DD3E25">
              <w:rPr>
                <w:rFonts w:ascii="Times New Roman" w:hAnsi="Times New Roman"/>
                <w:b w:val="0"/>
                <w:bCs w:val="0"/>
                <w:color w:val="auto"/>
                <w:sz w:val="24"/>
                <w:szCs w:val="24"/>
              </w:rPr>
              <w:t>Topic-</w:t>
            </w:r>
            <w:r w:rsidRPr="00DD3E25">
              <w:rPr>
                <w:rFonts w:ascii="Times New Roman" w:hAnsi="Times New Roman"/>
                <w:i/>
                <w:color w:val="auto"/>
                <w:sz w:val="24"/>
                <w:szCs w:val="24"/>
              </w:rPr>
              <w:t>Conventional Housing Schemes: A means of eradicating urban informal settlements. Case of Mutare City Council.</w:t>
            </w:r>
          </w:p>
        </w:tc>
      </w:tr>
    </w:tbl>
    <w:p w:rsidR="008312E2" w:rsidRDefault="008312E2" w:rsidP="008312E2">
      <w:pPr>
        <w:spacing w:line="360" w:lineRule="auto"/>
        <w:jc w:val="both"/>
      </w:pPr>
    </w:p>
    <w:p w:rsidR="008312E2" w:rsidRDefault="008312E2" w:rsidP="008312E2">
      <w:pPr>
        <w:spacing w:line="360" w:lineRule="auto"/>
        <w:jc w:val="both"/>
        <w:rPr>
          <w:rFonts w:ascii="Times New Roman" w:hAnsi="Times New Roman"/>
          <w:b/>
          <w:i/>
          <w:sz w:val="24"/>
          <w:szCs w:val="24"/>
          <w:u w:val="single"/>
        </w:rPr>
      </w:pPr>
      <w:r w:rsidRPr="002F3390">
        <w:rPr>
          <w:rFonts w:ascii="Times New Roman" w:hAnsi="Times New Roman"/>
          <w:b/>
          <w:i/>
          <w:sz w:val="24"/>
          <w:szCs w:val="24"/>
          <w:u w:val="single"/>
        </w:rPr>
        <w:t>OPERATIONAL INFORMATION</w:t>
      </w:r>
    </w:p>
    <w:p w:rsidR="008312E2" w:rsidRDefault="008312E2" w:rsidP="008312E2">
      <w:pPr>
        <w:pStyle w:val="ListParagraph"/>
        <w:numPr>
          <w:ilvl w:val="0"/>
          <w:numId w:val="29"/>
        </w:numPr>
        <w:spacing w:line="360" w:lineRule="auto"/>
        <w:jc w:val="both"/>
        <w:rPr>
          <w:rFonts w:ascii="Times New Roman" w:hAnsi="Times New Roman"/>
          <w:sz w:val="24"/>
          <w:szCs w:val="24"/>
        </w:rPr>
      </w:pPr>
      <w:r>
        <w:rPr>
          <w:rFonts w:ascii="Times New Roman" w:hAnsi="Times New Roman"/>
          <w:sz w:val="24"/>
          <w:szCs w:val="24"/>
        </w:rPr>
        <w:t>How long have you been part of the conventional housing schemes?</w:t>
      </w:r>
    </w:p>
    <w:p w:rsidR="008312E2" w:rsidRPr="002F3390" w:rsidRDefault="008312E2" w:rsidP="008312E2">
      <w:pPr>
        <w:spacing w:line="360" w:lineRule="auto"/>
        <w:jc w:val="both"/>
        <w:rPr>
          <w:rFonts w:ascii="Times New Roman" w:hAnsi="Times New Roman"/>
          <w:sz w:val="24"/>
          <w:szCs w:val="24"/>
        </w:rPr>
      </w:pPr>
    </w:p>
    <w:p w:rsidR="008312E2" w:rsidRDefault="008312E2" w:rsidP="008312E2">
      <w:pPr>
        <w:pStyle w:val="ListParagraph"/>
        <w:numPr>
          <w:ilvl w:val="0"/>
          <w:numId w:val="29"/>
        </w:numPr>
        <w:spacing w:line="360" w:lineRule="auto"/>
        <w:jc w:val="both"/>
        <w:rPr>
          <w:rFonts w:ascii="Times New Roman" w:hAnsi="Times New Roman"/>
          <w:sz w:val="24"/>
          <w:szCs w:val="24"/>
        </w:rPr>
      </w:pPr>
      <w:r>
        <w:rPr>
          <w:rFonts w:ascii="Times New Roman" w:hAnsi="Times New Roman"/>
          <w:sz w:val="24"/>
          <w:szCs w:val="24"/>
        </w:rPr>
        <w:t>What criteria do you use in providing housing to informal settlers?</w:t>
      </w:r>
    </w:p>
    <w:p w:rsidR="008312E2" w:rsidRPr="002F3390" w:rsidRDefault="008312E2" w:rsidP="008312E2">
      <w:pPr>
        <w:pStyle w:val="ListParagraph"/>
        <w:spacing w:line="360" w:lineRule="auto"/>
        <w:jc w:val="both"/>
        <w:rPr>
          <w:rFonts w:ascii="Times New Roman" w:hAnsi="Times New Roman"/>
          <w:sz w:val="24"/>
          <w:szCs w:val="24"/>
        </w:rPr>
      </w:pPr>
    </w:p>
    <w:p w:rsidR="008312E2" w:rsidRDefault="008312E2" w:rsidP="008312E2">
      <w:pPr>
        <w:pStyle w:val="ListParagraph"/>
        <w:numPr>
          <w:ilvl w:val="0"/>
          <w:numId w:val="29"/>
        </w:numPr>
        <w:spacing w:line="360" w:lineRule="auto"/>
        <w:jc w:val="both"/>
        <w:rPr>
          <w:rFonts w:ascii="Times New Roman" w:hAnsi="Times New Roman"/>
          <w:sz w:val="24"/>
          <w:szCs w:val="24"/>
        </w:rPr>
      </w:pPr>
      <w:r>
        <w:rPr>
          <w:rFonts w:ascii="Times New Roman" w:hAnsi="Times New Roman"/>
          <w:sz w:val="24"/>
          <w:szCs w:val="24"/>
        </w:rPr>
        <w:t>Are you able to service all the land given to you by Mutare City Council since 2006?</w:t>
      </w:r>
    </w:p>
    <w:p w:rsidR="008312E2" w:rsidRPr="004978FB" w:rsidRDefault="008312E2" w:rsidP="008312E2">
      <w:pPr>
        <w:pStyle w:val="ListParagraph"/>
        <w:spacing w:line="360" w:lineRule="auto"/>
        <w:jc w:val="both"/>
        <w:rPr>
          <w:rFonts w:ascii="Times New Roman" w:hAnsi="Times New Roman"/>
          <w:sz w:val="24"/>
          <w:szCs w:val="24"/>
        </w:rPr>
      </w:pPr>
    </w:p>
    <w:p w:rsidR="008312E2" w:rsidRDefault="008312E2" w:rsidP="008312E2">
      <w:pPr>
        <w:pStyle w:val="ListParagraph"/>
        <w:numPr>
          <w:ilvl w:val="0"/>
          <w:numId w:val="29"/>
        </w:numPr>
        <w:spacing w:line="360" w:lineRule="auto"/>
        <w:jc w:val="both"/>
        <w:rPr>
          <w:rFonts w:ascii="Times New Roman" w:hAnsi="Times New Roman"/>
          <w:sz w:val="24"/>
          <w:szCs w:val="24"/>
        </w:rPr>
      </w:pPr>
      <w:r>
        <w:rPr>
          <w:rFonts w:ascii="Times New Roman" w:hAnsi="Times New Roman"/>
          <w:sz w:val="24"/>
          <w:szCs w:val="24"/>
        </w:rPr>
        <w:t xml:space="preserve">If your answer is </w:t>
      </w:r>
      <w:r w:rsidRPr="004978FB">
        <w:rPr>
          <w:rFonts w:ascii="Times New Roman" w:hAnsi="Times New Roman"/>
          <w:b/>
          <w:sz w:val="24"/>
          <w:szCs w:val="24"/>
        </w:rPr>
        <w:t>NO</w:t>
      </w:r>
      <w:r>
        <w:rPr>
          <w:rFonts w:ascii="Times New Roman" w:hAnsi="Times New Roman"/>
          <w:sz w:val="24"/>
          <w:szCs w:val="24"/>
        </w:rPr>
        <w:t xml:space="preserve"> please briefly explain why</w:t>
      </w:r>
    </w:p>
    <w:p w:rsidR="008312E2" w:rsidRPr="004978FB" w:rsidRDefault="008312E2" w:rsidP="008312E2">
      <w:pPr>
        <w:pStyle w:val="ListParagraph"/>
        <w:spacing w:line="360" w:lineRule="auto"/>
        <w:jc w:val="both"/>
        <w:rPr>
          <w:rFonts w:ascii="Times New Roman" w:hAnsi="Times New Roman"/>
          <w:sz w:val="24"/>
          <w:szCs w:val="24"/>
        </w:rPr>
      </w:pPr>
    </w:p>
    <w:p w:rsidR="008312E2" w:rsidRDefault="008312E2" w:rsidP="008312E2">
      <w:pPr>
        <w:pStyle w:val="ListParagraph"/>
        <w:numPr>
          <w:ilvl w:val="0"/>
          <w:numId w:val="29"/>
        </w:numPr>
        <w:spacing w:line="360" w:lineRule="auto"/>
        <w:jc w:val="both"/>
        <w:rPr>
          <w:rFonts w:ascii="Times New Roman" w:hAnsi="Times New Roman"/>
          <w:sz w:val="24"/>
          <w:szCs w:val="24"/>
        </w:rPr>
      </w:pPr>
      <w:r>
        <w:rPr>
          <w:rFonts w:ascii="Times New Roman" w:hAnsi="Times New Roman"/>
          <w:sz w:val="24"/>
          <w:szCs w:val="24"/>
        </w:rPr>
        <w:t>Where did you get funding?</w:t>
      </w:r>
    </w:p>
    <w:p w:rsidR="008312E2" w:rsidRPr="004978FB" w:rsidRDefault="008312E2" w:rsidP="008312E2">
      <w:pPr>
        <w:pStyle w:val="ListParagraph"/>
        <w:spacing w:line="360" w:lineRule="auto"/>
        <w:jc w:val="both"/>
        <w:rPr>
          <w:rFonts w:ascii="Times New Roman" w:hAnsi="Times New Roman"/>
          <w:sz w:val="24"/>
          <w:szCs w:val="24"/>
        </w:rPr>
      </w:pPr>
    </w:p>
    <w:p w:rsidR="008312E2" w:rsidRDefault="008312E2" w:rsidP="008312E2">
      <w:pPr>
        <w:pStyle w:val="ListParagraph"/>
        <w:numPr>
          <w:ilvl w:val="0"/>
          <w:numId w:val="29"/>
        </w:numPr>
        <w:spacing w:line="360" w:lineRule="auto"/>
        <w:jc w:val="both"/>
        <w:rPr>
          <w:rFonts w:ascii="Times New Roman" w:hAnsi="Times New Roman"/>
          <w:sz w:val="24"/>
          <w:szCs w:val="24"/>
        </w:rPr>
      </w:pPr>
      <w:r>
        <w:rPr>
          <w:rFonts w:ascii="Times New Roman" w:hAnsi="Times New Roman"/>
          <w:sz w:val="24"/>
          <w:szCs w:val="24"/>
        </w:rPr>
        <w:t>How effective is your source of funding to develop the land for settlements?</w:t>
      </w:r>
    </w:p>
    <w:p w:rsidR="008312E2" w:rsidRPr="004978FB" w:rsidRDefault="008312E2" w:rsidP="008312E2">
      <w:pPr>
        <w:pStyle w:val="ListParagraph"/>
        <w:spacing w:line="360" w:lineRule="auto"/>
        <w:jc w:val="both"/>
        <w:rPr>
          <w:rFonts w:ascii="Times New Roman" w:hAnsi="Times New Roman"/>
          <w:sz w:val="24"/>
          <w:szCs w:val="24"/>
        </w:rPr>
      </w:pPr>
    </w:p>
    <w:p w:rsidR="008312E2" w:rsidRDefault="008312E2" w:rsidP="008312E2">
      <w:pPr>
        <w:pStyle w:val="ListParagraph"/>
        <w:numPr>
          <w:ilvl w:val="0"/>
          <w:numId w:val="29"/>
        </w:numPr>
        <w:spacing w:line="360" w:lineRule="auto"/>
        <w:jc w:val="both"/>
        <w:rPr>
          <w:rFonts w:ascii="Times New Roman" w:hAnsi="Times New Roman"/>
          <w:sz w:val="24"/>
          <w:szCs w:val="24"/>
        </w:rPr>
      </w:pPr>
      <w:r>
        <w:rPr>
          <w:rFonts w:ascii="Times New Roman" w:hAnsi="Times New Roman"/>
          <w:sz w:val="24"/>
          <w:szCs w:val="24"/>
        </w:rPr>
        <w:t>What is the monitoring and project evaluation methods do you use?</w:t>
      </w:r>
    </w:p>
    <w:p w:rsidR="008312E2" w:rsidRPr="004978FB" w:rsidRDefault="008312E2" w:rsidP="008312E2">
      <w:pPr>
        <w:pStyle w:val="ListParagraph"/>
        <w:spacing w:line="360" w:lineRule="auto"/>
        <w:jc w:val="both"/>
        <w:rPr>
          <w:rFonts w:ascii="Times New Roman" w:hAnsi="Times New Roman"/>
          <w:sz w:val="24"/>
          <w:szCs w:val="24"/>
        </w:rPr>
      </w:pPr>
    </w:p>
    <w:p w:rsidR="008312E2" w:rsidRDefault="008312E2" w:rsidP="008312E2">
      <w:pPr>
        <w:pStyle w:val="ListParagraph"/>
        <w:numPr>
          <w:ilvl w:val="0"/>
          <w:numId w:val="29"/>
        </w:numPr>
        <w:spacing w:line="360" w:lineRule="auto"/>
        <w:jc w:val="both"/>
        <w:rPr>
          <w:rFonts w:ascii="Times New Roman" w:hAnsi="Times New Roman"/>
          <w:sz w:val="24"/>
          <w:szCs w:val="24"/>
        </w:rPr>
      </w:pPr>
      <w:r>
        <w:rPr>
          <w:rFonts w:ascii="Times New Roman" w:hAnsi="Times New Roman"/>
          <w:sz w:val="24"/>
          <w:szCs w:val="24"/>
        </w:rPr>
        <w:t>What challenges are you facing in the management of conventional schemes?</w:t>
      </w:r>
    </w:p>
    <w:p w:rsidR="008312E2" w:rsidRPr="002A2953" w:rsidRDefault="008312E2" w:rsidP="008312E2">
      <w:pPr>
        <w:pStyle w:val="ListParagraph"/>
        <w:spacing w:line="360" w:lineRule="auto"/>
        <w:jc w:val="both"/>
        <w:rPr>
          <w:rFonts w:ascii="Times New Roman" w:hAnsi="Times New Roman"/>
          <w:sz w:val="24"/>
          <w:szCs w:val="24"/>
        </w:rPr>
      </w:pPr>
    </w:p>
    <w:p w:rsidR="008312E2" w:rsidRDefault="008312E2" w:rsidP="008312E2">
      <w:pPr>
        <w:pStyle w:val="ListParagraph"/>
        <w:numPr>
          <w:ilvl w:val="0"/>
          <w:numId w:val="29"/>
        </w:numPr>
        <w:spacing w:line="360" w:lineRule="auto"/>
        <w:jc w:val="both"/>
        <w:rPr>
          <w:rFonts w:ascii="Times New Roman" w:hAnsi="Times New Roman"/>
          <w:sz w:val="24"/>
          <w:szCs w:val="24"/>
        </w:rPr>
      </w:pPr>
      <w:r>
        <w:rPr>
          <w:rFonts w:ascii="Times New Roman" w:hAnsi="Times New Roman"/>
          <w:sz w:val="24"/>
          <w:szCs w:val="24"/>
        </w:rPr>
        <w:t>Currently you have Gimboki South as the project in progress. What can you say about the stands provided in phase I and II so far?</w:t>
      </w:r>
    </w:p>
    <w:p w:rsidR="008312E2" w:rsidRPr="002A2953" w:rsidRDefault="008312E2" w:rsidP="008312E2">
      <w:pPr>
        <w:pStyle w:val="ListParagraph"/>
        <w:spacing w:line="360" w:lineRule="auto"/>
        <w:jc w:val="both"/>
        <w:rPr>
          <w:rFonts w:ascii="Times New Roman" w:hAnsi="Times New Roman"/>
          <w:sz w:val="24"/>
          <w:szCs w:val="24"/>
        </w:rPr>
      </w:pPr>
    </w:p>
    <w:p w:rsidR="008312E2" w:rsidRDefault="008312E2" w:rsidP="008312E2">
      <w:pPr>
        <w:pStyle w:val="ListParagraph"/>
        <w:numPr>
          <w:ilvl w:val="0"/>
          <w:numId w:val="29"/>
        </w:numPr>
        <w:spacing w:line="360" w:lineRule="auto"/>
        <w:jc w:val="both"/>
        <w:rPr>
          <w:rFonts w:ascii="Times New Roman" w:hAnsi="Times New Roman"/>
          <w:sz w:val="24"/>
          <w:szCs w:val="24"/>
        </w:rPr>
      </w:pPr>
      <w:r>
        <w:rPr>
          <w:rFonts w:ascii="Times New Roman" w:hAnsi="Times New Roman"/>
          <w:sz w:val="24"/>
          <w:szCs w:val="24"/>
        </w:rPr>
        <w:t xml:space="preserve"> What recommendations can you give to the city council so as to improve the effectiveness of conventional housing schemes?</w:t>
      </w:r>
    </w:p>
    <w:p w:rsidR="008312E2" w:rsidRDefault="008312E2" w:rsidP="008312E2">
      <w:pPr>
        <w:pStyle w:val="ListParagraph"/>
        <w:spacing w:line="360" w:lineRule="auto"/>
        <w:jc w:val="both"/>
        <w:rPr>
          <w:rFonts w:ascii="Times New Roman" w:hAnsi="Times New Roman"/>
          <w:sz w:val="24"/>
          <w:szCs w:val="24"/>
        </w:rPr>
      </w:pPr>
    </w:p>
    <w:p w:rsidR="008312E2" w:rsidRDefault="008312E2" w:rsidP="008312E2">
      <w:pPr>
        <w:pStyle w:val="ListParagraph"/>
        <w:spacing w:line="360" w:lineRule="auto"/>
        <w:ind w:left="0"/>
        <w:jc w:val="both"/>
        <w:rPr>
          <w:rFonts w:ascii="Times New Roman" w:hAnsi="Times New Roman"/>
          <w:sz w:val="24"/>
          <w:szCs w:val="24"/>
        </w:rPr>
      </w:pPr>
      <w:r w:rsidRPr="0082152F">
        <w:rPr>
          <w:rFonts w:ascii="Times New Roman" w:hAnsi="Times New Roman"/>
          <w:b/>
          <w:sz w:val="24"/>
          <w:szCs w:val="24"/>
          <w:u w:val="single"/>
        </w:rPr>
        <w:t xml:space="preserve">THANK YOU FOR </w:t>
      </w:r>
      <w:r>
        <w:rPr>
          <w:rFonts w:ascii="Times New Roman" w:hAnsi="Times New Roman"/>
          <w:b/>
          <w:sz w:val="24"/>
          <w:szCs w:val="24"/>
          <w:u w:val="single"/>
        </w:rPr>
        <w:t xml:space="preserve">YOUR </w:t>
      </w:r>
      <w:r w:rsidRPr="0082152F">
        <w:rPr>
          <w:rFonts w:ascii="Times New Roman" w:hAnsi="Times New Roman"/>
          <w:b/>
          <w:sz w:val="24"/>
          <w:szCs w:val="24"/>
          <w:u w:val="single"/>
        </w:rPr>
        <w:t>TIME AND   CO-OPERATION</w:t>
      </w:r>
    </w:p>
    <w:p w:rsidR="008312E2" w:rsidRPr="00DD3E25" w:rsidRDefault="008312E2" w:rsidP="00297197">
      <w:pPr>
        <w:pStyle w:val="Heading2"/>
        <w:spacing w:line="360" w:lineRule="auto"/>
        <w:jc w:val="center"/>
        <w:rPr>
          <w:rFonts w:ascii="Times New Roman" w:hAnsi="Times New Roman"/>
          <w:i w:val="0"/>
        </w:rPr>
      </w:pPr>
      <w:r w:rsidRPr="00151C78">
        <w:rPr>
          <w:rFonts w:ascii="Times New Roman" w:hAnsi="Times New Roman"/>
          <w:i w:val="0"/>
          <w:sz w:val="32"/>
          <w:szCs w:val="32"/>
        </w:rPr>
        <w:lastRenderedPageBreak/>
        <w:t>APPENDI</w:t>
      </w:r>
      <w:r>
        <w:rPr>
          <w:rFonts w:ascii="Times New Roman" w:hAnsi="Times New Roman"/>
          <w:i w:val="0"/>
          <w:sz w:val="32"/>
          <w:szCs w:val="32"/>
        </w:rPr>
        <w:t>X IV</w:t>
      </w:r>
    </w:p>
    <w:p w:rsidR="008312E2" w:rsidRDefault="008312E2" w:rsidP="008312E2">
      <w:pPr>
        <w:pStyle w:val="ListParagraph"/>
        <w:spacing w:line="360" w:lineRule="auto"/>
        <w:ind w:left="0"/>
        <w:jc w:val="both"/>
        <w:rPr>
          <w:rFonts w:ascii="Times New Roman" w:hAnsi="Times New Roman"/>
          <w:b/>
          <w:sz w:val="24"/>
          <w:szCs w:val="24"/>
        </w:rPr>
      </w:pPr>
      <w:r w:rsidRPr="00087F53">
        <w:rPr>
          <w:rFonts w:ascii="Times New Roman" w:hAnsi="Times New Roman"/>
          <w:b/>
          <w:sz w:val="24"/>
          <w:szCs w:val="24"/>
        </w:rPr>
        <w:t xml:space="preserve">OBSERVATIONS </w:t>
      </w:r>
      <w:r>
        <w:rPr>
          <w:rFonts w:ascii="Times New Roman" w:hAnsi="Times New Roman"/>
          <w:b/>
          <w:sz w:val="24"/>
          <w:szCs w:val="24"/>
        </w:rPr>
        <w:t xml:space="preserve">AND </w:t>
      </w:r>
      <w:r w:rsidRPr="00087F53">
        <w:rPr>
          <w:rFonts w:ascii="Times New Roman" w:hAnsi="Times New Roman"/>
          <w:b/>
          <w:sz w:val="24"/>
          <w:szCs w:val="24"/>
        </w:rPr>
        <w:t>TARGETED AREAS</w:t>
      </w:r>
    </w:p>
    <w:tbl>
      <w:tblPr>
        <w:tblStyle w:val="LightShading-Accent5"/>
        <w:tblW w:w="0" w:type="auto"/>
        <w:tblLook w:val="04A0"/>
      </w:tblPr>
      <w:tblGrid>
        <w:gridCol w:w="9242"/>
      </w:tblGrid>
      <w:tr w:rsidR="008312E2" w:rsidTr="00276627">
        <w:trPr>
          <w:cnfStyle w:val="100000000000"/>
        </w:trPr>
        <w:tc>
          <w:tcPr>
            <w:cnfStyle w:val="001000000000"/>
            <w:tcW w:w="9242" w:type="dxa"/>
          </w:tcPr>
          <w:p w:rsidR="008312E2" w:rsidRPr="00DD3E25" w:rsidRDefault="008312E2" w:rsidP="00276627">
            <w:pPr>
              <w:rPr>
                <w:color w:val="auto"/>
              </w:rPr>
            </w:pPr>
            <w:r w:rsidRPr="00DD3E25">
              <w:rPr>
                <w:rFonts w:ascii="Times New Roman" w:hAnsi="Times New Roman"/>
                <w:b w:val="0"/>
                <w:bCs w:val="0"/>
                <w:color w:val="auto"/>
                <w:sz w:val="24"/>
                <w:szCs w:val="24"/>
              </w:rPr>
              <w:t>Topic-</w:t>
            </w:r>
            <w:r w:rsidRPr="00DD3E25">
              <w:rPr>
                <w:rFonts w:ascii="Times New Roman" w:hAnsi="Times New Roman"/>
                <w:i/>
                <w:color w:val="auto"/>
                <w:sz w:val="24"/>
                <w:szCs w:val="24"/>
              </w:rPr>
              <w:t>Conventional Housing Schemes: A means of eradicating urban informal settlements. Case of Mutare City Council.</w:t>
            </w:r>
          </w:p>
        </w:tc>
      </w:tr>
    </w:tbl>
    <w:p w:rsidR="008312E2" w:rsidRPr="00055361" w:rsidRDefault="008312E2" w:rsidP="008312E2">
      <w:pPr>
        <w:pStyle w:val="ListParagraph"/>
        <w:spacing w:line="360" w:lineRule="auto"/>
        <w:ind w:left="0"/>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94"/>
        <w:gridCol w:w="5548"/>
      </w:tblGrid>
      <w:tr w:rsidR="008312E2" w:rsidTr="00276627">
        <w:tc>
          <w:tcPr>
            <w:tcW w:w="3694" w:type="dxa"/>
          </w:tcPr>
          <w:p w:rsidR="008312E2" w:rsidRPr="00055361" w:rsidRDefault="008312E2" w:rsidP="00276627">
            <w:pPr>
              <w:spacing w:line="360" w:lineRule="auto"/>
              <w:ind w:left="720"/>
              <w:contextualSpacing/>
              <w:jc w:val="both"/>
              <w:rPr>
                <w:rFonts w:ascii="Times New Roman" w:hAnsi="Times New Roman"/>
                <w:sz w:val="28"/>
                <w:szCs w:val="28"/>
              </w:rPr>
            </w:pPr>
            <w:r w:rsidRPr="00055361">
              <w:rPr>
                <w:rFonts w:ascii="Times New Roman" w:hAnsi="Times New Roman"/>
                <w:sz w:val="28"/>
                <w:szCs w:val="28"/>
              </w:rPr>
              <w:t>S</w:t>
            </w:r>
            <w:r>
              <w:rPr>
                <w:rFonts w:ascii="Times New Roman" w:hAnsi="Times New Roman"/>
                <w:sz w:val="28"/>
                <w:szCs w:val="28"/>
              </w:rPr>
              <w:t xml:space="preserve">ituation </w:t>
            </w:r>
            <w:r w:rsidRPr="00055361">
              <w:rPr>
                <w:rFonts w:ascii="Times New Roman" w:hAnsi="Times New Roman"/>
                <w:sz w:val="28"/>
                <w:szCs w:val="28"/>
              </w:rPr>
              <w:t>under observation</w:t>
            </w:r>
          </w:p>
        </w:tc>
        <w:tc>
          <w:tcPr>
            <w:tcW w:w="5548" w:type="dxa"/>
          </w:tcPr>
          <w:p w:rsidR="008312E2" w:rsidRPr="00055361" w:rsidRDefault="008312E2" w:rsidP="00276627">
            <w:pPr>
              <w:spacing w:line="360" w:lineRule="auto"/>
              <w:ind w:left="720"/>
              <w:contextualSpacing/>
              <w:jc w:val="both"/>
              <w:rPr>
                <w:rFonts w:ascii="Times New Roman" w:hAnsi="Times New Roman"/>
                <w:sz w:val="28"/>
                <w:szCs w:val="28"/>
              </w:rPr>
            </w:pPr>
            <w:r w:rsidRPr="00055361">
              <w:rPr>
                <w:rFonts w:ascii="Times New Roman" w:hAnsi="Times New Roman"/>
                <w:sz w:val="28"/>
                <w:szCs w:val="28"/>
              </w:rPr>
              <w:t>Observed things, area and date</w:t>
            </w:r>
          </w:p>
        </w:tc>
      </w:tr>
      <w:tr w:rsidR="008312E2" w:rsidTr="00276627">
        <w:trPr>
          <w:trHeight w:val="3149"/>
        </w:trPr>
        <w:tc>
          <w:tcPr>
            <w:tcW w:w="3694" w:type="dxa"/>
          </w:tcPr>
          <w:p w:rsidR="008312E2" w:rsidRPr="00055361" w:rsidRDefault="008312E2" w:rsidP="00276627">
            <w:pPr>
              <w:spacing w:line="360" w:lineRule="auto"/>
              <w:ind w:left="720"/>
              <w:contextualSpacing/>
              <w:jc w:val="both"/>
              <w:rPr>
                <w:rFonts w:ascii="Times New Roman" w:hAnsi="Times New Roman"/>
                <w:b/>
                <w:sz w:val="24"/>
                <w:szCs w:val="24"/>
              </w:rPr>
            </w:pPr>
          </w:p>
          <w:p w:rsidR="008312E2" w:rsidRDefault="008312E2" w:rsidP="008312E2">
            <w:pPr>
              <w:pStyle w:val="ListParagraph"/>
              <w:numPr>
                <w:ilvl w:val="0"/>
                <w:numId w:val="30"/>
              </w:numPr>
              <w:spacing w:after="0" w:line="360" w:lineRule="auto"/>
              <w:jc w:val="both"/>
              <w:rPr>
                <w:rFonts w:ascii="Times New Roman" w:hAnsi="Times New Roman"/>
                <w:sz w:val="24"/>
                <w:szCs w:val="24"/>
              </w:rPr>
            </w:pPr>
            <w:r w:rsidRPr="00055361">
              <w:rPr>
                <w:rFonts w:ascii="Times New Roman" w:hAnsi="Times New Roman"/>
                <w:sz w:val="24"/>
                <w:szCs w:val="24"/>
              </w:rPr>
              <w:t>The causes of sprawling urban informal settlements.</w:t>
            </w:r>
          </w:p>
          <w:p w:rsidR="008312E2" w:rsidRPr="00055361" w:rsidRDefault="008312E2" w:rsidP="008312E2">
            <w:pPr>
              <w:pStyle w:val="ListParagraph"/>
              <w:numPr>
                <w:ilvl w:val="0"/>
                <w:numId w:val="30"/>
              </w:numPr>
              <w:spacing w:after="0" w:line="360" w:lineRule="auto"/>
              <w:jc w:val="both"/>
              <w:rPr>
                <w:rFonts w:ascii="Times New Roman" w:hAnsi="Times New Roman"/>
                <w:sz w:val="24"/>
                <w:szCs w:val="24"/>
              </w:rPr>
            </w:pPr>
            <w:r>
              <w:rPr>
                <w:rFonts w:ascii="Times New Roman" w:hAnsi="Times New Roman"/>
                <w:sz w:val="24"/>
                <w:szCs w:val="24"/>
              </w:rPr>
              <w:t>The housing situation in Mutare.</w:t>
            </w:r>
          </w:p>
          <w:p w:rsidR="008312E2" w:rsidRPr="00055361" w:rsidRDefault="008312E2" w:rsidP="00276627">
            <w:pPr>
              <w:pStyle w:val="ListParagraph"/>
              <w:spacing w:line="360" w:lineRule="auto"/>
              <w:jc w:val="both"/>
              <w:rPr>
                <w:rFonts w:ascii="Times New Roman" w:hAnsi="Times New Roman"/>
                <w:sz w:val="24"/>
                <w:szCs w:val="24"/>
              </w:rPr>
            </w:pPr>
          </w:p>
          <w:p w:rsidR="008312E2" w:rsidRPr="00055361" w:rsidRDefault="008312E2" w:rsidP="00276627">
            <w:pPr>
              <w:spacing w:line="360" w:lineRule="auto"/>
              <w:ind w:left="720"/>
              <w:contextualSpacing/>
              <w:jc w:val="both"/>
              <w:rPr>
                <w:rFonts w:ascii="Times New Roman" w:hAnsi="Times New Roman"/>
                <w:sz w:val="24"/>
                <w:szCs w:val="24"/>
              </w:rPr>
            </w:pPr>
          </w:p>
          <w:p w:rsidR="008312E2" w:rsidRPr="00055361" w:rsidRDefault="008312E2" w:rsidP="00276627">
            <w:pPr>
              <w:spacing w:line="360" w:lineRule="auto"/>
              <w:ind w:left="720"/>
              <w:contextualSpacing/>
              <w:jc w:val="both"/>
              <w:rPr>
                <w:rFonts w:ascii="Times New Roman" w:hAnsi="Times New Roman"/>
                <w:b/>
                <w:sz w:val="24"/>
                <w:szCs w:val="24"/>
              </w:rPr>
            </w:pPr>
          </w:p>
          <w:p w:rsidR="008312E2" w:rsidRPr="00055361" w:rsidRDefault="008312E2" w:rsidP="00276627">
            <w:pPr>
              <w:spacing w:line="360" w:lineRule="auto"/>
              <w:ind w:left="720"/>
              <w:contextualSpacing/>
              <w:jc w:val="both"/>
              <w:rPr>
                <w:rFonts w:ascii="Times New Roman" w:hAnsi="Times New Roman"/>
                <w:b/>
                <w:sz w:val="24"/>
                <w:szCs w:val="24"/>
              </w:rPr>
            </w:pPr>
          </w:p>
          <w:p w:rsidR="008312E2" w:rsidRPr="00055361" w:rsidRDefault="008312E2" w:rsidP="00276627">
            <w:pPr>
              <w:spacing w:line="360" w:lineRule="auto"/>
              <w:ind w:left="720"/>
              <w:contextualSpacing/>
              <w:jc w:val="both"/>
              <w:rPr>
                <w:rFonts w:ascii="Times New Roman" w:hAnsi="Times New Roman"/>
                <w:b/>
                <w:sz w:val="24"/>
                <w:szCs w:val="24"/>
              </w:rPr>
            </w:pPr>
          </w:p>
          <w:p w:rsidR="008312E2" w:rsidRPr="00055361" w:rsidRDefault="008312E2" w:rsidP="00276627">
            <w:pPr>
              <w:spacing w:line="360" w:lineRule="auto"/>
              <w:ind w:left="720"/>
              <w:contextualSpacing/>
              <w:jc w:val="both"/>
              <w:rPr>
                <w:rFonts w:ascii="Times New Roman" w:hAnsi="Times New Roman"/>
                <w:b/>
                <w:sz w:val="24"/>
                <w:szCs w:val="24"/>
              </w:rPr>
            </w:pPr>
          </w:p>
          <w:p w:rsidR="008312E2" w:rsidRPr="00055361" w:rsidRDefault="008312E2" w:rsidP="00276627">
            <w:pPr>
              <w:spacing w:line="360" w:lineRule="auto"/>
              <w:ind w:left="720"/>
              <w:contextualSpacing/>
              <w:jc w:val="both"/>
              <w:rPr>
                <w:rFonts w:ascii="Times New Roman" w:hAnsi="Times New Roman"/>
                <w:b/>
                <w:sz w:val="24"/>
                <w:szCs w:val="24"/>
              </w:rPr>
            </w:pPr>
          </w:p>
        </w:tc>
        <w:tc>
          <w:tcPr>
            <w:tcW w:w="5548" w:type="dxa"/>
          </w:tcPr>
          <w:p w:rsidR="008312E2" w:rsidRPr="00055361" w:rsidRDefault="008312E2" w:rsidP="00276627">
            <w:pPr>
              <w:spacing w:line="360" w:lineRule="auto"/>
              <w:ind w:left="720"/>
              <w:contextualSpacing/>
              <w:jc w:val="both"/>
              <w:rPr>
                <w:rFonts w:ascii="Times New Roman" w:hAnsi="Times New Roman"/>
                <w:sz w:val="24"/>
                <w:szCs w:val="24"/>
              </w:rPr>
            </w:pPr>
          </w:p>
          <w:p w:rsidR="008312E2" w:rsidRPr="00055361" w:rsidRDefault="008312E2" w:rsidP="00276627">
            <w:pPr>
              <w:spacing w:line="360" w:lineRule="auto"/>
              <w:ind w:left="720"/>
              <w:contextualSpacing/>
              <w:jc w:val="both"/>
              <w:rPr>
                <w:rFonts w:ascii="Times New Roman" w:hAnsi="Times New Roman"/>
                <w:sz w:val="24"/>
                <w:szCs w:val="24"/>
              </w:rPr>
            </w:pPr>
            <w:r w:rsidRPr="00055361">
              <w:rPr>
                <w:rFonts w:ascii="Times New Roman" w:hAnsi="Times New Roman"/>
                <w:sz w:val="24"/>
                <w:szCs w:val="24"/>
              </w:rPr>
              <w:t>Area............................................................</w:t>
            </w:r>
          </w:p>
          <w:p w:rsidR="008312E2" w:rsidRPr="00055361" w:rsidRDefault="008312E2" w:rsidP="00276627">
            <w:pPr>
              <w:spacing w:line="360" w:lineRule="auto"/>
              <w:ind w:left="720"/>
              <w:contextualSpacing/>
              <w:jc w:val="both"/>
              <w:rPr>
                <w:rFonts w:ascii="Times New Roman" w:hAnsi="Times New Roman"/>
                <w:sz w:val="24"/>
                <w:szCs w:val="24"/>
              </w:rPr>
            </w:pPr>
          </w:p>
          <w:p w:rsidR="008312E2" w:rsidRPr="00055361" w:rsidRDefault="008312E2" w:rsidP="00276627">
            <w:pPr>
              <w:spacing w:line="360" w:lineRule="auto"/>
              <w:ind w:left="720"/>
              <w:contextualSpacing/>
              <w:jc w:val="both"/>
              <w:rPr>
                <w:rFonts w:ascii="Times New Roman" w:hAnsi="Times New Roman"/>
                <w:sz w:val="24"/>
                <w:szCs w:val="24"/>
              </w:rPr>
            </w:pPr>
            <w:r w:rsidRPr="00055361">
              <w:rPr>
                <w:rFonts w:ascii="Times New Roman" w:hAnsi="Times New Roman"/>
                <w:sz w:val="24"/>
                <w:szCs w:val="24"/>
              </w:rPr>
              <w:t>Date..........................................................</w:t>
            </w:r>
          </w:p>
          <w:p w:rsidR="008312E2" w:rsidRPr="00055361" w:rsidRDefault="008312E2" w:rsidP="00276627">
            <w:pPr>
              <w:spacing w:line="360" w:lineRule="auto"/>
              <w:contextualSpacing/>
              <w:jc w:val="both"/>
              <w:rPr>
                <w:rFonts w:ascii="Times New Roman" w:hAnsi="Times New Roman"/>
                <w:sz w:val="24"/>
                <w:szCs w:val="24"/>
              </w:rPr>
            </w:pPr>
          </w:p>
        </w:tc>
      </w:tr>
      <w:tr w:rsidR="008312E2" w:rsidTr="00276627">
        <w:tc>
          <w:tcPr>
            <w:tcW w:w="3694" w:type="dxa"/>
          </w:tcPr>
          <w:p w:rsidR="008312E2" w:rsidRPr="00055361" w:rsidRDefault="008312E2" w:rsidP="008312E2">
            <w:pPr>
              <w:pStyle w:val="ListParagraph"/>
              <w:numPr>
                <w:ilvl w:val="0"/>
                <w:numId w:val="30"/>
              </w:numPr>
              <w:spacing w:after="0" w:line="360" w:lineRule="auto"/>
              <w:jc w:val="both"/>
              <w:rPr>
                <w:rFonts w:ascii="Times New Roman" w:hAnsi="Times New Roman"/>
                <w:sz w:val="24"/>
                <w:szCs w:val="24"/>
              </w:rPr>
            </w:pPr>
            <w:r w:rsidRPr="00055361">
              <w:rPr>
                <w:rFonts w:ascii="Times New Roman" w:hAnsi="Times New Roman"/>
                <w:sz w:val="24"/>
                <w:szCs w:val="24"/>
              </w:rPr>
              <w:t>The conditions of life in squatter settlements (water, refuse collection and sewer reticulation system)</w:t>
            </w:r>
          </w:p>
          <w:p w:rsidR="008312E2" w:rsidRPr="00055361" w:rsidRDefault="008312E2" w:rsidP="00276627">
            <w:pPr>
              <w:spacing w:line="360" w:lineRule="auto"/>
              <w:ind w:left="720"/>
              <w:contextualSpacing/>
              <w:jc w:val="both"/>
              <w:rPr>
                <w:rFonts w:ascii="Times New Roman" w:hAnsi="Times New Roman"/>
                <w:sz w:val="24"/>
                <w:szCs w:val="24"/>
              </w:rPr>
            </w:pPr>
          </w:p>
          <w:p w:rsidR="008312E2" w:rsidRPr="00055361" w:rsidRDefault="008312E2" w:rsidP="00276627">
            <w:pPr>
              <w:spacing w:line="360" w:lineRule="auto"/>
              <w:ind w:left="720"/>
              <w:contextualSpacing/>
              <w:jc w:val="both"/>
              <w:rPr>
                <w:rFonts w:ascii="Times New Roman" w:hAnsi="Times New Roman"/>
                <w:sz w:val="24"/>
                <w:szCs w:val="24"/>
              </w:rPr>
            </w:pPr>
          </w:p>
          <w:p w:rsidR="008312E2" w:rsidRPr="00055361" w:rsidRDefault="008312E2" w:rsidP="00276627">
            <w:pPr>
              <w:spacing w:line="360" w:lineRule="auto"/>
              <w:ind w:left="720"/>
              <w:contextualSpacing/>
              <w:jc w:val="both"/>
              <w:rPr>
                <w:rFonts w:ascii="Times New Roman" w:hAnsi="Times New Roman"/>
                <w:sz w:val="24"/>
                <w:szCs w:val="24"/>
              </w:rPr>
            </w:pPr>
          </w:p>
        </w:tc>
        <w:tc>
          <w:tcPr>
            <w:tcW w:w="5548" w:type="dxa"/>
          </w:tcPr>
          <w:p w:rsidR="008312E2" w:rsidRPr="00055361" w:rsidRDefault="008312E2" w:rsidP="00276627">
            <w:pPr>
              <w:spacing w:line="360" w:lineRule="auto"/>
              <w:ind w:left="720"/>
              <w:contextualSpacing/>
              <w:jc w:val="both"/>
              <w:rPr>
                <w:rFonts w:ascii="Times New Roman" w:hAnsi="Times New Roman"/>
                <w:b/>
                <w:sz w:val="24"/>
                <w:szCs w:val="24"/>
              </w:rPr>
            </w:pPr>
          </w:p>
        </w:tc>
      </w:tr>
      <w:tr w:rsidR="008312E2" w:rsidTr="00276627">
        <w:tc>
          <w:tcPr>
            <w:tcW w:w="3694" w:type="dxa"/>
          </w:tcPr>
          <w:p w:rsidR="008312E2" w:rsidRPr="00055361" w:rsidRDefault="008312E2" w:rsidP="008312E2">
            <w:pPr>
              <w:pStyle w:val="ListParagraph"/>
              <w:numPr>
                <w:ilvl w:val="0"/>
                <w:numId w:val="30"/>
              </w:numPr>
              <w:spacing w:after="0" w:line="360" w:lineRule="auto"/>
              <w:jc w:val="both"/>
              <w:rPr>
                <w:rFonts w:ascii="Times New Roman" w:hAnsi="Times New Roman"/>
                <w:sz w:val="24"/>
                <w:szCs w:val="24"/>
              </w:rPr>
            </w:pPr>
            <w:r w:rsidRPr="00055361">
              <w:rPr>
                <w:rFonts w:ascii="Times New Roman" w:hAnsi="Times New Roman"/>
                <w:sz w:val="24"/>
                <w:szCs w:val="24"/>
              </w:rPr>
              <w:t>The availability of land for further settlement development</w:t>
            </w:r>
          </w:p>
          <w:p w:rsidR="008312E2" w:rsidRPr="00055361" w:rsidRDefault="008312E2" w:rsidP="00276627">
            <w:pPr>
              <w:spacing w:line="360" w:lineRule="auto"/>
              <w:ind w:left="720"/>
              <w:contextualSpacing/>
              <w:jc w:val="both"/>
              <w:rPr>
                <w:rFonts w:ascii="Times New Roman" w:hAnsi="Times New Roman"/>
                <w:b/>
                <w:sz w:val="24"/>
                <w:szCs w:val="24"/>
              </w:rPr>
            </w:pPr>
          </w:p>
          <w:p w:rsidR="008312E2" w:rsidRPr="00055361" w:rsidRDefault="008312E2" w:rsidP="00276627">
            <w:pPr>
              <w:spacing w:line="360" w:lineRule="auto"/>
              <w:ind w:left="720"/>
              <w:contextualSpacing/>
              <w:jc w:val="both"/>
              <w:rPr>
                <w:rFonts w:ascii="Times New Roman" w:hAnsi="Times New Roman"/>
                <w:b/>
                <w:sz w:val="24"/>
                <w:szCs w:val="24"/>
              </w:rPr>
            </w:pPr>
          </w:p>
        </w:tc>
        <w:tc>
          <w:tcPr>
            <w:tcW w:w="5548" w:type="dxa"/>
          </w:tcPr>
          <w:p w:rsidR="008312E2" w:rsidRPr="00055361" w:rsidRDefault="008312E2" w:rsidP="00276627">
            <w:pPr>
              <w:spacing w:line="360" w:lineRule="auto"/>
              <w:ind w:left="720"/>
              <w:contextualSpacing/>
              <w:jc w:val="both"/>
              <w:rPr>
                <w:rFonts w:ascii="Times New Roman" w:hAnsi="Times New Roman"/>
                <w:b/>
                <w:sz w:val="24"/>
                <w:szCs w:val="24"/>
              </w:rPr>
            </w:pPr>
          </w:p>
        </w:tc>
      </w:tr>
      <w:tr w:rsidR="008312E2" w:rsidTr="00276627">
        <w:tc>
          <w:tcPr>
            <w:tcW w:w="3694" w:type="dxa"/>
          </w:tcPr>
          <w:p w:rsidR="008312E2" w:rsidRPr="00055361" w:rsidRDefault="008312E2" w:rsidP="008312E2">
            <w:pPr>
              <w:pStyle w:val="ListParagraph"/>
              <w:numPr>
                <w:ilvl w:val="0"/>
                <w:numId w:val="30"/>
              </w:numPr>
              <w:spacing w:after="0" w:line="360" w:lineRule="auto"/>
              <w:jc w:val="both"/>
              <w:rPr>
                <w:rFonts w:ascii="Times New Roman" w:hAnsi="Times New Roman"/>
                <w:sz w:val="24"/>
                <w:szCs w:val="24"/>
              </w:rPr>
            </w:pPr>
            <w:r w:rsidRPr="00055361">
              <w:rPr>
                <w:rFonts w:ascii="Times New Roman" w:hAnsi="Times New Roman"/>
                <w:sz w:val="24"/>
                <w:szCs w:val="24"/>
              </w:rPr>
              <w:lastRenderedPageBreak/>
              <w:t>The extend of illegal land allocations</w:t>
            </w:r>
          </w:p>
          <w:p w:rsidR="008312E2" w:rsidRPr="00055361" w:rsidRDefault="008312E2" w:rsidP="00276627">
            <w:pPr>
              <w:spacing w:line="360" w:lineRule="auto"/>
              <w:ind w:left="720"/>
              <w:contextualSpacing/>
              <w:jc w:val="both"/>
              <w:rPr>
                <w:rFonts w:ascii="Times New Roman" w:hAnsi="Times New Roman"/>
                <w:sz w:val="24"/>
                <w:szCs w:val="24"/>
              </w:rPr>
            </w:pPr>
          </w:p>
          <w:p w:rsidR="008312E2" w:rsidRPr="00055361" w:rsidRDefault="008312E2" w:rsidP="00276627">
            <w:pPr>
              <w:spacing w:line="360" w:lineRule="auto"/>
              <w:ind w:left="720"/>
              <w:contextualSpacing/>
              <w:jc w:val="both"/>
              <w:rPr>
                <w:rFonts w:ascii="Times New Roman" w:hAnsi="Times New Roman"/>
                <w:sz w:val="24"/>
                <w:szCs w:val="24"/>
              </w:rPr>
            </w:pPr>
          </w:p>
          <w:p w:rsidR="008312E2" w:rsidRPr="00055361" w:rsidRDefault="008312E2" w:rsidP="00276627">
            <w:pPr>
              <w:spacing w:line="360" w:lineRule="auto"/>
              <w:ind w:left="720"/>
              <w:contextualSpacing/>
              <w:jc w:val="both"/>
              <w:rPr>
                <w:rFonts w:ascii="Times New Roman" w:hAnsi="Times New Roman"/>
                <w:sz w:val="24"/>
                <w:szCs w:val="24"/>
              </w:rPr>
            </w:pPr>
          </w:p>
          <w:p w:rsidR="008312E2" w:rsidRPr="00055361" w:rsidRDefault="008312E2" w:rsidP="00276627">
            <w:pPr>
              <w:spacing w:line="360" w:lineRule="auto"/>
              <w:ind w:left="720"/>
              <w:contextualSpacing/>
              <w:jc w:val="both"/>
              <w:rPr>
                <w:rFonts w:ascii="Times New Roman" w:hAnsi="Times New Roman"/>
                <w:sz w:val="24"/>
                <w:szCs w:val="24"/>
              </w:rPr>
            </w:pPr>
          </w:p>
          <w:p w:rsidR="008312E2" w:rsidRPr="00055361" w:rsidRDefault="008312E2" w:rsidP="00276627">
            <w:pPr>
              <w:spacing w:line="360" w:lineRule="auto"/>
              <w:ind w:left="720"/>
              <w:contextualSpacing/>
              <w:jc w:val="both"/>
              <w:rPr>
                <w:rFonts w:ascii="Times New Roman" w:hAnsi="Times New Roman"/>
                <w:sz w:val="24"/>
                <w:szCs w:val="24"/>
              </w:rPr>
            </w:pPr>
          </w:p>
        </w:tc>
        <w:tc>
          <w:tcPr>
            <w:tcW w:w="5548" w:type="dxa"/>
          </w:tcPr>
          <w:p w:rsidR="008312E2" w:rsidRPr="00055361" w:rsidRDefault="008312E2" w:rsidP="00276627">
            <w:pPr>
              <w:spacing w:line="360" w:lineRule="auto"/>
              <w:ind w:left="720"/>
              <w:contextualSpacing/>
              <w:jc w:val="both"/>
              <w:rPr>
                <w:rFonts w:ascii="Times New Roman" w:hAnsi="Times New Roman"/>
                <w:b/>
                <w:sz w:val="24"/>
                <w:szCs w:val="24"/>
              </w:rPr>
            </w:pPr>
          </w:p>
        </w:tc>
      </w:tr>
      <w:tr w:rsidR="008312E2" w:rsidTr="00276627">
        <w:tc>
          <w:tcPr>
            <w:tcW w:w="3694" w:type="dxa"/>
          </w:tcPr>
          <w:p w:rsidR="008312E2" w:rsidRPr="00055361" w:rsidRDefault="008312E2" w:rsidP="008312E2">
            <w:pPr>
              <w:pStyle w:val="ListParagraph"/>
              <w:numPr>
                <w:ilvl w:val="0"/>
                <w:numId w:val="30"/>
              </w:numPr>
              <w:spacing w:after="0" w:line="240" w:lineRule="auto"/>
              <w:jc w:val="both"/>
              <w:rPr>
                <w:rFonts w:ascii="Times New Roman" w:hAnsi="Times New Roman"/>
                <w:sz w:val="24"/>
                <w:szCs w:val="24"/>
              </w:rPr>
            </w:pPr>
            <w:r w:rsidRPr="00055361">
              <w:rPr>
                <w:rFonts w:ascii="Times New Roman" w:hAnsi="Times New Roman"/>
                <w:sz w:val="24"/>
                <w:szCs w:val="24"/>
              </w:rPr>
              <w:t>The impact of illegal land allocations on spatial planning</w:t>
            </w:r>
          </w:p>
          <w:p w:rsidR="008312E2" w:rsidRPr="00055361" w:rsidRDefault="008312E2" w:rsidP="00276627">
            <w:pPr>
              <w:ind w:left="720"/>
              <w:contextualSpacing/>
              <w:jc w:val="both"/>
              <w:rPr>
                <w:rFonts w:ascii="Times New Roman" w:hAnsi="Times New Roman"/>
                <w:sz w:val="24"/>
                <w:szCs w:val="24"/>
              </w:rPr>
            </w:pPr>
          </w:p>
          <w:p w:rsidR="008312E2" w:rsidRPr="00055361" w:rsidRDefault="008312E2" w:rsidP="00276627">
            <w:pPr>
              <w:ind w:left="720"/>
              <w:contextualSpacing/>
              <w:jc w:val="both"/>
              <w:rPr>
                <w:rFonts w:ascii="Times New Roman" w:hAnsi="Times New Roman"/>
                <w:sz w:val="24"/>
                <w:szCs w:val="24"/>
              </w:rPr>
            </w:pPr>
          </w:p>
          <w:p w:rsidR="008312E2" w:rsidRPr="00055361" w:rsidRDefault="008312E2" w:rsidP="00276627">
            <w:pPr>
              <w:ind w:left="720"/>
              <w:contextualSpacing/>
              <w:jc w:val="both"/>
              <w:rPr>
                <w:rFonts w:ascii="Times New Roman" w:hAnsi="Times New Roman"/>
                <w:sz w:val="24"/>
                <w:szCs w:val="24"/>
              </w:rPr>
            </w:pPr>
          </w:p>
          <w:p w:rsidR="008312E2" w:rsidRPr="00055361" w:rsidRDefault="008312E2" w:rsidP="00276627">
            <w:pPr>
              <w:ind w:left="720"/>
              <w:contextualSpacing/>
              <w:jc w:val="both"/>
              <w:rPr>
                <w:rFonts w:ascii="Times New Roman" w:hAnsi="Times New Roman"/>
                <w:sz w:val="24"/>
                <w:szCs w:val="24"/>
              </w:rPr>
            </w:pPr>
          </w:p>
        </w:tc>
        <w:tc>
          <w:tcPr>
            <w:tcW w:w="5548" w:type="dxa"/>
          </w:tcPr>
          <w:p w:rsidR="008312E2" w:rsidRPr="00055361" w:rsidRDefault="008312E2" w:rsidP="00276627">
            <w:pPr>
              <w:ind w:left="720"/>
              <w:contextualSpacing/>
              <w:jc w:val="both"/>
              <w:rPr>
                <w:rFonts w:ascii="Times New Roman" w:hAnsi="Times New Roman"/>
                <w:b/>
                <w:sz w:val="24"/>
                <w:szCs w:val="24"/>
              </w:rPr>
            </w:pPr>
          </w:p>
        </w:tc>
      </w:tr>
      <w:tr w:rsidR="008312E2" w:rsidTr="00276627">
        <w:tc>
          <w:tcPr>
            <w:tcW w:w="3694" w:type="dxa"/>
          </w:tcPr>
          <w:p w:rsidR="008312E2" w:rsidRPr="00055361" w:rsidRDefault="008312E2" w:rsidP="008312E2">
            <w:pPr>
              <w:pStyle w:val="ListParagraph"/>
              <w:numPr>
                <w:ilvl w:val="0"/>
                <w:numId w:val="30"/>
              </w:numPr>
              <w:spacing w:after="0" w:line="240" w:lineRule="auto"/>
              <w:jc w:val="both"/>
              <w:rPr>
                <w:rFonts w:ascii="Times New Roman" w:hAnsi="Times New Roman"/>
                <w:sz w:val="24"/>
                <w:szCs w:val="24"/>
              </w:rPr>
            </w:pPr>
            <w:r w:rsidRPr="00055361">
              <w:rPr>
                <w:rFonts w:ascii="Times New Roman" w:hAnsi="Times New Roman"/>
                <w:sz w:val="24"/>
                <w:szCs w:val="24"/>
              </w:rPr>
              <w:t>Contributions of conventional Housing Schemes in eradicating informal settlement through re-location strategy.</w:t>
            </w:r>
          </w:p>
          <w:p w:rsidR="008312E2" w:rsidRPr="00055361" w:rsidRDefault="008312E2" w:rsidP="00276627">
            <w:pPr>
              <w:pStyle w:val="ListParagraph"/>
              <w:jc w:val="both"/>
              <w:rPr>
                <w:rFonts w:ascii="Times New Roman" w:hAnsi="Times New Roman"/>
                <w:sz w:val="24"/>
                <w:szCs w:val="24"/>
              </w:rPr>
            </w:pPr>
          </w:p>
        </w:tc>
        <w:tc>
          <w:tcPr>
            <w:tcW w:w="5548" w:type="dxa"/>
          </w:tcPr>
          <w:p w:rsidR="008312E2" w:rsidRPr="00055361" w:rsidRDefault="008312E2" w:rsidP="00276627">
            <w:pPr>
              <w:ind w:left="720"/>
              <w:contextualSpacing/>
              <w:jc w:val="both"/>
              <w:rPr>
                <w:rFonts w:ascii="Times New Roman" w:hAnsi="Times New Roman"/>
                <w:b/>
                <w:sz w:val="24"/>
                <w:szCs w:val="24"/>
              </w:rPr>
            </w:pPr>
          </w:p>
        </w:tc>
      </w:tr>
      <w:tr w:rsidR="008312E2" w:rsidTr="00276627">
        <w:trPr>
          <w:trHeight w:val="1268"/>
        </w:trPr>
        <w:tc>
          <w:tcPr>
            <w:tcW w:w="3694" w:type="dxa"/>
          </w:tcPr>
          <w:p w:rsidR="008312E2" w:rsidRPr="00055361" w:rsidRDefault="008312E2" w:rsidP="008312E2">
            <w:pPr>
              <w:pStyle w:val="ListParagraph"/>
              <w:numPr>
                <w:ilvl w:val="0"/>
                <w:numId w:val="30"/>
              </w:numPr>
              <w:spacing w:after="0" w:line="240" w:lineRule="auto"/>
              <w:jc w:val="both"/>
              <w:rPr>
                <w:rFonts w:ascii="Times New Roman" w:hAnsi="Times New Roman"/>
                <w:sz w:val="24"/>
                <w:szCs w:val="24"/>
              </w:rPr>
            </w:pPr>
            <w:r>
              <w:rPr>
                <w:rFonts w:ascii="Times New Roman" w:hAnsi="Times New Roman"/>
                <w:sz w:val="24"/>
                <w:szCs w:val="24"/>
              </w:rPr>
              <w:t>The interventions done by</w:t>
            </w:r>
            <w:r w:rsidRPr="00055361">
              <w:rPr>
                <w:rFonts w:ascii="Times New Roman" w:hAnsi="Times New Roman"/>
                <w:sz w:val="24"/>
                <w:szCs w:val="24"/>
              </w:rPr>
              <w:t xml:space="preserve"> Mutare City Council.</w:t>
            </w:r>
          </w:p>
          <w:p w:rsidR="008312E2" w:rsidRPr="00055361" w:rsidRDefault="008312E2" w:rsidP="00276627">
            <w:pPr>
              <w:ind w:left="720"/>
              <w:contextualSpacing/>
              <w:jc w:val="both"/>
              <w:rPr>
                <w:rFonts w:ascii="Times New Roman" w:hAnsi="Times New Roman"/>
                <w:sz w:val="24"/>
                <w:szCs w:val="24"/>
              </w:rPr>
            </w:pPr>
          </w:p>
          <w:p w:rsidR="008312E2" w:rsidRPr="00055361" w:rsidRDefault="008312E2" w:rsidP="00276627">
            <w:pPr>
              <w:ind w:left="720"/>
              <w:contextualSpacing/>
              <w:jc w:val="both"/>
              <w:rPr>
                <w:rFonts w:ascii="Times New Roman" w:hAnsi="Times New Roman"/>
                <w:sz w:val="24"/>
                <w:szCs w:val="24"/>
              </w:rPr>
            </w:pPr>
          </w:p>
          <w:p w:rsidR="008312E2" w:rsidRPr="00055361" w:rsidRDefault="008312E2" w:rsidP="00276627">
            <w:pPr>
              <w:ind w:left="720"/>
              <w:contextualSpacing/>
              <w:jc w:val="both"/>
              <w:rPr>
                <w:rFonts w:ascii="Times New Roman" w:hAnsi="Times New Roman"/>
                <w:sz w:val="24"/>
                <w:szCs w:val="24"/>
              </w:rPr>
            </w:pPr>
          </w:p>
        </w:tc>
        <w:tc>
          <w:tcPr>
            <w:tcW w:w="5548" w:type="dxa"/>
          </w:tcPr>
          <w:p w:rsidR="008312E2" w:rsidRPr="00055361" w:rsidRDefault="008312E2" w:rsidP="00276627">
            <w:pPr>
              <w:ind w:left="720"/>
              <w:contextualSpacing/>
              <w:jc w:val="both"/>
              <w:rPr>
                <w:rFonts w:ascii="Times New Roman" w:hAnsi="Times New Roman"/>
                <w:b/>
                <w:sz w:val="24"/>
                <w:szCs w:val="24"/>
              </w:rPr>
            </w:pPr>
          </w:p>
        </w:tc>
      </w:tr>
      <w:tr w:rsidR="008312E2" w:rsidTr="00276627">
        <w:trPr>
          <w:trHeight w:val="1313"/>
        </w:trPr>
        <w:tc>
          <w:tcPr>
            <w:tcW w:w="3694" w:type="dxa"/>
          </w:tcPr>
          <w:p w:rsidR="008312E2" w:rsidRPr="00055361" w:rsidRDefault="008312E2" w:rsidP="008312E2">
            <w:pPr>
              <w:pStyle w:val="ListParagraph"/>
              <w:numPr>
                <w:ilvl w:val="0"/>
                <w:numId w:val="30"/>
              </w:numPr>
              <w:spacing w:after="0" w:line="240" w:lineRule="auto"/>
              <w:jc w:val="both"/>
              <w:rPr>
                <w:rFonts w:ascii="Times New Roman" w:hAnsi="Times New Roman"/>
                <w:sz w:val="24"/>
                <w:szCs w:val="24"/>
              </w:rPr>
            </w:pPr>
            <w:r w:rsidRPr="00055361">
              <w:rPr>
                <w:rFonts w:ascii="Times New Roman" w:hAnsi="Times New Roman"/>
                <w:sz w:val="24"/>
                <w:szCs w:val="24"/>
              </w:rPr>
              <w:t>Other str</w:t>
            </w:r>
            <w:r>
              <w:rPr>
                <w:rFonts w:ascii="Times New Roman" w:hAnsi="Times New Roman"/>
                <w:sz w:val="24"/>
                <w:szCs w:val="24"/>
              </w:rPr>
              <w:t xml:space="preserve">ategies in place in eradicating </w:t>
            </w:r>
            <w:r w:rsidRPr="00055361">
              <w:rPr>
                <w:rFonts w:ascii="Times New Roman" w:hAnsi="Times New Roman"/>
                <w:sz w:val="24"/>
                <w:szCs w:val="24"/>
              </w:rPr>
              <w:t>informal settlements.</w:t>
            </w:r>
          </w:p>
          <w:p w:rsidR="008312E2" w:rsidRPr="00055361" w:rsidRDefault="008312E2" w:rsidP="00276627">
            <w:pPr>
              <w:pStyle w:val="ListParagraph"/>
              <w:jc w:val="both"/>
              <w:rPr>
                <w:rFonts w:ascii="Times New Roman" w:hAnsi="Times New Roman"/>
                <w:sz w:val="24"/>
                <w:szCs w:val="24"/>
              </w:rPr>
            </w:pPr>
          </w:p>
          <w:p w:rsidR="008312E2" w:rsidRPr="00055361" w:rsidRDefault="008312E2" w:rsidP="00276627">
            <w:pPr>
              <w:pStyle w:val="ListParagraph"/>
              <w:jc w:val="both"/>
              <w:rPr>
                <w:rFonts w:ascii="Times New Roman" w:hAnsi="Times New Roman"/>
                <w:sz w:val="24"/>
                <w:szCs w:val="24"/>
              </w:rPr>
            </w:pPr>
          </w:p>
        </w:tc>
        <w:tc>
          <w:tcPr>
            <w:tcW w:w="5548" w:type="dxa"/>
          </w:tcPr>
          <w:p w:rsidR="008312E2" w:rsidRPr="00055361" w:rsidRDefault="008312E2" w:rsidP="00276627">
            <w:pPr>
              <w:ind w:left="720"/>
              <w:contextualSpacing/>
              <w:jc w:val="both"/>
              <w:rPr>
                <w:rFonts w:ascii="Times New Roman" w:hAnsi="Times New Roman"/>
                <w:b/>
                <w:sz w:val="24"/>
                <w:szCs w:val="24"/>
              </w:rPr>
            </w:pPr>
          </w:p>
        </w:tc>
      </w:tr>
    </w:tbl>
    <w:p w:rsidR="008312E2" w:rsidRDefault="008312E2" w:rsidP="008312E2"/>
    <w:p w:rsidR="008312E2" w:rsidRDefault="008312E2" w:rsidP="008312E2">
      <w:pPr>
        <w:spacing w:line="360" w:lineRule="auto"/>
        <w:jc w:val="both"/>
        <w:rPr>
          <w:rFonts w:ascii="Times New Roman" w:hAnsi="Times New Roman"/>
          <w:sz w:val="24"/>
          <w:szCs w:val="24"/>
        </w:rPr>
      </w:pPr>
    </w:p>
    <w:p w:rsidR="008312E2" w:rsidRDefault="008312E2" w:rsidP="008312E2"/>
    <w:p w:rsidR="008312E2" w:rsidRDefault="008312E2" w:rsidP="008312E2"/>
    <w:p w:rsidR="008312E2" w:rsidRDefault="008312E2" w:rsidP="008312E2"/>
    <w:p w:rsidR="008312E2" w:rsidRDefault="008312E2" w:rsidP="008312E2"/>
    <w:p w:rsidR="008312E2" w:rsidRDefault="008312E2" w:rsidP="008312E2"/>
    <w:p w:rsidR="008312E2" w:rsidRPr="00E021ED" w:rsidRDefault="008312E2" w:rsidP="00297197">
      <w:pPr>
        <w:jc w:val="center"/>
        <w:rPr>
          <w:sz w:val="32"/>
          <w:szCs w:val="32"/>
        </w:rPr>
      </w:pPr>
      <w:r w:rsidRPr="00E021ED">
        <w:rPr>
          <w:rFonts w:ascii="Times New Roman" w:hAnsi="Times New Roman"/>
          <w:b/>
          <w:sz w:val="32"/>
          <w:szCs w:val="32"/>
        </w:rPr>
        <w:lastRenderedPageBreak/>
        <w:t xml:space="preserve">APPENDIX </w:t>
      </w:r>
      <w:r>
        <w:rPr>
          <w:rFonts w:ascii="Times New Roman" w:hAnsi="Times New Roman"/>
          <w:b/>
          <w:sz w:val="32"/>
          <w:szCs w:val="32"/>
        </w:rPr>
        <w:t>V</w:t>
      </w:r>
    </w:p>
    <w:p w:rsidR="008312E2" w:rsidRDefault="008312E2" w:rsidP="008312E2">
      <w:pPr>
        <w:rPr>
          <w:rFonts w:ascii="Times New Roman" w:hAnsi="Times New Roman"/>
          <w:b/>
          <w:sz w:val="24"/>
          <w:szCs w:val="24"/>
        </w:rPr>
      </w:pPr>
      <w:r>
        <w:rPr>
          <w:rFonts w:ascii="Times New Roman" w:hAnsi="Times New Roman"/>
          <w:b/>
          <w:sz w:val="24"/>
          <w:szCs w:val="24"/>
        </w:rPr>
        <w:t>QUESTIONNAIRE</w:t>
      </w:r>
      <w:r w:rsidRPr="00622F10">
        <w:rPr>
          <w:rFonts w:ascii="Times New Roman" w:hAnsi="Times New Roman"/>
          <w:b/>
          <w:sz w:val="24"/>
          <w:szCs w:val="24"/>
        </w:rPr>
        <w:t>- Informal settlers their perception on Conventional Housing Schemes, housing delivery and challenges</w:t>
      </w:r>
      <w:r>
        <w:rPr>
          <w:rFonts w:ascii="Times New Roman" w:hAnsi="Times New Roman"/>
          <w:b/>
          <w:sz w:val="24"/>
          <w:szCs w:val="24"/>
        </w:rPr>
        <w:t xml:space="preserve"> faced</w:t>
      </w:r>
      <w:r w:rsidRPr="00622F10">
        <w:rPr>
          <w:rFonts w:ascii="Times New Roman" w:hAnsi="Times New Roman"/>
          <w:b/>
          <w:sz w:val="24"/>
          <w:szCs w:val="24"/>
        </w:rPr>
        <w:t>.</w:t>
      </w:r>
    </w:p>
    <w:p w:rsidR="008312E2" w:rsidRPr="00E021ED" w:rsidRDefault="008312E2" w:rsidP="008312E2">
      <w:pPr>
        <w:spacing w:line="360" w:lineRule="auto"/>
        <w:rPr>
          <w:rFonts w:ascii="Times New Roman" w:hAnsi="Times New Roman"/>
          <w:sz w:val="24"/>
          <w:szCs w:val="24"/>
          <w:u w:val="single"/>
        </w:rPr>
      </w:pPr>
      <w:r w:rsidRPr="00E021ED">
        <w:rPr>
          <w:rFonts w:ascii="Times New Roman" w:hAnsi="Times New Roman"/>
          <w:b/>
          <w:sz w:val="24"/>
          <w:szCs w:val="24"/>
          <w:u w:val="single"/>
        </w:rPr>
        <w:t>N.B some questions require you to tick in the appropriate box while others will ask a written response</w:t>
      </w:r>
    </w:p>
    <w:p w:rsidR="008312E2" w:rsidRPr="002C6DA6" w:rsidRDefault="008312E2" w:rsidP="008312E2">
      <w:pPr>
        <w:jc w:val="both"/>
        <w:rPr>
          <w:rFonts w:ascii="Times New Roman" w:hAnsi="Times New Roman"/>
          <w:sz w:val="24"/>
          <w:szCs w:val="24"/>
          <w:u w:val="single"/>
        </w:rPr>
      </w:pPr>
      <w:r>
        <w:rPr>
          <w:rFonts w:ascii="Times New Roman" w:hAnsi="Times New Roman"/>
          <w:b/>
          <w:sz w:val="24"/>
          <w:szCs w:val="24"/>
        </w:rPr>
        <w:t>2</w:t>
      </w:r>
      <w:r w:rsidRPr="00D52049">
        <w:rPr>
          <w:rFonts w:ascii="Times New Roman" w:hAnsi="Times New Roman"/>
          <w:b/>
          <w:sz w:val="24"/>
          <w:szCs w:val="24"/>
        </w:rPr>
        <w:t>.1</w:t>
      </w:r>
      <w:r>
        <w:rPr>
          <w:rFonts w:ascii="Times New Roman" w:hAnsi="Times New Roman"/>
          <w:sz w:val="24"/>
          <w:szCs w:val="24"/>
        </w:rPr>
        <w:t>Gender</w:t>
      </w:r>
    </w:p>
    <w:tbl>
      <w:tblPr>
        <w:tblStyle w:val="TableGrid"/>
        <w:tblW w:w="0" w:type="auto"/>
        <w:tblLook w:val="04A0"/>
      </w:tblPr>
      <w:tblGrid>
        <w:gridCol w:w="2310"/>
        <w:gridCol w:w="2310"/>
      </w:tblGrid>
      <w:tr w:rsidR="008312E2" w:rsidTr="00276627">
        <w:tc>
          <w:tcPr>
            <w:tcW w:w="2310" w:type="dxa"/>
          </w:tcPr>
          <w:p w:rsidR="008312E2" w:rsidRPr="00BB4316" w:rsidRDefault="008312E2" w:rsidP="00276627">
            <w:pPr>
              <w:spacing w:line="276" w:lineRule="auto"/>
              <w:jc w:val="both"/>
              <w:rPr>
                <w:rFonts w:ascii="Times New Roman" w:hAnsi="Times New Roman"/>
                <w:b/>
                <w:sz w:val="24"/>
                <w:szCs w:val="24"/>
              </w:rPr>
            </w:pPr>
            <w:r w:rsidRPr="00BB4316">
              <w:rPr>
                <w:rFonts w:ascii="Times New Roman" w:hAnsi="Times New Roman"/>
                <w:b/>
                <w:sz w:val="24"/>
                <w:szCs w:val="24"/>
              </w:rPr>
              <w:t>Male</w:t>
            </w:r>
          </w:p>
        </w:tc>
        <w:tc>
          <w:tcPr>
            <w:tcW w:w="2310" w:type="dxa"/>
          </w:tcPr>
          <w:p w:rsidR="008312E2" w:rsidRPr="00BB4316" w:rsidRDefault="008312E2" w:rsidP="00276627">
            <w:pPr>
              <w:spacing w:line="276" w:lineRule="auto"/>
              <w:jc w:val="both"/>
              <w:rPr>
                <w:rFonts w:ascii="Times New Roman" w:hAnsi="Times New Roman"/>
                <w:b/>
                <w:sz w:val="24"/>
                <w:szCs w:val="24"/>
              </w:rPr>
            </w:pPr>
            <w:r w:rsidRPr="00BB4316">
              <w:rPr>
                <w:rFonts w:ascii="Times New Roman" w:hAnsi="Times New Roman"/>
                <w:b/>
                <w:sz w:val="24"/>
                <w:szCs w:val="24"/>
              </w:rPr>
              <w:t>Female</w:t>
            </w:r>
          </w:p>
        </w:tc>
      </w:tr>
      <w:tr w:rsidR="008312E2" w:rsidTr="00276627">
        <w:tc>
          <w:tcPr>
            <w:tcW w:w="2310" w:type="dxa"/>
          </w:tcPr>
          <w:p w:rsidR="008312E2" w:rsidRDefault="008312E2" w:rsidP="00276627">
            <w:pPr>
              <w:spacing w:line="276" w:lineRule="auto"/>
              <w:jc w:val="both"/>
              <w:rPr>
                <w:rFonts w:ascii="Times New Roman" w:hAnsi="Times New Roman"/>
                <w:sz w:val="24"/>
                <w:szCs w:val="24"/>
              </w:rPr>
            </w:pPr>
          </w:p>
        </w:tc>
        <w:tc>
          <w:tcPr>
            <w:tcW w:w="2310" w:type="dxa"/>
          </w:tcPr>
          <w:p w:rsidR="008312E2" w:rsidRDefault="008312E2" w:rsidP="00276627">
            <w:pPr>
              <w:spacing w:line="276" w:lineRule="auto"/>
              <w:jc w:val="both"/>
              <w:rPr>
                <w:rFonts w:ascii="Times New Roman" w:hAnsi="Times New Roman"/>
                <w:sz w:val="24"/>
                <w:szCs w:val="24"/>
              </w:rPr>
            </w:pPr>
          </w:p>
        </w:tc>
      </w:tr>
    </w:tbl>
    <w:p w:rsidR="008312E2" w:rsidRPr="000A7053" w:rsidRDefault="008312E2" w:rsidP="008312E2">
      <w:pPr>
        <w:jc w:val="both"/>
        <w:rPr>
          <w:rFonts w:ascii="Times New Roman" w:hAnsi="Times New Roman"/>
          <w:i/>
        </w:rPr>
      </w:pPr>
      <w:r w:rsidRPr="000A7053">
        <w:rPr>
          <w:rFonts w:ascii="Times New Roman" w:hAnsi="Times New Roman"/>
          <w:i/>
        </w:rPr>
        <w:t>Please tick the appropriate</w:t>
      </w:r>
    </w:p>
    <w:p w:rsidR="008312E2" w:rsidRPr="00E203AA" w:rsidRDefault="008312E2" w:rsidP="008312E2">
      <w:pPr>
        <w:jc w:val="both"/>
        <w:rPr>
          <w:rFonts w:ascii="Times New Roman" w:hAnsi="Times New Roman"/>
          <w:b/>
          <w:i/>
          <w:sz w:val="24"/>
          <w:szCs w:val="24"/>
        </w:rPr>
      </w:pPr>
      <w:r w:rsidRPr="00E203AA">
        <w:rPr>
          <w:rFonts w:ascii="Times New Roman" w:hAnsi="Times New Roman"/>
          <w:b/>
          <w:sz w:val="24"/>
          <w:szCs w:val="24"/>
        </w:rPr>
        <w:t xml:space="preserve">2.2 </w:t>
      </w:r>
      <w:r w:rsidRPr="00E203AA">
        <w:rPr>
          <w:rFonts w:ascii="Times New Roman" w:hAnsi="Times New Roman"/>
          <w:sz w:val="24"/>
          <w:szCs w:val="24"/>
        </w:rPr>
        <w:t xml:space="preserve">Can you please indicate your </w:t>
      </w:r>
      <w:r w:rsidRPr="00E203AA">
        <w:rPr>
          <w:rFonts w:ascii="Times New Roman" w:hAnsi="Times New Roman"/>
          <w:b/>
          <w:i/>
          <w:sz w:val="24"/>
          <w:szCs w:val="24"/>
        </w:rPr>
        <w:t>Age?</w:t>
      </w:r>
    </w:p>
    <w:p w:rsidR="008312E2" w:rsidRPr="00E203AA" w:rsidRDefault="008312E2" w:rsidP="008312E2">
      <w:pPr>
        <w:jc w:val="both"/>
        <w:rPr>
          <w:rFonts w:ascii="Times New Roman" w:hAnsi="Times New Roman"/>
          <w:sz w:val="24"/>
          <w:szCs w:val="24"/>
        </w:rPr>
      </w:pPr>
      <w:r w:rsidRPr="00E203AA">
        <w:rPr>
          <w:rFonts w:ascii="Times New Roman" w:hAnsi="Times New Roman"/>
          <w:b/>
          <w:sz w:val="24"/>
          <w:szCs w:val="24"/>
        </w:rPr>
        <w:t xml:space="preserve">[    ] </w:t>
      </w:r>
      <w:r w:rsidRPr="00E203AA">
        <w:rPr>
          <w:rFonts w:ascii="Times New Roman" w:hAnsi="Times New Roman"/>
          <w:sz w:val="24"/>
          <w:szCs w:val="24"/>
        </w:rPr>
        <w:t>Above 55</w:t>
      </w:r>
    </w:p>
    <w:p w:rsidR="008312E2" w:rsidRPr="00E203AA" w:rsidRDefault="008312E2" w:rsidP="008312E2">
      <w:pPr>
        <w:jc w:val="both"/>
        <w:rPr>
          <w:rFonts w:ascii="Times New Roman" w:hAnsi="Times New Roman"/>
          <w:sz w:val="24"/>
          <w:szCs w:val="24"/>
        </w:rPr>
      </w:pPr>
      <w:r w:rsidRPr="00E203AA">
        <w:rPr>
          <w:rFonts w:ascii="Times New Roman" w:hAnsi="Times New Roman"/>
          <w:b/>
          <w:sz w:val="24"/>
          <w:szCs w:val="24"/>
        </w:rPr>
        <w:t xml:space="preserve">[    ] </w:t>
      </w:r>
      <w:r w:rsidRPr="00E203AA">
        <w:rPr>
          <w:rFonts w:ascii="Times New Roman" w:hAnsi="Times New Roman"/>
          <w:sz w:val="24"/>
          <w:szCs w:val="24"/>
        </w:rPr>
        <w:t>40-54</w:t>
      </w:r>
    </w:p>
    <w:p w:rsidR="008312E2" w:rsidRPr="00E203AA" w:rsidRDefault="008312E2" w:rsidP="008312E2">
      <w:pPr>
        <w:jc w:val="both"/>
        <w:rPr>
          <w:rFonts w:ascii="Times New Roman" w:hAnsi="Times New Roman"/>
          <w:b/>
          <w:sz w:val="24"/>
          <w:szCs w:val="24"/>
        </w:rPr>
      </w:pPr>
      <w:r w:rsidRPr="00E203AA">
        <w:rPr>
          <w:rFonts w:ascii="Times New Roman" w:hAnsi="Times New Roman"/>
          <w:b/>
          <w:sz w:val="24"/>
          <w:szCs w:val="24"/>
        </w:rPr>
        <w:t xml:space="preserve">                         [    ] </w:t>
      </w:r>
      <w:r w:rsidRPr="00E203AA">
        <w:rPr>
          <w:rFonts w:ascii="Times New Roman" w:hAnsi="Times New Roman"/>
          <w:sz w:val="24"/>
          <w:szCs w:val="24"/>
        </w:rPr>
        <w:t>30-39</w:t>
      </w:r>
    </w:p>
    <w:p w:rsidR="008312E2" w:rsidRPr="00E203AA" w:rsidRDefault="008312E2" w:rsidP="008312E2">
      <w:pPr>
        <w:jc w:val="both"/>
        <w:rPr>
          <w:rFonts w:ascii="Times New Roman" w:hAnsi="Times New Roman"/>
          <w:b/>
          <w:i/>
          <w:sz w:val="24"/>
          <w:szCs w:val="24"/>
        </w:rPr>
      </w:pPr>
      <w:r w:rsidRPr="00E203AA">
        <w:rPr>
          <w:rFonts w:ascii="Times New Roman" w:hAnsi="Times New Roman"/>
          <w:b/>
          <w:sz w:val="24"/>
          <w:szCs w:val="24"/>
        </w:rPr>
        <w:t xml:space="preserve">                         [    ] </w:t>
      </w:r>
      <w:r w:rsidRPr="00E203AA">
        <w:rPr>
          <w:rFonts w:ascii="Times New Roman" w:hAnsi="Times New Roman"/>
          <w:sz w:val="24"/>
          <w:szCs w:val="24"/>
        </w:rPr>
        <w:t xml:space="preserve">18-29                                                           </w:t>
      </w:r>
      <w:r w:rsidRPr="00E203AA">
        <w:rPr>
          <w:rFonts w:ascii="Times New Roman" w:hAnsi="Times New Roman"/>
          <w:i/>
          <w:sz w:val="24"/>
          <w:szCs w:val="24"/>
        </w:rPr>
        <w:t>please tick the appropriate</w:t>
      </w:r>
    </w:p>
    <w:p w:rsidR="008312E2" w:rsidRPr="00E203AA" w:rsidRDefault="008312E2" w:rsidP="008312E2">
      <w:pPr>
        <w:jc w:val="both"/>
        <w:rPr>
          <w:rFonts w:ascii="Times New Roman" w:hAnsi="Times New Roman"/>
          <w:sz w:val="24"/>
          <w:szCs w:val="24"/>
        </w:rPr>
      </w:pPr>
      <w:r w:rsidRPr="00E203AA">
        <w:rPr>
          <w:rFonts w:ascii="Times New Roman" w:hAnsi="Times New Roman"/>
          <w:b/>
          <w:sz w:val="24"/>
          <w:szCs w:val="24"/>
        </w:rPr>
        <w:t xml:space="preserve">2.3 </w:t>
      </w:r>
      <w:r w:rsidRPr="00E203AA">
        <w:rPr>
          <w:rFonts w:ascii="Times New Roman" w:hAnsi="Times New Roman"/>
          <w:sz w:val="24"/>
          <w:szCs w:val="24"/>
        </w:rPr>
        <w:t>Where do you stay in Mutare Urban area?</w:t>
      </w:r>
    </w:p>
    <w:p w:rsidR="008312E2" w:rsidRPr="00E203AA" w:rsidRDefault="008312E2" w:rsidP="008312E2">
      <w:pPr>
        <w:jc w:val="both"/>
        <w:rPr>
          <w:rFonts w:ascii="Times New Roman" w:hAnsi="Times New Roman"/>
          <w:sz w:val="24"/>
          <w:szCs w:val="24"/>
        </w:rPr>
      </w:pPr>
      <w:r w:rsidRPr="00E203AA">
        <w:rPr>
          <w:rFonts w:ascii="Times New Roman" w:hAnsi="Times New Roman"/>
          <w:b/>
          <w:sz w:val="24"/>
          <w:szCs w:val="24"/>
        </w:rPr>
        <w:t>[   ]</w:t>
      </w:r>
      <w:r w:rsidRPr="00E203AA">
        <w:rPr>
          <w:rFonts w:ascii="Times New Roman" w:hAnsi="Times New Roman"/>
          <w:sz w:val="24"/>
          <w:szCs w:val="24"/>
        </w:rPr>
        <w:t xml:space="preserve"> Garikai phase, I and II </w:t>
      </w:r>
    </w:p>
    <w:p w:rsidR="008312E2" w:rsidRPr="00E203AA" w:rsidRDefault="008312E2" w:rsidP="008312E2">
      <w:pPr>
        <w:jc w:val="both"/>
        <w:rPr>
          <w:rFonts w:ascii="Times New Roman" w:hAnsi="Times New Roman"/>
          <w:sz w:val="24"/>
          <w:szCs w:val="24"/>
        </w:rPr>
      </w:pPr>
      <w:r w:rsidRPr="00E203AA">
        <w:rPr>
          <w:rFonts w:ascii="Times New Roman" w:hAnsi="Times New Roman"/>
          <w:b/>
          <w:sz w:val="24"/>
          <w:szCs w:val="24"/>
        </w:rPr>
        <w:t>[   ]</w:t>
      </w:r>
      <w:r w:rsidRPr="00E203AA">
        <w:rPr>
          <w:rFonts w:ascii="Times New Roman" w:hAnsi="Times New Roman"/>
          <w:sz w:val="24"/>
          <w:szCs w:val="24"/>
        </w:rPr>
        <w:t xml:space="preserve"> Hobhouse I, II and III</w:t>
      </w:r>
    </w:p>
    <w:p w:rsidR="008312E2" w:rsidRPr="00E203AA" w:rsidRDefault="008312E2" w:rsidP="008312E2">
      <w:pPr>
        <w:jc w:val="both"/>
        <w:rPr>
          <w:rFonts w:ascii="Times New Roman" w:hAnsi="Times New Roman"/>
          <w:sz w:val="24"/>
          <w:szCs w:val="24"/>
        </w:rPr>
      </w:pPr>
      <w:r w:rsidRPr="00E203AA">
        <w:rPr>
          <w:rFonts w:ascii="Times New Roman" w:hAnsi="Times New Roman"/>
          <w:b/>
          <w:sz w:val="24"/>
          <w:szCs w:val="24"/>
        </w:rPr>
        <w:t>[   ]</w:t>
      </w:r>
      <w:r w:rsidRPr="00E203AA">
        <w:rPr>
          <w:rFonts w:ascii="Times New Roman" w:hAnsi="Times New Roman"/>
          <w:sz w:val="24"/>
          <w:szCs w:val="24"/>
        </w:rPr>
        <w:t xml:space="preserve"> Dangamvura extension</w:t>
      </w:r>
    </w:p>
    <w:p w:rsidR="008312E2" w:rsidRPr="00E203AA" w:rsidRDefault="008312E2" w:rsidP="008312E2">
      <w:pPr>
        <w:jc w:val="both"/>
        <w:rPr>
          <w:rFonts w:ascii="Times New Roman" w:hAnsi="Times New Roman"/>
          <w:sz w:val="24"/>
          <w:szCs w:val="24"/>
        </w:rPr>
      </w:pPr>
      <w:r w:rsidRPr="00E203AA">
        <w:rPr>
          <w:rFonts w:ascii="Times New Roman" w:hAnsi="Times New Roman"/>
          <w:b/>
          <w:sz w:val="24"/>
          <w:szCs w:val="24"/>
        </w:rPr>
        <w:t>[    ]</w:t>
      </w:r>
      <w:r w:rsidRPr="00E203AA">
        <w:rPr>
          <w:rFonts w:ascii="Times New Roman" w:hAnsi="Times New Roman"/>
          <w:sz w:val="24"/>
          <w:szCs w:val="24"/>
        </w:rPr>
        <w:t xml:space="preserve"> Chikanga </w:t>
      </w:r>
    </w:p>
    <w:p w:rsidR="008312E2" w:rsidRPr="00E203AA" w:rsidRDefault="008312E2" w:rsidP="008312E2">
      <w:pPr>
        <w:jc w:val="both"/>
        <w:rPr>
          <w:rFonts w:ascii="Times New Roman" w:hAnsi="Times New Roman"/>
          <w:sz w:val="24"/>
          <w:szCs w:val="24"/>
        </w:rPr>
      </w:pPr>
      <w:r w:rsidRPr="00E203AA">
        <w:rPr>
          <w:rFonts w:ascii="Times New Roman" w:hAnsi="Times New Roman"/>
          <w:b/>
          <w:sz w:val="24"/>
          <w:szCs w:val="24"/>
        </w:rPr>
        <w:t>[    ]</w:t>
      </w:r>
      <w:r w:rsidRPr="00E203AA">
        <w:rPr>
          <w:rFonts w:ascii="Times New Roman" w:hAnsi="Times New Roman"/>
          <w:sz w:val="24"/>
          <w:szCs w:val="24"/>
        </w:rPr>
        <w:t xml:space="preserve"> Sakubva                                        </w:t>
      </w:r>
      <w:r w:rsidRPr="00E203AA">
        <w:rPr>
          <w:rFonts w:ascii="Times New Roman" w:hAnsi="Times New Roman"/>
          <w:i/>
          <w:sz w:val="24"/>
          <w:szCs w:val="24"/>
        </w:rPr>
        <w:t>Please tick the appropriate</w:t>
      </w:r>
    </w:p>
    <w:p w:rsidR="008312E2" w:rsidRPr="00E203AA" w:rsidRDefault="008312E2" w:rsidP="008312E2">
      <w:pPr>
        <w:jc w:val="both"/>
        <w:rPr>
          <w:rFonts w:ascii="Times New Roman" w:hAnsi="Times New Roman"/>
          <w:sz w:val="24"/>
          <w:szCs w:val="24"/>
        </w:rPr>
      </w:pPr>
      <w:r w:rsidRPr="00E203AA">
        <w:rPr>
          <w:rFonts w:ascii="Times New Roman" w:hAnsi="Times New Roman"/>
          <w:b/>
          <w:sz w:val="24"/>
          <w:szCs w:val="24"/>
        </w:rPr>
        <w:t>2.1</w:t>
      </w:r>
      <w:r w:rsidRPr="00E203AA">
        <w:rPr>
          <w:rFonts w:ascii="Times New Roman" w:hAnsi="Times New Roman"/>
          <w:sz w:val="24"/>
          <w:szCs w:val="24"/>
        </w:rPr>
        <w:t xml:space="preserve">Do you belong to any conventional housing scheme?                           </w:t>
      </w:r>
    </w:p>
    <w:p w:rsidR="008312E2" w:rsidRPr="00E203AA" w:rsidRDefault="008312E2" w:rsidP="008312E2">
      <w:pPr>
        <w:jc w:val="both"/>
        <w:rPr>
          <w:rFonts w:ascii="Times New Roman" w:hAnsi="Times New Roman"/>
          <w:sz w:val="24"/>
          <w:szCs w:val="24"/>
        </w:rPr>
      </w:pPr>
      <w:r w:rsidRPr="00E203AA">
        <w:rPr>
          <w:rFonts w:ascii="Times New Roman" w:hAnsi="Times New Roman"/>
          <w:b/>
          <w:sz w:val="24"/>
          <w:szCs w:val="24"/>
        </w:rPr>
        <w:t>[    ]</w:t>
      </w:r>
      <w:r w:rsidRPr="00E203AA">
        <w:rPr>
          <w:rFonts w:ascii="Times New Roman" w:hAnsi="Times New Roman"/>
          <w:sz w:val="24"/>
          <w:szCs w:val="24"/>
        </w:rPr>
        <w:t xml:space="preserve"> Yes</w:t>
      </w:r>
    </w:p>
    <w:p w:rsidR="008312E2" w:rsidRPr="004C757A" w:rsidRDefault="008312E2" w:rsidP="008312E2">
      <w:pPr>
        <w:jc w:val="both"/>
        <w:rPr>
          <w:rFonts w:ascii="Times New Roman" w:hAnsi="Times New Roman"/>
          <w:sz w:val="24"/>
          <w:szCs w:val="24"/>
        </w:rPr>
      </w:pPr>
      <w:r w:rsidRPr="00E203AA">
        <w:rPr>
          <w:rFonts w:ascii="Times New Roman" w:hAnsi="Times New Roman"/>
          <w:b/>
          <w:sz w:val="24"/>
          <w:szCs w:val="24"/>
        </w:rPr>
        <w:t xml:space="preserve">[    ] </w:t>
      </w:r>
      <w:r w:rsidRPr="00E203AA">
        <w:rPr>
          <w:rFonts w:ascii="Times New Roman" w:hAnsi="Times New Roman"/>
          <w:sz w:val="24"/>
          <w:szCs w:val="24"/>
        </w:rPr>
        <w:t xml:space="preserve">No                                                                   </w:t>
      </w:r>
      <w:r w:rsidRPr="000A7053">
        <w:rPr>
          <w:rFonts w:ascii="Times New Roman" w:hAnsi="Times New Roman"/>
          <w:i/>
        </w:rPr>
        <w:t>Please tick the appropriate</w:t>
      </w:r>
    </w:p>
    <w:p w:rsidR="008312E2" w:rsidRDefault="008312E2" w:rsidP="008312E2">
      <w:pPr>
        <w:jc w:val="both"/>
        <w:rPr>
          <w:rFonts w:ascii="Times New Roman" w:hAnsi="Times New Roman"/>
          <w:sz w:val="24"/>
          <w:szCs w:val="24"/>
        </w:rPr>
      </w:pPr>
      <w:r w:rsidRPr="00751DE6">
        <w:rPr>
          <w:rFonts w:ascii="Times New Roman" w:hAnsi="Times New Roman"/>
          <w:b/>
          <w:sz w:val="24"/>
          <w:szCs w:val="24"/>
        </w:rPr>
        <w:t>2.2</w:t>
      </w:r>
      <w:r>
        <w:rPr>
          <w:rFonts w:ascii="Times New Roman" w:hAnsi="Times New Roman"/>
          <w:sz w:val="24"/>
          <w:szCs w:val="24"/>
        </w:rPr>
        <w:t xml:space="preserve">How successful were conventional housing schemes in providing housing to informal settlers? </w:t>
      </w:r>
    </w:p>
    <w:p w:rsidR="008312E2" w:rsidRPr="00584F4F" w:rsidRDefault="008312E2" w:rsidP="008312E2">
      <w:pPr>
        <w:jc w:val="both"/>
        <w:rPr>
          <w:rFonts w:ascii="Times New Roman" w:hAnsi="Times New Roman"/>
          <w:sz w:val="24"/>
          <w:szCs w:val="24"/>
        </w:rPr>
      </w:pPr>
      <w:r w:rsidRPr="00584F4F">
        <w:rPr>
          <w:rFonts w:ascii="Times New Roman" w:hAnsi="Times New Roman"/>
          <w:b/>
          <w:sz w:val="24"/>
          <w:szCs w:val="24"/>
        </w:rPr>
        <w:t>[]</w:t>
      </w:r>
      <w:r>
        <w:rPr>
          <w:rFonts w:ascii="Times New Roman" w:hAnsi="Times New Roman"/>
          <w:sz w:val="24"/>
          <w:szCs w:val="24"/>
        </w:rPr>
        <w:t>Very Successful</w:t>
      </w:r>
    </w:p>
    <w:p w:rsidR="008312E2" w:rsidRPr="007D4C15" w:rsidRDefault="008312E2" w:rsidP="008312E2">
      <w:pPr>
        <w:jc w:val="both"/>
        <w:rPr>
          <w:rFonts w:ascii="Times New Roman" w:hAnsi="Times New Roman"/>
          <w:sz w:val="24"/>
          <w:szCs w:val="24"/>
        </w:rPr>
      </w:pPr>
      <w:r>
        <w:rPr>
          <w:rFonts w:ascii="Times New Roman" w:hAnsi="Times New Roman"/>
          <w:b/>
          <w:sz w:val="24"/>
          <w:szCs w:val="24"/>
        </w:rPr>
        <w:t xml:space="preserve">                          [    ] </w:t>
      </w:r>
      <w:r>
        <w:rPr>
          <w:rFonts w:ascii="Times New Roman" w:hAnsi="Times New Roman"/>
          <w:sz w:val="24"/>
          <w:szCs w:val="24"/>
        </w:rPr>
        <w:t>Successful</w:t>
      </w:r>
    </w:p>
    <w:p w:rsidR="008312E2" w:rsidRDefault="008312E2" w:rsidP="008312E2">
      <w:pPr>
        <w:jc w:val="both"/>
        <w:rPr>
          <w:rFonts w:ascii="Times New Roman" w:hAnsi="Times New Roman"/>
          <w:sz w:val="24"/>
          <w:szCs w:val="24"/>
        </w:rPr>
      </w:pPr>
      <w:r w:rsidRPr="00664F20">
        <w:rPr>
          <w:rFonts w:ascii="Times New Roman" w:hAnsi="Times New Roman"/>
          <w:b/>
          <w:sz w:val="24"/>
          <w:szCs w:val="24"/>
        </w:rPr>
        <w:t>[]</w:t>
      </w:r>
      <w:r>
        <w:rPr>
          <w:rFonts w:ascii="Times New Roman" w:hAnsi="Times New Roman"/>
          <w:sz w:val="24"/>
          <w:szCs w:val="24"/>
        </w:rPr>
        <w:t>Average</w:t>
      </w:r>
    </w:p>
    <w:p w:rsidR="008312E2" w:rsidRPr="00664F20" w:rsidRDefault="008312E2" w:rsidP="008312E2">
      <w:pPr>
        <w:jc w:val="both"/>
        <w:rPr>
          <w:rFonts w:ascii="Times New Roman" w:hAnsi="Times New Roman"/>
          <w:b/>
          <w:sz w:val="24"/>
          <w:szCs w:val="24"/>
        </w:rPr>
      </w:pPr>
      <w:r>
        <w:rPr>
          <w:rFonts w:ascii="Times New Roman" w:hAnsi="Times New Roman"/>
          <w:sz w:val="24"/>
          <w:szCs w:val="24"/>
        </w:rPr>
        <w:lastRenderedPageBreak/>
        <w:t xml:space="preserve">                          [     ] Not sure                                                         </w:t>
      </w:r>
      <w:r w:rsidRPr="000A7053">
        <w:rPr>
          <w:rFonts w:ascii="Times New Roman" w:hAnsi="Times New Roman"/>
          <w:i/>
        </w:rPr>
        <w:t>please tick the appropriate</w:t>
      </w:r>
    </w:p>
    <w:p w:rsidR="008312E2" w:rsidRPr="00082F90" w:rsidRDefault="008312E2" w:rsidP="008312E2">
      <w:pPr>
        <w:jc w:val="both"/>
        <w:rPr>
          <w:rFonts w:ascii="Times New Roman" w:hAnsi="Times New Roman"/>
          <w:sz w:val="24"/>
          <w:szCs w:val="24"/>
        </w:rPr>
      </w:pPr>
      <w:r w:rsidRPr="00584F4F">
        <w:rPr>
          <w:rFonts w:ascii="Times New Roman" w:hAnsi="Times New Roman"/>
          <w:b/>
          <w:sz w:val="24"/>
          <w:szCs w:val="24"/>
        </w:rPr>
        <w:t>2.3</w:t>
      </w:r>
      <w:r>
        <w:rPr>
          <w:rFonts w:ascii="Times New Roman" w:hAnsi="Times New Roman"/>
          <w:sz w:val="24"/>
          <w:szCs w:val="24"/>
        </w:rPr>
        <w:t xml:space="preserve"> How would you rate the document or policy that defines conventional housing schemes?</w:t>
      </w:r>
    </w:p>
    <w:p w:rsidR="008312E2" w:rsidRDefault="008312E2" w:rsidP="008312E2">
      <w:pPr>
        <w:jc w:val="both"/>
        <w:rPr>
          <w:rFonts w:ascii="Times New Roman" w:hAnsi="Times New Roman"/>
          <w:sz w:val="24"/>
          <w:szCs w:val="24"/>
        </w:rPr>
      </w:pPr>
      <w:r>
        <w:rPr>
          <w:rFonts w:ascii="Times New Roman" w:hAnsi="Times New Roman"/>
          <w:sz w:val="24"/>
          <w:szCs w:val="24"/>
        </w:rPr>
        <w:t>Weak                       Good                            Very good                  Excellent</w:t>
      </w:r>
    </w:p>
    <w:p w:rsidR="008312E2" w:rsidRPr="009C23F9" w:rsidRDefault="008312E2" w:rsidP="008312E2">
      <w:pPr>
        <w:jc w:val="both"/>
        <w:rPr>
          <w:rFonts w:ascii="Times New Roman" w:hAnsi="Times New Roman"/>
          <w:sz w:val="20"/>
          <w:szCs w:val="20"/>
        </w:rPr>
      </w:pPr>
      <w:r w:rsidRPr="00371474">
        <w:rPr>
          <w:rFonts w:ascii="Times New Roman" w:hAnsi="Times New Roman"/>
          <w:b/>
          <w:sz w:val="24"/>
          <w:szCs w:val="24"/>
        </w:rPr>
        <w:t xml:space="preserve">[    ]                           [    ]                                   [ </w:t>
      </w:r>
      <w:r>
        <w:rPr>
          <w:rFonts w:ascii="Times New Roman" w:hAnsi="Times New Roman"/>
          <w:b/>
          <w:sz w:val="24"/>
          <w:szCs w:val="24"/>
        </w:rPr>
        <w:t xml:space="preserve">   ]                        </w:t>
      </w:r>
      <w:r w:rsidRPr="00371474">
        <w:rPr>
          <w:rFonts w:ascii="Times New Roman" w:hAnsi="Times New Roman"/>
          <w:b/>
          <w:sz w:val="24"/>
          <w:szCs w:val="24"/>
        </w:rPr>
        <w:t>[     ]</w:t>
      </w:r>
      <w:r w:rsidRPr="000A7053">
        <w:rPr>
          <w:rFonts w:ascii="Times New Roman" w:hAnsi="Times New Roman"/>
          <w:i/>
        </w:rPr>
        <w:t>Tick</w:t>
      </w:r>
      <w:r w:rsidRPr="000A7053">
        <w:rPr>
          <w:rFonts w:ascii="Times New Roman" w:hAnsi="Times New Roman"/>
          <w:i/>
          <w:sz w:val="20"/>
          <w:szCs w:val="20"/>
        </w:rPr>
        <w:t xml:space="preserve"> theappropriate</w:t>
      </w:r>
    </w:p>
    <w:p w:rsidR="008312E2" w:rsidRDefault="008312E2" w:rsidP="008312E2">
      <w:pPr>
        <w:jc w:val="both"/>
        <w:rPr>
          <w:rFonts w:ascii="Times New Roman" w:hAnsi="Times New Roman"/>
          <w:sz w:val="24"/>
          <w:szCs w:val="24"/>
        </w:rPr>
      </w:pPr>
      <w:r>
        <w:rPr>
          <w:rFonts w:ascii="Times New Roman" w:hAnsi="Times New Roman"/>
          <w:b/>
          <w:sz w:val="24"/>
          <w:szCs w:val="24"/>
        </w:rPr>
        <w:t xml:space="preserve">2.4 </w:t>
      </w:r>
      <w:r>
        <w:rPr>
          <w:rFonts w:ascii="Times New Roman" w:hAnsi="Times New Roman"/>
          <w:sz w:val="24"/>
          <w:szCs w:val="24"/>
        </w:rPr>
        <w:t>Are there sewer system connections and water distribution network in stands provided by these schemes?</w:t>
      </w:r>
    </w:p>
    <w:p w:rsidR="008312E2" w:rsidRDefault="008312E2" w:rsidP="008312E2">
      <w:pPr>
        <w:jc w:val="both"/>
        <w:rPr>
          <w:rFonts w:ascii="Times New Roman" w:hAnsi="Times New Roman"/>
          <w:sz w:val="24"/>
          <w:szCs w:val="24"/>
        </w:rPr>
      </w:pPr>
      <w:r w:rsidRPr="00371474">
        <w:rPr>
          <w:rFonts w:ascii="Times New Roman" w:hAnsi="Times New Roman"/>
          <w:b/>
          <w:sz w:val="24"/>
          <w:szCs w:val="24"/>
        </w:rPr>
        <w:t>[     ]</w:t>
      </w:r>
      <w:r>
        <w:rPr>
          <w:rFonts w:ascii="Times New Roman" w:hAnsi="Times New Roman"/>
          <w:sz w:val="24"/>
          <w:szCs w:val="24"/>
        </w:rPr>
        <w:t>yes</w:t>
      </w:r>
    </w:p>
    <w:p w:rsidR="008312E2" w:rsidRPr="00C7418D" w:rsidRDefault="008312E2" w:rsidP="008312E2">
      <w:pPr>
        <w:jc w:val="both"/>
        <w:rPr>
          <w:rFonts w:ascii="Times New Roman" w:hAnsi="Times New Roman"/>
          <w:sz w:val="24"/>
          <w:szCs w:val="24"/>
        </w:rPr>
      </w:pPr>
      <w:r w:rsidRPr="009C23F9">
        <w:rPr>
          <w:rFonts w:ascii="Times New Roman" w:hAnsi="Times New Roman"/>
          <w:b/>
          <w:sz w:val="24"/>
          <w:szCs w:val="24"/>
        </w:rPr>
        <w:t>[     ]</w:t>
      </w:r>
      <w:r>
        <w:rPr>
          <w:rFonts w:ascii="Times New Roman" w:hAnsi="Times New Roman"/>
          <w:sz w:val="24"/>
          <w:szCs w:val="24"/>
        </w:rPr>
        <w:t xml:space="preserve">No                                       </w:t>
      </w:r>
    </w:p>
    <w:p w:rsidR="008312E2" w:rsidRPr="00C7418D" w:rsidRDefault="008312E2" w:rsidP="008312E2">
      <w:pPr>
        <w:jc w:val="both"/>
        <w:rPr>
          <w:rFonts w:ascii="Times New Roman" w:hAnsi="Times New Roman"/>
          <w:sz w:val="24"/>
          <w:szCs w:val="24"/>
        </w:rPr>
      </w:pPr>
      <w:r w:rsidRPr="00C7418D">
        <w:rPr>
          <w:rFonts w:ascii="Times New Roman" w:hAnsi="Times New Roman"/>
          <w:b/>
        </w:rPr>
        <w:t xml:space="preserve">[] </w:t>
      </w:r>
      <w:r w:rsidRPr="00C7418D">
        <w:rPr>
          <w:rFonts w:ascii="Times New Roman" w:hAnsi="Times New Roman"/>
        </w:rPr>
        <w:t>Not sure</w:t>
      </w:r>
      <w:r w:rsidRPr="000A7053">
        <w:rPr>
          <w:rFonts w:ascii="Times New Roman" w:hAnsi="Times New Roman"/>
          <w:i/>
        </w:rPr>
        <w:t>please tick</w:t>
      </w:r>
      <w:r w:rsidRPr="000A7053">
        <w:rPr>
          <w:rFonts w:ascii="Times New Roman" w:hAnsi="Times New Roman"/>
          <w:i/>
          <w:sz w:val="20"/>
          <w:szCs w:val="20"/>
        </w:rPr>
        <w:t xml:space="preserve"> theappropriate</w:t>
      </w:r>
    </w:p>
    <w:p w:rsidR="008312E2" w:rsidRPr="009C23F9" w:rsidRDefault="008312E2" w:rsidP="008312E2">
      <w:pPr>
        <w:spacing w:line="360" w:lineRule="auto"/>
        <w:jc w:val="both"/>
        <w:rPr>
          <w:rFonts w:ascii="Times New Roman" w:hAnsi="Times New Roman"/>
          <w:sz w:val="24"/>
          <w:szCs w:val="24"/>
        </w:rPr>
      </w:pPr>
      <w:r>
        <w:rPr>
          <w:rFonts w:ascii="Times New Roman" w:hAnsi="Times New Roman"/>
          <w:b/>
          <w:sz w:val="24"/>
          <w:szCs w:val="24"/>
        </w:rPr>
        <w:t xml:space="preserve">b) </w:t>
      </w:r>
      <w:r>
        <w:rPr>
          <w:rFonts w:ascii="Times New Roman" w:hAnsi="Times New Roman"/>
          <w:sz w:val="24"/>
          <w:szCs w:val="24"/>
        </w:rPr>
        <w:t xml:space="preserve">Explain.....................................................................................................................................................................................................................................................................................................................................................................................................................................                                                                 </w:t>
      </w:r>
    </w:p>
    <w:p w:rsidR="008312E2" w:rsidRDefault="008312E2" w:rsidP="008312E2">
      <w:pPr>
        <w:jc w:val="both"/>
        <w:rPr>
          <w:rFonts w:ascii="Times New Roman" w:hAnsi="Times New Roman"/>
          <w:sz w:val="24"/>
          <w:szCs w:val="24"/>
        </w:rPr>
      </w:pPr>
      <w:r>
        <w:rPr>
          <w:rFonts w:ascii="Times New Roman" w:hAnsi="Times New Roman"/>
          <w:b/>
          <w:sz w:val="24"/>
          <w:szCs w:val="24"/>
        </w:rPr>
        <w:t xml:space="preserve">2.5 </w:t>
      </w:r>
      <w:r>
        <w:rPr>
          <w:rFonts w:ascii="Times New Roman" w:hAnsi="Times New Roman"/>
          <w:sz w:val="24"/>
          <w:szCs w:val="24"/>
        </w:rPr>
        <w:t>As homeless people how you can support the supply of formal housing?</w:t>
      </w:r>
    </w:p>
    <w:p w:rsidR="008312E2" w:rsidRDefault="008312E2" w:rsidP="008312E2">
      <w:pPr>
        <w:spacing w:line="480" w:lineRule="auto"/>
        <w:jc w:val="both"/>
        <w:rPr>
          <w:rFonts w:ascii="Times New Roman" w:hAnsi="Times New Roman"/>
          <w:sz w:val="24"/>
          <w:szCs w:val="24"/>
        </w:rPr>
      </w:pPr>
      <w:r>
        <w:rPr>
          <w:rFonts w:ascii="Times New Roman" w:hAnsi="Times New Roman"/>
          <w:sz w:val="24"/>
          <w:szCs w:val="24"/>
        </w:rPr>
        <w:t>.......................................................................................................................................................................................................................................................................................................................................................................................................................................................................................................................................................................................................................</w:t>
      </w:r>
    </w:p>
    <w:p w:rsidR="008312E2" w:rsidRPr="005C14E0" w:rsidRDefault="008312E2" w:rsidP="008312E2">
      <w:pPr>
        <w:jc w:val="both"/>
        <w:rPr>
          <w:rFonts w:ascii="Times New Roman" w:hAnsi="Times New Roman"/>
          <w:b/>
          <w:sz w:val="28"/>
          <w:szCs w:val="28"/>
        </w:rPr>
      </w:pPr>
    </w:p>
    <w:p w:rsidR="008312E2" w:rsidRDefault="008312E2" w:rsidP="008312E2">
      <w:pPr>
        <w:jc w:val="both"/>
        <w:rPr>
          <w:rFonts w:ascii="Times New Roman" w:hAnsi="Times New Roman"/>
          <w:sz w:val="24"/>
          <w:szCs w:val="24"/>
        </w:rPr>
      </w:pPr>
      <w:r>
        <w:rPr>
          <w:rFonts w:ascii="Times New Roman" w:hAnsi="Times New Roman"/>
          <w:b/>
          <w:sz w:val="24"/>
          <w:szCs w:val="24"/>
        </w:rPr>
        <w:t xml:space="preserve">2.6 </w:t>
      </w:r>
      <w:r>
        <w:rPr>
          <w:rFonts w:ascii="Times New Roman" w:hAnsi="Times New Roman"/>
          <w:sz w:val="24"/>
          <w:szCs w:val="24"/>
        </w:rPr>
        <w:t>How can you describe the conditions of Infrastructure in your area considering the following?</w:t>
      </w:r>
    </w:p>
    <w:tbl>
      <w:tblPr>
        <w:tblStyle w:val="TableGrid"/>
        <w:tblW w:w="0" w:type="auto"/>
        <w:tblLook w:val="04A0"/>
      </w:tblPr>
      <w:tblGrid>
        <w:gridCol w:w="1540"/>
        <w:gridCol w:w="1540"/>
        <w:gridCol w:w="1540"/>
        <w:gridCol w:w="1540"/>
        <w:gridCol w:w="1541"/>
        <w:gridCol w:w="1541"/>
      </w:tblGrid>
      <w:tr w:rsidR="008312E2" w:rsidTr="00276627">
        <w:tc>
          <w:tcPr>
            <w:tcW w:w="1540" w:type="dxa"/>
          </w:tcPr>
          <w:p w:rsidR="008312E2" w:rsidRDefault="008312E2" w:rsidP="00276627">
            <w:pPr>
              <w:spacing w:line="276" w:lineRule="auto"/>
              <w:jc w:val="both"/>
              <w:rPr>
                <w:rFonts w:ascii="Times New Roman" w:hAnsi="Times New Roman"/>
                <w:sz w:val="24"/>
                <w:szCs w:val="24"/>
              </w:rPr>
            </w:pPr>
            <w:r>
              <w:rPr>
                <w:rFonts w:ascii="Times New Roman" w:hAnsi="Times New Roman"/>
                <w:sz w:val="24"/>
                <w:szCs w:val="24"/>
              </w:rPr>
              <w:t>AREA</w:t>
            </w:r>
          </w:p>
        </w:tc>
        <w:tc>
          <w:tcPr>
            <w:tcW w:w="1540" w:type="dxa"/>
          </w:tcPr>
          <w:p w:rsidR="008312E2" w:rsidRDefault="008312E2" w:rsidP="00276627">
            <w:pPr>
              <w:spacing w:line="276" w:lineRule="auto"/>
              <w:jc w:val="both"/>
              <w:rPr>
                <w:rFonts w:ascii="Times New Roman" w:hAnsi="Times New Roman"/>
                <w:sz w:val="24"/>
                <w:szCs w:val="24"/>
              </w:rPr>
            </w:pPr>
            <w:r>
              <w:rPr>
                <w:rFonts w:ascii="Times New Roman" w:hAnsi="Times New Roman"/>
                <w:sz w:val="24"/>
                <w:szCs w:val="24"/>
              </w:rPr>
              <w:t>Very good</w:t>
            </w:r>
          </w:p>
        </w:tc>
        <w:tc>
          <w:tcPr>
            <w:tcW w:w="1540" w:type="dxa"/>
          </w:tcPr>
          <w:p w:rsidR="008312E2" w:rsidRDefault="008312E2" w:rsidP="00276627">
            <w:pPr>
              <w:spacing w:line="276" w:lineRule="auto"/>
              <w:jc w:val="both"/>
              <w:rPr>
                <w:rFonts w:ascii="Times New Roman" w:hAnsi="Times New Roman"/>
                <w:sz w:val="24"/>
                <w:szCs w:val="24"/>
              </w:rPr>
            </w:pPr>
            <w:r>
              <w:rPr>
                <w:rFonts w:ascii="Times New Roman" w:hAnsi="Times New Roman"/>
                <w:sz w:val="24"/>
                <w:szCs w:val="24"/>
              </w:rPr>
              <w:t>Good</w:t>
            </w:r>
          </w:p>
        </w:tc>
        <w:tc>
          <w:tcPr>
            <w:tcW w:w="1540" w:type="dxa"/>
          </w:tcPr>
          <w:p w:rsidR="008312E2" w:rsidRDefault="008312E2" w:rsidP="00276627">
            <w:pPr>
              <w:spacing w:line="276" w:lineRule="auto"/>
              <w:jc w:val="both"/>
              <w:rPr>
                <w:rFonts w:ascii="Times New Roman" w:hAnsi="Times New Roman"/>
                <w:sz w:val="24"/>
                <w:szCs w:val="24"/>
              </w:rPr>
            </w:pPr>
            <w:r>
              <w:rPr>
                <w:rFonts w:ascii="Times New Roman" w:hAnsi="Times New Roman"/>
                <w:sz w:val="24"/>
                <w:szCs w:val="24"/>
              </w:rPr>
              <w:t>Average</w:t>
            </w:r>
          </w:p>
        </w:tc>
        <w:tc>
          <w:tcPr>
            <w:tcW w:w="1541" w:type="dxa"/>
          </w:tcPr>
          <w:p w:rsidR="008312E2" w:rsidRDefault="008312E2" w:rsidP="00276627">
            <w:pPr>
              <w:spacing w:line="276" w:lineRule="auto"/>
              <w:jc w:val="both"/>
              <w:rPr>
                <w:rFonts w:ascii="Times New Roman" w:hAnsi="Times New Roman"/>
                <w:sz w:val="24"/>
                <w:szCs w:val="24"/>
              </w:rPr>
            </w:pPr>
            <w:r>
              <w:rPr>
                <w:rFonts w:ascii="Times New Roman" w:hAnsi="Times New Roman"/>
                <w:sz w:val="24"/>
                <w:szCs w:val="24"/>
              </w:rPr>
              <w:t>Bad</w:t>
            </w:r>
          </w:p>
        </w:tc>
        <w:tc>
          <w:tcPr>
            <w:tcW w:w="1541" w:type="dxa"/>
          </w:tcPr>
          <w:p w:rsidR="008312E2" w:rsidRDefault="008312E2" w:rsidP="00276627">
            <w:pPr>
              <w:spacing w:line="276" w:lineRule="auto"/>
              <w:jc w:val="both"/>
              <w:rPr>
                <w:rFonts w:ascii="Times New Roman" w:hAnsi="Times New Roman"/>
                <w:sz w:val="24"/>
                <w:szCs w:val="24"/>
              </w:rPr>
            </w:pPr>
            <w:r>
              <w:rPr>
                <w:rFonts w:ascii="Times New Roman" w:hAnsi="Times New Roman"/>
                <w:sz w:val="24"/>
                <w:szCs w:val="24"/>
              </w:rPr>
              <w:t>Extremely Bad</w:t>
            </w:r>
          </w:p>
        </w:tc>
      </w:tr>
      <w:tr w:rsidR="008312E2" w:rsidTr="00276627">
        <w:tc>
          <w:tcPr>
            <w:tcW w:w="1540" w:type="dxa"/>
          </w:tcPr>
          <w:p w:rsidR="008312E2" w:rsidRDefault="008312E2" w:rsidP="00276627">
            <w:pPr>
              <w:spacing w:line="276" w:lineRule="auto"/>
              <w:jc w:val="both"/>
              <w:rPr>
                <w:rFonts w:ascii="Times New Roman" w:hAnsi="Times New Roman"/>
                <w:sz w:val="24"/>
                <w:szCs w:val="24"/>
              </w:rPr>
            </w:pPr>
            <w:r>
              <w:rPr>
                <w:rFonts w:ascii="Times New Roman" w:hAnsi="Times New Roman"/>
                <w:sz w:val="24"/>
                <w:szCs w:val="24"/>
              </w:rPr>
              <w:t>Water</w:t>
            </w:r>
          </w:p>
        </w:tc>
        <w:tc>
          <w:tcPr>
            <w:tcW w:w="1540" w:type="dxa"/>
          </w:tcPr>
          <w:p w:rsidR="008312E2" w:rsidRDefault="008312E2" w:rsidP="00276627">
            <w:pPr>
              <w:spacing w:line="276" w:lineRule="auto"/>
              <w:jc w:val="both"/>
              <w:rPr>
                <w:rFonts w:ascii="Times New Roman" w:hAnsi="Times New Roman"/>
                <w:sz w:val="24"/>
                <w:szCs w:val="24"/>
              </w:rPr>
            </w:pPr>
          </w:p>
        </w:tc>
        <w:tc>
          <w:tcPr>
            <w:tcW w:w="1540" w:type="dxa"/>
          </w:tcPr>
          <w:p w:rsidR="008312E2" w:rsidRDefault="008312E2" w:rsidP="00276627">
            <w:pPr>
              <w:spacing w:line="276" w:lineRule="auto"/>
              <w:jc w:val="both"/>
              <w:rPr>
                <w:rFonts w:ascii="Times New Roman" w:hAnsi="Times New Roman"/>
                <w:sz w:val="24"/>
                <w:szCs w:val="24"/>
              </w:rPr>
            </w:pPr>
          </w:p>
        </w:tc>
        <w:tc>
          <w:tcPr>
            <w:tcW w:w="1540" w:type="dxa"/>
          </w:tcPr>
          <w:p w:rsidR="008312E2" w:rsidRDefault="008312E2" w:rsidP="00276627">
            <w:pPr>
              <w:spacing w:line="276" w:lineRule="auto"/>
              <w:jc w:val="both"/>
              <w:rPr>
                <w:rFonts w:ascii="Times New Roman" w:hAnsi="Times New Roman"/>
                <w:sz w:val="24"/>
                <w:szCs w:val="24"/>
              </w:rPr>
            </w:pPr>
          </w:p>
        </w:tc>
        <w:tc>
          <w:tcPr>
            <w:tcW w:w="1541" w:type="dxa"/>
          </w:tcPr>
          <w:p w:rsidR="008312E2" w:rsidRDefault="008312E2" w:rsidP="00276627">
            <w:pPr>
              <w:spacing w:line="276" w:lineRule="auto"/>
              <w:jc w:val="both"/>
              <w:rPr>
                <w:rFonts w:ascii="Times New Roman" w:hAnsi="Times New Roman"/>
                <w:sz w:val="24"/>
                <w:szCs w:val="24"/>
              </w:rPr>
            </w:pPr>
          </w:p>
        </w:tc>
        <w:tc>
          <w:tcPr>
            <w:tcW w:w="1541" w:type="dxa"/>
          </w:tcPr>
          <w:p w:rsidR="008312E2" w:rsidRDefault="008312E2" w:rsidP="00276627">
            <w:pPr>
              <w:spacing w:line="276" w:lineRule="auto"/>
              <w:jc w:val="both"/>
              <w:rPr>
                <w:rFonts w:ascii="Times New Roman" w:hAnsi="Times New Roman"/>
                <w:sz w:val="24"/>
                <w:szCs w:val="24"/>
              </w:rPr>
            </w:pPr>
          </w:p>
        </w:tc>
      </w:tr>
      <w:tr w:rsidR="008312E2" w:rsidTr="00276627">
        <w:tc>
          <w:tcPr>
            <w:tcW w:w="1540" w:type="dxa"/>
          </w:tcPr>
          <w:p w:rsidR="008312E2" w:rsidRDefault="008312E2" w:rsidP="00276627">
            <w:pPr>
              <w:spacing w:line="276" w:lineRule="auto"/>
              <w:jc w:val="both"/>
              <w:rPr>
                <w:rFonts w:ascii="Times New Roman" w:hAnsi="Times New Roman"/>
                <w:sz w:val="24"/>
                <w:szCs w:val="24"/>
              </w:rPr>
            </w:pPr>
            <w:r>
              <w:rPr>
                <w:rFonts w:ascii="Times New Roman" w:hAnsi="Times New Roman"/>
                <w:sz w:val="24"/>
                <w:szCs w:val="24"/>
              </w:rPr>
              <w:t>Roads</w:t>
            </w:r>
          </w:p>
        </w:tc>
        <w:tc>
          <w:tcPr>
            <w:tcW w:w="1540" w:type="dxa"/>
          </w:tcPr>
          <w:p w:rsidR="008312E2" w:rsidRDefault="008312E2" w:rsidP="00276627">
            <w:pPr>
              <w:spacing w:line="276" w:lineRule="auto"/>
              <w:jc w:val="both"/>
              <w:rPr>
                <w:rFonts w:ascii="Times New Roman" w:hAnsi="Times New Roman"/>
                <w:sz w:val="24"/>
                <w:szCs w:val="24"/>
              </w:rPr>
            </w:pPr>
          </w:p>
        </w:tc>
        <w:tc>
          <w:tcPr>
            <w:tcW w:w="1540" w:type="dxa"/>
          </w:tcPr>
          <w:p w:rsidR="008312E2" w:rsidRDefault="008312E2" w:rsidP="00276627">
            <w:pPr>
              <w:spacing w:line="276" w:lineRule="auto"/>
              <w:jc w:val="both"/>
              <w:rPr>
                <w:rFonts w:ascii="Times New Roman" w:hAnsi="Times New Roman"/>
                <w:sz w:val="24"/>
                <w:szCs w:val="24"/>
              </w:rPr>
            </w:pPr>
          </w:p>
        </w:tc>
        <w:tc>
          <w:tcPr>
            <w:tcW w:w="1540" w:type="dxa"/>
          </w:tcPr>
          <w:p w:rsidR="008312E2" w:rsidRDefault="008312E2" w:rsidP="00276627">
            <w:pPr>
              <w:spacing w:line="276" w:lineRule="auto"/>
              <w:jc w:val="both"/>
              <w:rPr>
                <w:rFonts w:ascii="Times New Roman" w:hAnsi="Times New Roman"/>
                <w:sz w:val="24"/>
                <w:szCs w:val="24"/>
              </w:rPr>
            </w:pPr>
          </w:p>
        </w:tc>
        <w:tc>
          <w:tcPr>
            <w:tcW w:w="1541" w:type="dxa"/>
          </w:tcPr>
          <w:p w:rsidR="008312E2" w:rsidRDefault="008312E2" w:rsidP="00276627">
            <w:pPr>
              <w:spacing w:line="276" w:lineRule="auto"/>
              <w:jc w:val="both"/>
              <w:rPr>
                <w:rFonts w:ascii="Times New Roman" w:hAnsi="Times New Roman"/>
                <w:sz w:val="24"/>
                <w:szCs w:val="24"/>
              </w:rPr>
            </w:pPr>
          </w:p>
        </w:tc>
        <w:tc>
          <w:tcPr>
            <w:tcW w:w="1541" w:type="dxa"/>
          </w:tcPr>
          <w:p w:rsidR="008312E2" w:rsidRDefault="008312E2" w:rsidP="00276627">
            <w:pPr>
              <w:spacing w:line="276" w:lineRule="auto"/>
              <w:jc w:val="both"/>
              <w:rPr>
                <w:rFonts w:ascii="Times New Roman" w:hAnsi="Times New Roman"/>
                <w:sz w:val="24"/>
                <w:szCs w:val="24"/>
              </w:rPr>
            </w:pPr>
          </w:p>
        </w:tc>
      </w:tr>
      <w:tr w:rsidR="008312E2" w:rsidTr="00276627">
        <w:tc>
          <w:tcPr>
            <w:tcW w:w="1540" w:type="dxa"/>
          </w:tcPr>
          <w:p w:rsidR="008312E2" w:rsidRDefault="008312E2" w:rsidP="00276627">
            <w:pPr>
              <w:spacing w:line="276" w:lineRule="auto"/>
              <w:jc w:val="both"/>
              <w:rPr>
                <w:rFonts w:ascii="Times New Roman" w:hAnsi="Times New Roman"/>
                <w:sz w:val="24"/>
                <w:szCs w:val="24"/>
              </w:rPr>
            </w:pPr>
            <w:r>
              <w:rPr>
                <w:rFonts w:ascii="Times New Roman" w:hAnsi="Times New Roman"/>
                <w:sz w:val="24"/>
                <w:szCs w:val="24"/>
              </w:rPr>
              <w:t>Street Lights</w:t>
            </w:r>
          </w:p>
        </w:tc>
        <w:tc>
          <w:tcPr>
            <w:tcW w:w="1540" w:type="dxa"/>
          </w:tcPr>
          <w:p w:rsidR="008312E2" w:rsidRDefault="008312E2" w:rsidP="00276627">
            <w:pPr>
              <w:spacing w:line="276" w:lineRule="auto"/>
              <w:jc w:val="both"/>
              <w:rPr>
                <w:rFonts w:ascii="Times New Roman" w:hAnsi="Times New Roman"/>
                <w:sz w:val="24"/>
                <w:szCs w:val="24"/>
              </w:rPr>
            </w:pPr>
          </w:p>
        </w:tc>
        <w:tc>
          <w:tcPr>
            <w:tcW w:w="1540" w:type="dxa"/>
          </w:tcPr>
          <w:p w:rsidR="008312E2" w:rsidRDefault="008312E2" w:rsidP="00276627">
            <w:pPr>
              <w:spacing w:line="276" w:lineRule="auto"/>
              <w:jc w:val="both"/>
              <w:rPr>
                <w:rFonts w:ascii="Times New Roman" w:hAnsi="Times New Roman"/>
                <w:sz w:val="24"/>
                <w:szCs w:val="24"/>
              </w:rPr>
            </w:pPr>
          </w:p>
        </w:tc>
        <w:tc>
          <w:tcPr>
            <w:tcW w:w="1540" w:type="dxa"/>
          </w:tcPr>
          <w:p w:rsidR="008312E2" w:rsidRDefault="008312E2" w:rsidP="00276627">
            <w:pPr>
              <w:spacing w:line="276" w:lineRule="auto"/>
              <w:jc w:val="both"/>
              <w:rPr>
                <w:rFonts w:ascii="Times New Roman" w:hAnsi="Times New Roman"/>
                <w:sz w:val="24"/>
                <w:szCs w:val="24"/>
              </w:rPr>
            </w:pPr>
          </w:p>
        </w:tc>
        <w:tc>
          <w:tcPr>
            <w:tcW w:w="1541" w:type="dxa"/>
          </w:tcPr>
          <w:p w:rsidR="008312E2" w:rsidRDefault="008312E2" w:rsidP="00276627">
            <w:pPr>
              <w:spacing w:line="276" w:lineRule="auto"/>
              <w:jc w:val="both"/>
              <w:rPr>
                <w:rFonts w:ascii="Times New Roman" w:hAnsi="Times New Roman"/>
                <w:sz w:val="24"/>
                <w:szCs w:val="24"/>
              </w:rPr>
            </w:pPr>
          </w:p>
        </w:tc>
        <w:tc>
          <w:tcPr>
            <w:tcW w:w="1541" w:type="dxa"/>
          </w:tcPr>
          <w:p w:rsidR="008312E2" w:rsidRDefault="008312E2" w:rsidP="00276627">
            <w:pPr>
              <w:spacing w:line="276" w:lineRule="auto"/>
              <w:jc w:val="both"/>
              <w:rPr>
                <w:rFonts w:ascii="Times New Roman" w:hAnsi="Times New Roman"/>
                <w:sz w:val="24"/>
                <w:szCs w:val="24"/>
              </w:rPr>
            </w:pPr>
          </w:p>
        </w:tc>
      </w:tr>
      <w:tr w:rsidR="008312E2" w:rsidTr="00276627">
        <w:tc>
          <w:tcPr>
            <w:tcW w:w="1540" w:type="dxa"/>
          </w:tcPr>
          <w:p w:rsidR="008312E2" w:rsidRDefault="008312E2" w:rsidP="00276627">
            <w:pPr>
              <w:spacing w:line="276" w:lineRule="auto"/>
              <w:jc w:val="both"/>
              <w:rPr>
                <w:rFonts w:ascii="Times New Roman" w:hAnsi="Times New Roman"/>
                <w:sz w:val="24"/>
                <w:szCs w:val="24"/>
              </w:rPr>
            </w:pPr>
            <w:r>
              <w:rPr>
                <w:rFonts w:ascii="Times New Roman" w:hAnsi="Times New Roman"/>
                <w:sz w:val="24"/>
                <w:szCs w:val="24"/>
              </w:rPr>
              <w:t>Parks</w:t>
            </w:r>
          </w:p>
        </w:tc>
        <w:tc>
          <w:tcPr>
            <w:tcW w:w="1540" w:type="dxa"/>
          </w:tcPr>
          <w:p w:rsidR="008312E2" w:rsidRDefault="008312E2" w:rsidP="00276627">
            <w:pPr>
              <w:spacing w:line="276" w:lineRule="auto"/>
              <w:jc w:val="both"/>
              <w:rPr>
                <w:rFonts w:ascii="Times New Roman" w:hAnsi="Times New Roman"/>
                <w:sz w:val="24"/>
                <w:szCs w:val="24"/>
              </w:rPr>
            </w:pPr>
          </w:p>
        </w:tc>
        <w:tc>
          <w:tcPr>
            <w:tcW w:w="1540" w:type="dxa"/>
          </w:tcPr>
          <w:p w:rsidR="008312E2" w:rsidRDefault="008312E2" w:rsidP="00276627">
            <w:pPr>
              <w:spacing w:line="276" w:lineRule="auto"/>
              <w:jc w:val="both"/>
              <w:rPr>
                <w:rFonts w:ascii="Times New Roman" w:hAnsi="Times New Roman"/>
                <w:sz w:val="24"/>
                <w:szCs w:val="24"/>
              </w:rPr>
            </w:pPr>
          </w:p>
        </w:tc>
        <w:tc>
          <w:tcPr>
            <w:tcW w:w="1540" w:type="dxa"/>
          </w:tcPr>
          <w:p w:rsidR="008312E2" w:rsidRDefault="008312E2" w:rsidP="00276627">
            <w:pPr>
              <w:spacing w:line="276" w:lineRule="auto"/>
              <w:jc w:val="both"/>
              <w:rPr>
                <w:rFonts w:ascii="Times New Roman" w:hAnsi="Times New Roman"/>
                <w:sz w:val="24"/>
                <w:szCs w:val="24"/>
              </w:rPr>
            </w:pPr>
          </w:p>
        </w:tc>
        <w:tc>
          <w:tcPr>
            <w:tcW w:w="1541" w:type="dxa"/>
          </w:tcPr>
          <w:p w:rsidR="008312E2" w:rsidRDefault="008312E2" w:rsidP="00276627">
            <w:pPr>
              <w:spacing w:line="276" w:lineRule="auto"/>
              <w:jc w:val="both"/>
              <w:rPr>
                <w:rFonts w:ascii="Times New Roman" w:hAnsi="Times New Roman"/>
                <w:sz w:val="24"/>
                <w:szCs w:val="24"/>
              </w:rPr>
            </w:pPr>
          </w:p>
        </w:tc>
        <w:tc>
          <w:tcPr>
            <w:tcW w:w="1541" w:type="dxa"/>
          </w:tcPr>
          <w:p w:rsidR="008312E2" w:rsidRDefault="008312E2" w:rsidP="00276627">
            <w:pPr>
              <w:spacing w:line="276" w:lineRule="auto"/>
              <w:jc w:val="both"/>
              <w:rPr>
                <w:rFonts w:ascii="Times New Roman" w:hAnsi="Times New Roman"/>
                <w:sz w:val="24"/>
                <w:szCs w:val="24"/>
              </w:rPr>
            </w:pPr>
          </w:p>
        </w:tc>
      </w:tr>
    </w:tbl>
    <w:p w:rsidR="008312E2" w:rsidRPr="000A7053" w:rsidRDefault="008312E2" w:rsidP="008312E2">
      <w:pPr>
        <w:jc w:val="both"/>
        <w:rPr>
          <w:rFonts w:ascii="Times New Roman" w:hAnsi="Times New Roman"/>
          <w:i/>
          <w:sz w:val="20"/>
          <w:szCs w:val="20"/>
        </w:rPr>
      </w:pPr>
      <w:r w:rsidRPr="000A7053">
        <w:rPr>
          <w:rFonts w:ascii="Times New Roman" w:hAnsi="Times New Roman"/>
          <w:i/>
          <w:sz w:val="24"/>
          <w:szCs w:val="24"/>
        </w:rPr>
        <w:t xml:space="preserve">N.B </w:t>
      </w:r>
      <w:r w:rsidRPr="000A7053">
        <w:rPr>
          <w:rFonts w:ascii="Times New Roman" w:hAnsi="Times New Roman"/>
          <w:i/>
        </w:rPr>
        <w:t>Tick</w:t>
      </w:r>
      <w:r w:rsidRPr="000A7053">
        <w:rPr>
          <w:rFonts w:ascii="Times New Roman" w:hAnsi="Times New Roman"/>
          <w:i/>
          <w:sz w:val="20"/>
          <w:szCs w:val="20"/>
        </w:rPr>
        <w:t xml:space="preserve"> theappropriate</w:t>
      </w:r>
    </w:p>
    <w:p w:rsidR="008312E2" w:rsidRDefault="008312E2" w:rsidP="008312E2">
      <w:pPr>
        <w:jc w:val="both"/>
        <w:rPr>
          <w:rFonts w:ascii="Times New Roman" w:hAnsi="Times New Roman"/>
          <w:sz w:val="24"/>
          <w:szCs w:val="24"/>
        </w:rPr>
      </w:pPr>
      <w:r w:rsidRPr="00CF50B3">
        <w:rPr>
          <w:rFonts w:ascii="Times New Roman" w:hAnsi="Times New Roman"/>
          <w:b/>
          <w:sz w:val="24"/>
          <w:szCs w:val="24"/>
        </w:rPr>
        <w:t>2.</w:t>
      </w:r>
      <w:r>
        <w:rPr>
          <w:rFonts w:ascii="Times New Roman" w:hAnsi="Times New Roman"/>
          <w:b/>
          <w:sz w:val="24"/>
          <w:szCs w:val="24"/>
        </w:rPr>
        <w:t>7</w:t>
      </w:r>
      <w:r>
        <w:rPr>
          <w:rFonts w:ascii="Times New Roman" w:hAnsi="Times New Roman"/>
          <w:sz w:val="24"/>
          <w:szCs w:val="24"/>
        </w:rPr>
        <w:t xml:space="preserve"> Have you ever experienced outbreak of diseases such as cholera or malaria?</w:t>
      </w:r>
    </w:p>
    <w:p w:rsidR="008312E2" w:rsidRDefault="008312E2" w:rsidP="008312E2">
      <w:pPr>
        <w:jc w:val="both"/>
        <w:rPr>
          <w:rFonts w:ascii="Times New Roman" w:hAnsi="Times New Roman"/>
          <w:sz w:val="24"/>
          <w:szCs w:val="24"/>
        </w:rPr>
      </w:pPr>
      <w:r>
        <w:rPr>
          <w:rFonts w:ascii="Times New Roman" w:hAnsi="Times New Roman"/>
          <w:sz w:val="24"/>
          <w:szCs w:val="24"/>
        </w:rPr>
        <w:t xml:space="preserve">                                       [    ] Yes</w:t>
      </w:r>
    </w:p>
    <w:p w:rsidR="008312E2" w:rsidRDefault="008312E2" w:rsidP="008312E2">
      <w:pPr>
        <w:jc w:val="both"/>
        <w:rPr>
          <w:rFonts w:ascii="Times New Roman" w:hAnsi="Times New Roman"/>
          <w:sz w:val="24"/>
          <w:szCs w:val="24"/>
        </w:rPr>
      </w:pPr>
      <w:r>
        <w:rPr>
          <w:rFonts w:ascii="Times New Roman" w:hAnsi="Times New Roman"/>
          <w:sz w:val="24"/>
          <w:szCs w:val="24"/>
        </w:rPr>
        <w:lastRenderedPageBreak/>
        <w:t xml:space="preserve">                                       [    ] No </w:t>
      </w:r>
    </w:p>
    <w:p w:rsidR="008312E2" w:rsidRDefault="008312E2" w:rsidP="008312E2">
      <w:pPr>
        <w:jc w:val="both"/>
        <w:rPr>
          <w:rFonts w:ascii="Times New Roman" w:hAnsi="Times New Roman"/>
          <w:sz w:val="24"/>
          <w:szCs w:val="24"/>
        </w:rPr>
      </w:pPr>
      <w:r>
        <w:rPr>
          <w:rFonts w:ascii="Times New Roman" w:hAnsi="Times New Roman"/>
          <w:sz w:val="24"/>
          <w:szCs w:val="24"/>
        </w:rPr>
        <w:t xml:space="preserve">                                           [     ] Not sure                                          </w:t>
      </w:r>
      <w:r w:rsidRPr="000A7053">
        <w:rPr>
          <w:rFonts w:ascii="Times New Roman" w:hAnsi="Times New Roman"/>
          <w:i/>
        </w:rPr>
        <w:t>please tick</w:t>
      </w:r>
      <w:r w:rsidRPr="000A7053">
        <w:rPr>
          <w:rFonts w:ascii="Times New Roman" w:hAnsi="Times New Roman"/>
          <w:i/>
          <w:sz w:val="20"/>
          <w:szCs w:val="20"/>
        </w:rPr>
        <w:t xml:space="preserve"> theappropriate</w:t>
      </w:r>
    </w:p>
    <w:p w:rsidR="008312E2" w:rsidRDefault="008312E2" w:rsidP="008312E2">
      <w:pPr>
        <w:jc w:val="both"/>
        <w:rPr>
          <w:rFonts w:ascii="Times New Roman" w:hAnsi="Times New Roman"/>
          <w:sz w:val="24"/>
          <w:szCs w:val="24"/>
        </w:rPr>
      </w:pPr>
    </w:p>
    <w:p w:rsidR="008312E2" w:rsidRDefault="008312E2" w:rsidP="008312E2">
      <w:pPr>
        <w:spacing w:line="360" w:lineRule="auto"/>
        <w:jc w:val="both"/>
        <w:rPr>
          <w:rFonts w:ascii="Times New Roman" w:hAnsi="Times New Roman"/>
          <w:sz w:val="24"/>
          <w:szCs w:val="24"/>
        </w:rPr>
      </w:pPr>
      <w:r w:rsidRPr="00CF50B3">
        <w:rPr>
          <w:rFonts w:ascii="Times New Roman" w:hAnsi="Times New Roman"/>
          <w:b/>
          <w:sz w:val="24"/>
          <w:szCs w:val="24"/>
        </w:rPr>
        <w:t>b)</w:t>
      </w:r>
      <w:r>
        <w:rPr>
          <w:rFonts w:ascii="Times New Roman" w:hAnsi="Times New Roman"/>
          <w:sz w:val="24"/>
          <w:szCs w:val="24"/>
        </w:rPr>
        <w:t>explain.........................................................................................................................................................................................................................................................................................................................................................................................................................................................................................................................................................................................</w:t>
      </w:r>
    </w:p>
    <w:p w:rsidR="008312E2" w:rsidRDefault="008312E2" w:rsidP="008312E2">
      <w:pPr>
        <w:jc w:val="both"/>
        <w:rPr>
          <w:rFonts w:ascii="Times New Roman" w:hAnsi="Times New Roman"/>
          <w:sz w:val="24"/>
          <w:szCs w:val="24"/>
        </w:rPr>
      </w:pPr>
      <w:r>
        <w:rPr>
          <w:rFonts w:ascii="Times New Roman" w:hAnsi="Times New Roman"/>
          <w:b/>
          <w:sz w:val="24"/>
          <w:szCs w:val="24"/>
        </w:rPr>
        <w:t xml:space="preserve">2.9 </w:t>
      </w:r>
      <w:r>
        <w:rPr>
          <w:rFonts w:ascii="Times New Roman" w:hAnsi="Times New Roman"/>
          <w:sz w:val="24"/>
          <w:szCs w:val="24"/>
        </w:rPr>
        <w:t>Are all the residents in informal settlements able to enjoy the same facilities such as schools and clinics?</w:t>
      </w:r>
    </w:p>
    <w:p w:rsidR="008312E2" w:rsidRDefault="008312E2" w:rsidP="008312E2">
      <w:pPr>
        <w:jc w:val="both"/>
        <w:rPr>
          <w:rFonts w:ascii="Times New Roman" w:hAnsi="Times New Roman"/>
          <w:sz w:val="24"/>
          <w:szCs w:val="24"/>
        </w:rPr>
      </w:pPr>
      <w:r w:rsidRPr="004C33F0">
        <w:rPr>
          <w:rFonts w:ascii="Times New Roman" w:hAnsi="Times New Roman"/>
          <w:b/>
          <w:sz w:val="24"/>
          <w:szCs w:val="24"/>
        </w:rPr>
        <w:t>[]</w:t>
      </w:r>
      <w:r>
        <w:rPr>
          <w:rFonts w:ascii="Times New Roman" w:hAnsi="Times New Roman"/>
          <w:sz w:val="24"/>
          <w:szCs w:val="24"/>
        </w:rPr>
        <w:t>yes</w:t>
      </w:r>
    </w:p>
    <w:p w:rsidR="008312E2" w:rsidRDefault="008312E2" w:rsidP="008312E2">
      <w:pPr>
        <w:jc w:val="both"/>
        <w:rPr>
          <w:rFonts w:ascii="Times New Roman" w:hAnsi="Times New Roman"/>
          <w:sz w:val="24"/>
          <w:szCs w:val="24"/>
        </w:rPr>
      </w:pPr>
      <w:r w:rsidRPr="004C33F0">
        <w:rPr>
          <w:rFonts w:ascii="Times New Roman" w:hAnsi="Times New Roman"/>
          <w:b/>
          <w:sz w:val="24"/>
          <w:szCs w:val="24"/>
        </w:rPr>
        <w:t>[ ]</w:t>
      </w:r>
      <w:r>
        <w:rPr>
          <w:rFonts w:ascii="Times New Roman" w:hAnsi="Times New Roman"/>
          <w:sz w:val="24"/>
          <w:szCs w:val="24"/>
        </w:rPr>
        <w:t>No</w:t>
      </w:r>
    </w:p>
    <w:p w:rsidR="008312E2" w:rsidRDefault="008312E2" w:rsidP="008312E2">
      <w:pPr>
        <w:jc w:val="both"/>
        <w:rPr>
          <w:rFonts w:ascii="Times New Roman" w:hAnsi="Times New Roman"/>
          <w:sz w:val="24"/>
          <w:szCs w:val="24"/>
        </w:rPr>
      </w:pPr>
      <w:r w:rsidRPr="00C7418D">
        <w:rPr>
          <w:rFonts w:ascii="Times New Roman" w:hAnsi="Times New Roman"/>
          <w:b/>
          <w:sz w:val="24"/>
          <w:szCs w:val="24"/>
        </w:rPr>
        <w:t>[]</w:t>
      </w:r>
      <w:r>
        <w:rPr>
          <w:rFonts w:ascii="Times New Roman" w:hAnsi="Times New Roman"/>
          <w:sz w:val="24"/>
          <w:szCs w:val="24"/>
        </w:rPr>
        <w:t xml:space="preserve"> Not sure                                                </w:t>
      </w:r>
      <w:r w:rsidRPr="000A7053">
        <w:rPr>
          <w:rFonts w:ascii="Times New Roman" w:hAnsi="Times New Roman"/>
          <w:i/>
        </w:rPr>
        <w:t>please tick</w:t>
      </w:r>
      <w:r w:rsidRPr="000A7053">
        <w:rPr>
          <w:rFonts w:ascii="Times New Roman" w:hAnsi="Times New Roman"/>
          <w:i/>
          <w:sz w:val="20"/>
          <w:szCs w:val="20"/>
        </w:rPr>
        <w:t xml:space="preserve"> theappropriate</w:t>
      </w:r>
    </w:p>
    <w:p w:rsidR="008312E2" w:rsidRDefault="008312E2" w:rsidP="008312E2">
      <w:pPr>
        <w:jc w:val="both"/>
        <w:rPr>
          <w:rFonts w:ascii="Times New Roman" w:hAnsi="Times New Roman"/>
          <w:sz w:val="24"/>
          <w:szCs w:val="24"/>
        </w:rPr>
      </w:pPr>
      <w:r w:rsidRPr="004C33F0">
        <w:rPr>
          <w:rFonts w:ascii="Times New Roman" w:hAnsi="Times New Roman"/>
          <w:b/>
          <w:sz w:val="24"/>
          <w:szCs w:val="24"/>
        </w:rPr>
        <w:t>2.10</w:t>
      </w:r>
      <w:r>
        <w:rPr>
          <w:rFonts w:ascii="Times New Roman" w:hAnsi="Times New Roman"/>
          <w:sz w:val="24"/>
          <w:szCs w:val="24"/>
        </w:rPr>
        <w:t xml:space="preserve"> Explain the reason why</w:t>
      </w:r>
    </w:p>
    <w:p w:rsidR="008312E2" w:rsidRDefault="008312E2" w:rsidP="008312E2">
      <w:pPr>
        <w:spacing w:line="480" w:lineRule="auto"/>
        <w:jc w:val="both"/>
        <w:rPr>
          <w:rFonts w:ascii="Times New Roman" w:hAnsi="Times New Roman"/>
          <w:sz w:val="24"/>
          <w:szCs w:val="24"/>
        </w:rPr>
      </w:pPr>
      <w:r>
        <w:rPr>
          <w:rFonts w:ascii="Times New Roman" w:hAnsi="Times New Roman"/>
          <w:sz w:val="24"/>
          <w:szCs w:val="24"/>
        </w:rPr>
        <w:t>........................................................................................................................................................................................................................................................................................................................................................................................................................................................................................................................................................................................................................</w:t>
      </w:r>
    </w:p>
    <w:p w:rsidR="008312E2" w:rsidRDefault="008312E2" w:rsidP="008312E2">
      <w:pPr>
        <w:jc w:val="both"/>
        <w:rPr>
          <w:rFonts w:ascii="Times New Roman" w:hAnsi="Times New Roman"/>
          <w:sz w:val="24"/>
          <w:szCs w:val="24"/>
        </w:rPr>
      </w:pPr>
      <w:r w:rsidRPr="00CF50B3">
        <w:rPr>
          <w:rFonts w:ascii="Times New Roman" w:hAnsi="Times New Roman"/>
          <w:b/>
          <w:sz w:val="24"/>
          <w:szCs w:val="24"/>
        </w:rPr>
        <w:t>2.11</w:t>
      </w:r>
      <w:r>
        <w:rPr>
          <w:rFonts w:ascii="Times New Roman" w:hAnsi="Times New Roman"/>
          <w:sz w:val="24"/>
          <w:szCs w:val="24"/>
        </w:rPr>
        <w:t>From the following challenges which one would you say has the most effect on affordable housing provision?</w:t>
      </w:r>
    </w:p>
    <w:p w:rsidR="008312E2" w:rsidRDefault="008312E2" w:rsidP="008312E2">
      <w:pPr>
        <w:jc w:val="both"/>
        <w:rPr>
          <w:rFonts w:ascii="Times New Roman" w:hAnsi="Times New Roman"/>
          <w:sz w:val="24"/>
          <w:szCs w:val="24"/>
        </w:rPr>
      </w:pPr>
      <w:r w:rsidRPr="00CF50B3">
        <w:rPr>
          <w:rFonts w:ascii="Times New Roman" w:hAnsi="Times New Roman"/>
          <w:b/>
          <w:sz w:val="24"/>
          <w:szCs w:val="24"/>
        </w:rPr>
        <w:t xml:space="preserve">                   []</w:t>
      </w:r>
      <w:r>
        <w:rPr>
          <w:rFonts w:ascii="Times New Roman" w:hAnsi="Times New Roman"/>
          <w:sz w:val="24"/>
          <w:szCs w:val="24"/>
        </w:rPr>
        <w:t xml:space="preserve"> Lack of basic infrastructure and services</w:t>
      </w:r>
    </w:p>
    <w:p w:rsidR="008312E2" w:rsidRDefault="008312E2" w:rsidP="008312E2">
      <w:pPr>
        <w:jc w:val="both"/>
        <w:rPr>
          <w:rFonts w:ascii="Times New Roman" w:hAnsi="Times New Roman"/>
          <w:sz w:val="24"/>
          <w:szCs w:val="24"/>
        </w:rPr>
      </w:pPr>
      <w:r w:rsidRPr="00CF50B3">
        <w:rPr>
          <w:rFonts w:ascii="Times New Roman" w:hAnsi="Times New Roman"/>
          <w:b/>
          <w:sz w:val="24"/>
          <w:szCs w:val="24"/>
        </w:rPr>
        <w:t xml:space="preserve"> []</w:t>
      </w:r>
      <w:r>
        <w:rPr>
          <w:rFonts w:ascii="Times New Roman" w:hAnsi="Times New Roman"/>
          <w:sz w:val="24"/>
          <w:szCs w:val="24"/>
        </w:rPr>
        <w:t xml:space="preserve"> Poor understanding on policies</w:t>
      </w:r>
    </w:p>
    <w:p w:rsidR="008312E2" w:rsidRDefault="008312E2" w:rsidP="008312E2">
      <w:pPr>
        <w:jc w:val="both"/>
        <w:rPr>
          <w:rFonts w:ascii="Times New Roman" w:hAnsi="Times New Roman"/>
          <w:sz w:val="24"/>
          <w:szCs w:val="24"/>
        </w:rPr>
      </w:pPr>
      <w:r w:rsidRPr="00CF50B3">
        <w:rPr>
          <w:rFonts w:ascii="Times New Roman" w:hAnsi="Times New Roman"/>
          <w:b/>
          <w:sz w:val="24"/>
          <w:szCs w:val="24"/>
        </w:rPr>
        <w:t xml:space="preserve">                   []</w:t>
      </w:r>
      <w:r>
        <w:rPr>
          <w:rFonts w:ascii="Times New Roman" w:hAnsi="Times New Roman"/>
          <w:sz w:val="24"/>
          <w:szCs w:val="24"/>
        </w:rPr>
        <w:t xml:space="preserve"> Incorrect implementation of housing projects</w:t>
      </w:r>
    </w:p>
    <w:p w:rsidR="008312E2" w:rsidRDefault="008312E2" w:rsidP="008312E2">
      <w:pPr>
        <w:jc w:val="both"/>
        <w:rPr>
          <w:rFonts w:ascii="Times New Roman" w:hAnsi="Times New Roman"/>
          <w:sz w:val="24"/>
          <w:szCs w:val="24"/>
        </w:rPr>
      </w:pPr>
      <w:r w:rsidRPr="00CF50B3">
        <w:rPr>
          <w:rFonts w:ascii="Times New Roman" w:hAnsi="Times New Roman"/>
          <w:b/>
          <w:sz w:val="24"/>
          <w:szCs w:val="24"/>
        </w:rPr>
        <w:t>[]</w:t>
      </w:r>
      <w:r>
        <w:rPr>
          <w:rFonts w:ascii="Times New Roman" w:hAnsi="Times New Roman"/>
          <w:sz w:val="24"/>
          <w:szCs w:val="24"/>
        </w:rPr>
        <w:t xml:space="preserve"> Financial problem</w:t>
      </w:r>
    </w:p>
    <w:p w:rsidR="008312E2" w:rsidRDefault="008312E2" w:rsidP="008312E2">
      <w:pPr>
        <w:jc w:val="both"/>
        <w:rPr>
          <w:rFonts w:ascii="Times New Roman" w:hAnsi="Times New Roman"/>
          <w:sz w:val="24"/>
          <w:szCs w:val="24"/>
        </w:rPr>
      </w:pPr>
      <w:r w:rsidRPr="00D379E6">
        <w:rPr>
          <w:rFonts w:ascii="Times New Roman" w:hAnsi="Times New Roman"/>
          <w:b/>
          <w:sz w:val="24"/>
          <w:szCs w:val="24"/>
        </w:rPr>
        <w:t xml:space="preserve"> []</w:t>
      </w:r>
      <w:r>
        <w:rPr>
          <w:rFonts w:ascii="Times New Roman" w:hAnsi="Times New Roman"/>
          <w:sz w:val="24"/>
          <w:szCs w:val="24"/>
        </w:rPr>
        <w:t xml:space="preserve">All the above are problems in Mutare                                       </w:t>
      </w:r>
    </w:p>
    <w:p w:rsidR="008312E2" w:rsidRPr="00D379E6" w:rsidRDefault="008312E2" w:rsidP="008312E2">
      <w:pPr>
        <w:jc w:val="both"/>
        <w:rPr>
          <w:rFonts w:ascii="Times New Roman" w:hAnsi="Times New Roman"/>
          <w:b/>
          <w:sz w:val="24"/>
          <w:szCs w:val="24"/>
        </w:rPr>
      </w:pPr>
      <w:r w:rsidRPr="005A57A1">
        <w:rPr>
          <w:rFonts w:ascii="Times New Roman" w:hAnsi="Times New Roman"/>
          <w:b/>
          <w:sz w:val="24"/>
          <w:szCs w:val="24"/>
        </w:rPr>
        <w:t>[]</w:t>
      </w:r>
      <w:r>
        <w:rPr>
          <w:rFonts w:ascii="Times New Roman" w:hAnsi="Times New Roman"/>
          <w:sz w:val="24"/>
          <w:szCs w:val="24"/>
        </w:rPr>
        <w:t>Not sure</w:t>
      </w:r>
      <w:r w:rsidRPr="000A7053">
        <w:rPr>
          <w:rFonts w:ascii="Times New Roman" w:hAnsi="Times New Roman"/>
          <w:i/>
        </w:rPr>
        <w:t>please tick</w:t>
      </w:r>
      <w:r w:rsidRPr="000A7053">
        <w:rPr>
          <w:rFonts w:ascii="Times New Roman" w:hAnsi="Times New Roman"/>
          <w:i/>
          <w:sz w:val="20"/>
          <w:szCs w:val="20"/>
        </w:rPr>
        <w:t xml:space="preserve"> theappropriate</w:t>
      </w:r>
    </w:p>
    <w:p w:rsidR="008312E2" w:rsidRDefault="008312E2" w:rsidP="008312E2">
      <w:pPr>
        <w:jc w:val="both"/>
        <w:rPr>
          <w:rFonts w:ascii="Times New Roman" w:hAnsi="Times New Roman"/>
          <w:sz w:val="24"/>
          <w:szCs w:val="24"/>
        </w:rPr>
      </w:pPr>
    </w:p>
    <w:p w:rsidR="008312E2" w:rsidRDefault="008312E2" w:rsidP="008312E2">
      <w:pPr>
        <w:jc w:val="both"/>
        <w:rPr>
          <w:rFonts w:ascii="Times New Roman" w:hAnsi="Times New Roman"/>
          <w:sz w:val="24"/>
          <w:szCs w:val="24"/>
        </w:rPr>
      </w:pPr>
      <w:r w:rsidRPr="00A34FA5">
        <w:rPr>
          <w:rFonts w:ascii="Times New Roman" w:hAnsi="Times New Roman"/>
          <w:b/>
          <w:sz w:val="24"/>
          <w:szCs w:val="24"/>
        </w:rPr>
        <w:t>2.1</w:t>
      </w:r>
      <w:r>
        <w:rPr>
          <w:rFonts w:ascii="Times New Roman" w:hAnsi="Times New Roman"/>
          <w:b/>
          <w:sz w:val="24"/>
          <w:szCs w:val="24"/>
        </w:rPr>
        <w:t>2</w:t>
      </w:r>
      <w:r>
        <w:rPr>
          <w:rFonts w:ascii="Times New Roman" w:hAnsi="Times New Roman"/>
          <w:sz w:val="24"/>
          <w:szCs w:val="24"/>
        </w:rPr>
        <w:t xml:space="preserve"> Does the housing schemes managed to provide formal settlements?</w:t>
      </w:r>
    </w:p>
    <w:p w:rsidR="008312E2" w:rsidRDefault="008312E2" w:rsidP="008312E2">
      <w:pPr>
        <w:jc w:val="both"/>
        <w:rPr>
          <w:rFonts w:ascii="Times New Roman" w:hAnsi="Times New Roman"/>
          <w:sz w:val="24"/>
          <w:szCs w:val="24"/>
        </w:rPr>
      </w:pPr>
      <w:r w:rsidRPr="00657103">
        <w:rPr>
          <w:rFonts w:ascii="Times New Roman" w:hAnsi="Times New Roman"/>
          <w:b/>
          <w:sz w:val="24"/>
          <w:szCs w:val="24"/>
        </w:rPr>
        <w:lastRenderedPageBreak/>
        <w:t>[]</w:t>
      </w:r>
      <w:r>
        <w:rPr>
          <w:rFonts w:ascii="Times New Roman" w:hAnsi="Times New Roman"/>
          <w:sz w:val="24"/>
          <w:szCs w:val="24"/>
        </w:rPr>
        <w:t xml:space="preserve"> Yes</w:t>
      </w:r>
    </w:p>
    <w:p w:rsidR="008312E2" w:rsidRDefault="008312E2" w:rsidP="008312E2">
      <w:pPr>
        <w:jc w:val="both"/>
        <w:rPr>
          <w:rFonts w:ascii="Times New Roman" w:hAnsi="Times New Roman"/>
          <w:sz w:val="24"/>
          <w:szCs w:val="24"/>
        </w:rPr>
      </w:pPr>
      <w:r w:rsidRPr="00657103">
        <w:rPr>
          <w:rFonts w:ascii="Times New Roman" w:hAnsi="Times New Roman"/>
          <w:b/>
          <w:sz w:val="24"/>
          <w:szCs w:val="24"/>
        </w:rPr>
        <w:t xml:space="preserve">[] </w:t>
      </w:r>
      <w:r>
        <w:rPr>
          <w:rFonts w:ascii="Times New Roman" w:hAnsi="Times New Roman"/>
          <w:sz w:val="24"/>
          <w:szCs w:val="24"/>
        </w:rPr>
        <w:t xml:space="preserve">No                                                             </w:t>
      </w:r>
    </w:p>
    <w:p w:rsidR="008312E2" w:rsidRDefault="008312E2" w:rsidP="008312E2">
      <w:pPr>
        <w:jc w:val="both"/>
        <w:rPr>
          <w:rFonts w:ascii="Times New Roman" w:hAnsi="Times New Roman"/>
          <w:sz w:val="24"/>
          <w:szCs w:val="24"/>
        </w:rPr>
      </w:pPr>
      <w:r w:rsidRPr="00C67E81">
        <w:rPr>
          <w:rFonts w:ascii="Times New Roman" w:hAnsi="Times New Roman"/>
          <w:b/>
          <w:sz w:val="24"/>
          <w:szCs w:val="24"/>
        </w:rPr>
        <w:t>[     ]</w:t>
      </w:r>
      <w:r>
        <w:rPr>
          <w:rFonts w:ascii="Times New Roman" w:hAnsi="Times New Roman"/>
          <w:sz w:val="24"/>
          <w:szCs w:val="24"/>
        </w:rPr>
        <w:t xml:space="preserve"> Not sure                                                     </w:t>
      </w:r>
      <w:r w:rsidRPr="000A7053">
        <w:rPr>
          <w:rFonts w:ascii="Times New Roman" w:hAnsi="Times New Roman"/>
          <w:i/>
        </w:rPr>
        <w:t>please tick</w:t>
      </w:r>
      <w:r w:rsidRPr="000A7053">
        <w:rPr>
          <w:rFonts w:ascii="Times New Roman" w:hAnsi="Times New Roman"/>
          <w:i/>
          <w:sz w:val="20"/>
          <w:szCs w:val="20"/>
        </w:rPr>
        <w:t xml:space="preserve"> theappropriate</w:t>
      </w:r>
    </w:p>
    <w:p w:rsidR="008312E2" w:rsidRPr="007D4C15" w:rsidRDefault="008312E2" w:rsidP="008312E2">
      <w:pPr>
        <w:jc w:val="both"/>
        <w:rPr>
          <w:rFonts w:ascii="Times New Roman" w:hAnsi="Times New Roman"/>
          <w:sz w:val="24"/>
          <w:szCs w:val="24"/>
        </w:rPr>
      </w:pPr>
      <w:r w:rsidRPr="00A34FA5">
        <w:rPr>
          <w:rFonts w:ascii="Times New Roman" w:hAnsi="Times New Roman"/>
          <w:b/>
          <w:sz w:val="24"/>
          <w:szCs w:val="24"/>
        </w:rPr>
        <w:t>b)</w:t>
      </w:r>
      <w:r>
        <w:rPr>
          <w:rFonts w:ascii="Times New Roman" w:hAnsi="Times New Roman"/>
          <w:sz w:val="24"/>
          <w:szCs w:val="24"/>
        </w:rPr>
        <w:t xml:space="preserve"> Explain how or why?</w:t>
      </w:r>
    </w:p>
    <w:p w:rsidR="008312E2" w:rsidRDefault="008312E2" w:rsidP="008312E2">
      <w:pPr>
        <w:spacing w:line="480" w:lineRule="auto"/>
        <w:jc w:val="both"/>
        <w:rPr>
          <w:rFonts w:ascii="Times New Roman" w:hAnsi="Times New Roman"/>
          <w:sz w:val="24"/>
          <w:szCs w:val="24"/>
        </w:rPr>
      </w:pPr>
      <w:r>
        <w:rPr>
          <w:rFonts w:ascii="Times New Roman" w:hAnsi="Times New Roman"/>
          <w:sz w:val="24"/>
          <w:szCs w:val="24"/>
        </w:rPr>
        <w:t>..................................................................................................................................................................................................................................................................................................................................................................................................................................................................</w:t>
      </w:r>
    </w:p>
    <w:p w:rsidR="008312E2" w:rsidRDefault="008312E2" w:rsidP="008312E2">
      <w:pPr>
        <w:spacing w:line="480" w:lineRule="auto"/>
        <w:jc w:val="both"/>
        <w:rPr>
          <w:rFonts w:ascii="Times New Roman" w:hAnsi="Times New Roman"/>
          <w:sz w:val="24"/>
          <w:szCs w:val="24"/>
        </w:rPr>
      </w:pPr>
      <w:r>
        <w:rPr>
          <w:rFonts w:ascii="Times New Roman" w:hAnsi="Times New Roman"/>
          <w:b/>
          <w:sz w:val="24"/>
          <w:szCs w:val="24"/>
        </w:rPr>
        <w:t xml:space="preserve">2.15 </w:t>
      </w:r>
      <w:r>
        <w:rPr>
          <w:rFonts w:ascii="Times New Roman" w:hAnsi="Times New Roman"/>
          <w:sz w:val="24"/>
          <w:szCs w:val="24"/>
        </w:rPr>
        <w:t>What recommendations can you give to the City Council and project managers so as to improve the effectiveness of conventional housing schemes?</w:t>
      </w:r>
    </w:p>
    <w:p w:rsidR="008312E2" w:rsidRPr="00E021ED" w:rsidRDefault="008312E2" w:rsidP="008312E2">
      <w:pPr>
        <w:spacing w:line="480" w:lineRule="auto"/>
        <w:jc w:val="both"/>
        <w:rPr>
          <w:rFonts w:ascii="Times New Roman" w:hAnsi="Times New Roman"/>
          <w:sz w:val="24"/>
          <w:szCs w:val="24"/>
        </w:rPr>
      </w:pPr>
      <w:r>
        <w:rPr>
          <w:rFonts w:ascii="Times New Roman" w:hAnsi="Times New Roman"/>
          <w:sz w:val="24"/>
          <w:szCs w:val="24"/>
        </w:rPr>
        <w:t>.................................................................................................................................................................................................................................................................................................................................................................................................................................................................................................................................................................................................................................................................................................................................................................................................................................................................................................................................................................................................................................................................................................................................................................................................................................</w:t>
      </w:r>
    </w:p>
    <w:p w:rsidR="008312E2" w:rsidRDefault="008312E2" w:rsidP="008312E2"/>
    <w:p w:rsidR="00E01B12" w:rsidRPr="00E01B12" w:rsidRDefault="00E01B12" w:rsidP="00E01B12">
      <w:pPr>
        <w:tabs>
          <w:tab w:val="left" w:pos="1725"/>
        </w:tabs>
      </w:pPr>
    </w:p>
    <w:sectPr w:rsidR="00E01B12" w:rsidRPr="00E01B12" w:rsidSect="00530D7D">
      <w:headerReference w:type="default" r:id="rId48"/>
      <w:pgSz w:w="11906" w:h="16838"/>
      <w:pgMar w:top="1440" w:right="1440" w:bottom="1440" w:left="1440" w:header="720" w:footer="144"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6320" w:rsidRDefault="00FF6320" w:rsidP="00C20F5B">
      <w:pPr>
        <w:spacing w:after="0" w:line="240" w:lineRule="auto"/>
      </w:pPr>
      <w:r>
        <w:separator/>
      </w:r>
    </w:p>
  </w:endnote>
  <w:endnote w:type="continuationSeparator" w:id="1">
    <w:p w:rsidR="00FF6320" w:rsidRDefault="00FF6320" w:rsidP="00C20F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Eras Bold ITC">
    <w:panose1 w:val="020B0907030504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EDB" w:rsidRDefault="00117EDB">
    <w:pPr>
      <w:pStyle w:val="Footer"/>
      <w:pBdr>
        <w:top w:val="thinThickSmallGap" w:sz="24" w:space="1" w:color="622423" w:themeColor="accent2" w:themeShade="7F"/>
      </w:pBdr>
      <w:rPr>
        <w:rFonts w:asciiTheme="majorHAnsi" w:hAnsiTheme="majorHAnsi"/>
      </w:rPr>
    </w:pPr>
    <w:r w:rsidRPr="00530D7D">
      <w:rPr>
        <w:rFonts w:ascii="Times New Roman" w:hAnsi="Times New Roman" w:cs="Times New Roman"/>
        <w:sz w:val="24"/>
        <w:szCs w:val="24"/>
      </w:rPr>
      <w:t>CHINYAMAKOBVU STANLEY R102750J</w:t>
    </w:r>
    <w:r w:rsidRPr="00530D7D">
      <w:rPr>
        <w:rFonts w:ascii="Times New Roman" w:hAnsi="Times New Roman" w:cs="Times New Roman"/>
        <w:sz w:val="24"/>
        <w:szCs w:val="24"/>
      </w:rPr>
      <w:ptab w:relativeTo="margin" w:alignment="right" w:leader="none"/>
    </w:r>
    <w:r w:rsidRPr="00530D7D">
      <w:rPr>
        <w:rFonts w:ascii="Times New Roman" w:hAnsi="Times New Roman" w:cs="Times New Roman"/>
        <w:sz w:val="24"/>
        <w:szCs w:val="24"/>
      </w:rPr>
      <w:t>Page</w:t>
    </w:r>
    <w:r w:rsidR="009C2FFE" w:rsidRPr="00530D7D">
      <w:rPr>
        <w:sz w:val="24"/>
        <w:szCs w:val="24"/>
      </w:rPr>
      <w:fldChar w:fldCharType="begin"/>
    </w:r>
    <w:r w:rsidRPr="00530D7D">
      <w:rPr>
        <w:sz w:val="24"/>
        <w:szCs w:val="24"/>
      </w:rPr>
      <w:instrText xml:space="preserve"> PAGE   \* MERGEFORMAT </w:instrText>
    </w:r>
    <w:r w:rsidR="009C2FFE" w:rsidRPr="00530D7D">
      <w:rPr>
        <w:sz w:val="24"/>
        <w:szCs w:val="24"/>
      </w:rPr>
      <w:fldChar w:fldCharType="separate"/>
    </w:r>
    <w:r w:rsidR="00B144E7" w:rsidRPr="00B144E7">
      <w:rPr>
        <w:rFonts w:asciiTheme="majorHAnsi" w:hAnsiTheme="majorHAnsi"/>
        <w:noProof/>
        <w:sz w:val="24"/>
        <w:szCs w:val="24"/>
      </w:rPr>
      <w:t>136</w:t>
    </w:r>
    <w:r w:rsidR="009C2FFE" w:rsidRPr="00530D7D">
      <w:rPr>
        <w:sz w:val="24"/>
        <w:szCs w:val="24"/>
      </w:rPr>
      <w:fldChar w:fldCharType="end"/>
    </w:r>
  </w:p>
  <w:p w:rsidR="00117EDB" w:rsidRDefault="00117ED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6320" w:rsidRDefault="00FF6320" w:rsidP="00C20F5B">
      <w:pPr>
        <w:spacing w:after="0" w:line="240" w:lineRule="auto"/>
      </w:pPr>
      <w:r>
        <w:separator/>
      </w:r>
    </w:p>
  </w:footnote>
  <w:footnote w:type="continuationSeparator" w:id="1">
    <w:p w:rsidR="00FF6320" w:rsidRDefault="00FF6320" w:rsidP="00C20F5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EDB" w:rsidRPr="00434F5D" w:rsidRDefault="00117EDB" w:rsidP="00434F5D">
    <w:pPr>
      <w:pStyle w:val="Header"/>
      <w:jc w:val="both"/>
      <w:rPr>
        <w:rFonts w:ascii="Times New Roman" w:hAnsi="Times New Roman" w:cs="Times New Roman"/>
        <w:color w:val="0070C0"/>
        <w:sz w:val="24"/>
        <w:szCs w:val="24"/>
      </w:rPr>
    </w:pPr>
    <w:r w:rsidRPr="00434F5D">
      <w:rPr>
        <w:rFonts w:ascii="Times New Roman" w:hAnsi="Times New Roman" w:cs="Times New Roman"/>
        <w:color w:val="0070C0"/>
        <w:sz w:val="24"/>
        <w:szCs w:val="24"/>
      </w:rPr>
      <w:t xml:space="preserve">Conventional Housing Schemes: A means of eradicating urban informal settlements. Case of City of Mutare.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B5F12"/>
    <w:multiLevelType w:val="hybridMultilevel"/>
    <w:tmpl w:val="45205DCA"/>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
    <w:nsid w:val="02C15FE1"/>
    <w:multiLevelType w:val="hybridMultilevel"/>
    <w:tmpl w:val="FDB2365A"/>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
    <w:nsid w:val="05F40213"/>
    <w:multiLevelType w:val="hybridMultilevel"/>
    <w:tmpl w:val="7890A91C"/>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3">
    <w:nsid w:val="08AC6D6F"/>
    <w:multiLevelType w:val="multilevel"/>
    <w:tmpl w:val="FC68B562"/>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AEC26D5"/>
    <w:multiLevelType w:val="hybridMultilevel"/>
    <w:tmpl w:val="F69AF63E"/>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5">
    <w:nsid w:val="1D5D2644"/>
    <w:multiLevelType w:val="hybridMultilevel"/>
    <w:tmpl w:val="87F8989A"/>
    <w:lvl w:ilvl="0" w:tplc="30090001">
      <w:start w:val="1"/>
      <w:numFmt w:val="bullet"/>
      <w:lvlText w:val=""/>
      <w:lvlJc w:val="left"/>
      <w:pPr>
        <w:ind w:left="1080" w:hanging="360"/>
      </w:pPr>
      <w:rPr>
        <w:rFonts w:ascii="Symbol" w:hAnsi="Symbol" w:hint="default"/>
      </w:rPr>
    </w:lvl>
    <w:lvl w:ilvl="1" w:tplc="30090003" w:tentative="1">
      <w:start w:val="1"/>
      <w:numFmt w:val="bullet"/>
      <w:lvlText w:val="o"/>
      <w:lvlJc w:val="left"/>
      <w:pPr>
        <w:ind w:left="1800" w:hanging="360"/>
      </w:pPr>
      <w:rPr>
        <w:rFonts w:ascii="Courier New" w:hAnsi="Courier New" w:cs="Courier New" w:hint="default"/>
      </w:rPr>
    </w:lvl>
    <w:lvl w:ilvl="2" w:tplc="30090005" w:tentative="1">
      <w:start w:val="1"/>
      <w:numFmt w:val="bullet"/>
      <w:lvlText w:val=""/>
      <w:lvlJc w:val="left"/>
      <w:pPr>
        <w:ind w:left="2520" w:hanging="360"/>
      </w:pPr>
      <w:rPr>
        <w:rFonts w:ascii="Wingdings" w:hAnsi="Wingdings" w:hint="default"/>
      </w:rPr>
    </w:lvl>
    <w:lvl w:ilvl="3" w:tplc="30090001" w:tentative="1">
      <w:start w:val="1"/>
      <w:numFmt w:val="bullet"/>
      <w:lvlText w:val=""/>
      <w:lvlJc w:val="left"/>
      <w:pPr>
        <w:ind w:left="3240" w:hanging="360"/>
      </w:pPr>
      <w:rPr>
        <w:rFonts w:ascii="Symbol" w:hAnsi="Symbol" w:hint="default"/>
      </w:rPr>
    </w:lvl>
    <w:lvl w:ilvl="4" w:tplc="30090003" w:tentative="1">
      <w:start w:val="1"/>
      <w:numFmt w:val="bullet"/>
      <w:lvlText w:val="o"/>
      <w:lvlJc w:val="left"/>
      <w:pPr>
        <w:ind w:left="3960" w:hanging="360"/>
      </w:pPr>
      <w:rPr>
        <w:rFonts w:ascii="Courier New" w:hAnsi="Courier New" w:cs="Courier New" w:hint="default"/>
      </w:rPr>
    </w:lvl>
    <w:lvl w:ilvl="5" w:tplc="30090005" w:tentative="1">
      <w:start w:val="1"/>
      <w:numFmt w:val="bullet"/>
      <w:lvlText w:val=""/>
      <w:lvlJc w:val="left"/>
      <w:pPr>
        <w:ind w:left="4680" w:hanging="360"/>
      </w:pPr>
      <w:rPr>
        <w:rFonts w:ascii="Wingdings" w:hAnsi="Wingdings" w:hint="default"/>
      </w:rPr>
    </w:lvl>
    <w:lvl w:ilvl="6" w:tplc="30090001" w:tentative="1">
      <w:start w:val="1"/>
      <w:numFmt w:val="bullet"/>
      <w:lvlText w:val=""/>
      <w:lvlJc w:val="left"/>
      <w:pPr>
        <w:ind w:left="5400" w:hanging="360"/>
      </w:pPr>
      <w:rPr>
        <w:rFonts w:ascii="Symbol" w:hAnsi="Symbol" w:hint="default"/>
      </w:rPr>
    </w:lvl>
    <w:lvl w:ilvl="7" w:tplc="30090003" w:tentative="1">
      <w:start w:val="1"/>
      <w:numFmt w:val="bullet"/>
      <w:lvlText w:val="o"/>
      <w:lvlJc w:val="left"/>
      <w:pPr>
        <w:ind w:left="6120" w:hanging="360"/>
      </w:pPr>
      <w:rPr>
        <w:rFonts w:ascii="Courier New" w:hAnsi="Courier New" w:cs="Courier New" w:hint="default"/>
      </w:rPr>
    </w:lvl>
    <w:lvl w:ilvl="8" w:tplc="30090005" w:tentative="1">
      <w:start w:val="1"/>
      <w:numFmt w:val="bullet"/>
      <w:lvlText w:val=""/>
      <w:lvlJc w:val="left"/>
      <w:pPr>
        <w:ind w:left="6840" w:hanging="360"/>
      </w:pPr>
      <w:rPr>
        <w:rFonts w:ascii="Wingdings" w:hAnsi="Wingdings" w:hint="default"/>
      </w:rPr>
    </w:lvl>
  </w:abstractNum>
  <w:abstractNum w:abstractNumId="6">
    <w:nsid w:val="1E2F3424"/>
    <w:multiLevelType w:val="hybridMultilevel"/>
    <w:tmpl w:val="FE6279BC"/>
    <w:lvl w:ilvl="0" w:tplc="30090009">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7">
    <w:nsid w:val="1F1A586E"/>
    <w:multiLevelType w:val="multilevel"/>
    <w:tmpl w:val="67F47BD6"/>
    <w:lvl w:ilvl="0">
      <w:start w:val="1"/>
      <w:numFmt w:val="decimal"/>
      <w:lvlText w:val="%1"/>
      <w:lvlJc w:val="left"/>
      <w:pPr>
        <w:ind w:left="360" w:hanging="360"/>
      </w:pPr>
      <w:rPr>
        <w:rFonts w:hint="default"/>
        <w:u w:val="none"/>
      </w:rPr>
    </w:lvl>
    <w:lvl w:ilvl="1">
      <w:start w:val="6"/>
      <w:numFmt w:val="decimal"/>
      <w:lvlText w:val="%1.%2"/>
      <w:lvlJc w:val="left"/>
      <w:pPr>
        <w:ind w:left="525" w:hanging="360"/>
      </w:pPr>
      <w:rPr>
        <w:rFonts w:hint="default"/>
        <w:u w:val="none"/>
      </w:rPr>
    </w:lvl>
    <w:lvl w:ilvl="2">
      <w:start w:val="1"/>
      <w:numFmt w:val="decimal"/>
      <w:lvlText w:val="%1.%2.%3"/>
      <w:lvlJc w:val="left"/>
      <w:pPr>
        <w:ind w:left="1050" w:hanging="720"/>
      </w:pPr>
      <w:rPr>
        <w:rFonts w:hint="default"/>
        <w:u w:val="none"/>
      </w:rPr>
    </w:lvl>
    <w:lvl w:ilvl="3">
      <w:start w:val="1"/>
      <w:numFmt w:val="decimal"/>
      <w:lvlText w:val="%1.%2.%3.%4"/>
      <w:lvlJc w:val="left"/>
      <w:pPr>
        <w:ind w:left="1215" w:hanging="720"/>
      </w:pPr>
      <w:rPr>
        <w:rFonts w:hint="default"/>
        <w:u w:val="none"/>
      </w:rPr>
    </w:lvl>
    <w:lvl w:ilvl="4">
      <w:start w:val="1"/>
      <w:numFmt w:val="decimal"/>
      <w:lvlText w:val="%1.%2.%3.%4.%5"/>
      <w:lvlJc w:val="left"/>
      <w:pPr>
        <w:ind w:left="1740" w:hanging="1080"/>
      </w:pPr>
      <w:rPr>
        <w:rFonts w:hint="default"/>
        <w:u w:val="none"/>
      </w:rPr>
    </w:lvl>
    <w:lvl w:ilvl="5">
      <w:start w:val="1"/>
      <w:numFmt w:val="decimal"/>
      <w:lvlText w:val="%1.%2.%3.%4.%5.%6"/>
      <w:lvlJc w:val="left"/>
      <w:pPr>
        <w:ind w:left="1905" w:hanging="1080"/>
      </w:pPr>
      <w:rPr>
        <w:rFonts w:hint="default"/>
        <w:u w:val="none"/>
      </w:rPr>
    </w:lvl>
    <w:lvl w:ilvl="6">
      <w:start w:val="1"/>
      <w:numFmt w:val="decimal"/>
      <w:lvlText w:val="%1.%2.%3.%4.%5.%6.%7"/>
      <w:lvlJc w:val="left"/>
      <w:pPr>
        <w:ind w:left="2430" w:hanging="1440"/>
      </w:pPr>
      <w:rPr>
        <w:rFonts w:hint="default"/>
        <w:u w:val="none"/>
      </w:rPr>
    </w:lvl>
    <w:lvl w:ilvl="7">
      <w:start w:val="1"/>
      <w:numFmt w:val="decimal"/>
      <w:lvlText w:val="%1.%2.%3.%4.%5.%6.%7.%8"/>
      <w:lvlJc w:val="left"/>
      <w:pPr>
        <w:ind w:left="2595" w:hanging="1440"/>
      </w:pPr>
      <w:rPr>
        <w:rFonts w:hint="default"/>
        <w:u w:val="none"/>
      </w:rPr>
    </w:lvl>
    <w:lvl w:ilvl="8">
      <w:start w:val="1"/>
      <w:numFmt w:val="decimal"/>
      <w:lvlText w:val="%1.%2.%3.%4.%5.%6.%7.%8.%9"/>
      <w:lvlJc w:val="left"/>
      <w:pPr>
        <w:ind w:left="3120" w:hanging="1800"/>
      </w:pPr>
      <w:rPr>
        <w:rFonts w:hint="default"/>
        <w:u w:val="none"/>
      </w:rPr>
    </w:lvl>
  </w:abstractNum>
  <w:abstractNum w:abstractNumId="8">
    <w:nsid w:val="20BF0829"/>
    <w:multiLevelType w:val="hybridMultilevel"/>
    <w:tmpl w:val="72489586"/>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9">
    <w:nsid w:val="296B232D"/>
    <w:multiLevelType w:val="multilevel"/>
    <w:tmpl w:val="3D5429E6"/>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0FE47FE"/>
    <w:multiLevelType w:val="multilevel"/>
    <w:tmpl w:val="2B1C504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222783B"/>
    <w:multiLevelType w:val="hybridMultilevel"/>
    <w:tmpl w:val="61E8A092"/>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2">
    <w:nsid w:val="349D236D"/>
    <w:multiLevelType w:val="multilevel"/>
    <w:tmpl w:val="7DA00250"/>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1010E03"/>
    <w:multiLevelType w:val="hybridMultilevel"/>
    <w:tmpl w:val="60E6C1E8"/>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4">
    <w:nsid w:val="442C18B8"/>
    <w:multiLevelType w:val="hybridMultilevel"/>
    <w:tmpl w:val="EA06A328"/>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5">
    <w:nsid w:val="465C77ED"/>
    <w:multiLevelType w:val="multilevel"/>
    <w:tmpl w:val="3F5C008E"/>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
    <w:nsid w:val="48011637"/>
    <w:multiLevelType w:val="hybridMultilevel"/>
    <w:tmpl w:val="02C23534"/>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7">
    <w:nsid w:val="4A2A7FFB"/>
    <w:multiLevelType w:val="hybridMultilevel"/>
    <w:tmpl w:val="268E9EA0"/>
    <w:lvl w:ilvl="0" w:tplc="30090009">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8">
    <w:nsid w:val="57005DA5"/>
    <w:multiLevelType w:val="hybridMultilevel"/>
    <w:tmpl w:val="831AF28C"/>
    <w:lvl w:ilvl="0" w:tplc="30090001">
      <w:start w:val="1"/>
      <w:numFmt w:val="bullet"/>
      <w:lvlText w:val=""/>
      <w:lvlJc w:val="left"/>
      <w:pPr>
        <w:ind w:left="765" w:hanging="360"/>
      </w:pPr>
      <w:rPr>
        <w:rFonts w:ascii="Symbol" w:hAnsi="Symbol" w:hint="default"/>
      </w:rPr>
    </w:lvl>
    <w:lvl w:ilvl="1" w:tplc="30090003" w:tentative="1">
      <w:start w:val="1"/>
      <w:numFmt w:val="bullet"/>
      <w:lvlText w:val="o"/>
      <w:lvlJc w:val="left"/>
      <w:pPr>
        <w:ind w:left="1485" w:hanging="360"/>
      </w:pPr>
      <w:rPr>
        <w:rFonts w:ascii="Courier New" w:hAnsi="Courier New" w:cs="Courier New" w:hint="default"/>
      </w:rPr>
    </w:lvl>
    <w:lvl w:ilvl="2" w:tplc="30090005" w:tentative="1">
      <w:start w:val="1"/>
      <w:numFmt w:val="bullet"/>
      <w:lvlText w:val=""/>
      <w:lvlJc w:val="left"/>
      <w:pPr>
        <w:ind w:left="2205" w:hanging="360"/>
      </w:pPr>
      <w:rPr>
        <w:rFonts w:ascii="Wingdings" w:hAnsi="Wingdings" w:hint="default"/>
      </w:rPr>
    </w:lvl>
    <w:lvl w:ilvl="3" w:tplc="30090001" w:tentative="1">
      <w:start w:val="1"/>
      <w:numFmt w:val="bullet"/>
      <w:lvlText w:val=""/>
      <w:lvlJc w:val="left"/>
      <w:pPr>
        <w:ind w:left="2925" w:hanging="360"/>
      </w:pPr>
      <w:rPr>
        <w:rFonts w:ascii="Symbol" w:hAnsi="Symbol" w:hint="default"/>
      </w:rPr>
    </w:lvl>
    <w:lvl w:ilvl="4" w:tplc="30090003" w:tentative="1">
      <w:start w:val="1"/>
      <w:numFmt w:val="bullet"/>
      <w:lvlText w:val="o"/>
      <w:lvlJc w:val="left"/>
      <w:pPr>
        <w:ind w:left="3645" w:hanging="360"/>
      </w:pPr>
      <w:rPr>
        <w:rFonts w:ascii="Courier New" w:hAnsi="Courier New" w:cs="Courier New" w:hint="default"/>
      </w:rPr>
    </w:lvl>
    <w:lvl w:ilvl="5" w:tplc="30090005" w:tentative="1">
      <w:start w:val="1"/>
      <w:numFmt w:val="bullet"/>
      <w:lvlText w:val=""/>
      <w:lvlJc w:val="left"/>
      <w:pPr>
        <w:ind w:left="4365" w:hanging="360"/>
      </w:pPr>
      <w:rPr>
        <w:rFonts w:ascii="Wingdings" w:hAnsi="Wingdings" w:hint="default"/>
      </w:rPr>
    </w:lvl>
    <w:lvl w:ilvl="6" w:tplc="30090001" w:tentative="1">
      <w:start w:val="1"/>
      <w:numFmt w:val="bullet"/>
      <w:lvlText w:val=""/>
      <w:lvlJc w:val="left"/>
      <w:pPr>
        <w:ind w:left="5085" w:hanging="360"/>
      </w:pPr>
      <w:rPr>
        <w:rFonts w:ascii="Symbol" w:hAnsi="Symbol" w:hint="default"/>
      </w:rPr>
    </w:lvl>
    <w:lvl w:ilvl="7" w:tplc="30090003" w:tentative="1">
      <w:start w:val="1"/>
      <w:numFmt w:val="bullet"/>
      <w:lvlText w:val="o"/>
      <w:lvlJc w:val="left"/>
      <w:pPr>
        <w:ind w:left="5805" w:hanging="360"/>
      </w:pPr>
      <w:rPr>
        <w:rFonts w:ascii="Courier New" w:hAnsi="Courier New" w:cs="Courier New" w:hint="default"/>
      </w:rPr>
    </w:lvl>
    <w:lvl w:ilvl="8" w:tplc="30090005" w:tentative="1">
      <w:start w:val="1"/>
      <w:numFmt w:val="bullet"/>
      <w:lvlText w:val=""/>
      <w:lvlJc w:val="left"/>
      <w:pPr>
        <w:ind w:left="6525" w:hanging="360"/>
      </w:pPr>
      <w:rPr>
        <w:rFonts w:ascii="Wingdings" w:hAnsi="Wingdings" w:hint="default"/>
      </w:rPr>
    </w:lvl>
  </w:abstractNum>
  <w:abstractNum w:abstractNumId="19">
    <w:nsid w:val="65B6519A"/>
    <w:multiLevelType w:val="hybridMultilevel"/>
    <w:tmpl w:val="70806384"/>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0">
    <w:nsid w:val="67FE373C"/>
    <w:multiLevelType w:val="hybridMultilevel"/>
    <w:tmpl w:val="4C22190E"/>
    <w:lvl w:ilvl="0" w:tplc="3009000F">
      <w:start w:val="1"/>
      <w:numFmt w:val="decimal"/>
      <w:lvlText w:val="%1."/>
      <w:lvlJc w:val="left"/>
      <w:pPr>
        <w:ind w:left="720" w:hanging="360"/>
      </w:pPr>
      <w:rPr>
        <w:rFonts w:hint="default"/>
      </w:rPr>
    </w:lvl>
    <w:lvl w:ilvl="1" w:tplc="30090019">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21">
    <w:nsid w:val="698B4837"/>
    <w:multiLevelType w:val="hybridMultilevel"/>
    <w:tmpl w:val="60482D3A"/>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2">
    <w:nsid w:val="6CB067BE"/>
    <w:multiLevelType w:val="hybridMultilevel"/>
    <w:tmpl w:val="6E726CD6"/>
    <w:lvl w:ilvl="0" w:tplc="3009000F">
      <w:start w:val="1"/>
      <w:numFmt w:val="decimal"/>
      <w:lvlText w:val="%1."/>
      <w:lvlJc w:val="lef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23">
    <w:nsid w:val="6CD6248F"/>
    <w:multiLevelType w:val="multilevel"/>
    <w:tmpl w:val="2F5C545C"/>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nsid w:val="6CDC0477"/>
    <w:multiLevelType w:val="hybridMultilevel"/>
    <w:tmpl w:val="040E0F84"/>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5">
    <w:nsid w:val="6D423AF7"/>
    <w:multiLevelType w:val="hybridMultilevel"/>
    <w:tmpl w:val="99CA6A5A"/>
    <w:lvl w:ilvl="0" w:tplc="30090001">
      <w:start w:val="1"/>
      <w:numFmt w:val="bullet"/>
      <w:lvlText w:val=""/>
      <w:lvlJc w:val="left"/>
      <w:pPr>
        <w:ind w:left="1080" w:hanging="360"/>
      </w:pPr>
      <w:rPr>
        <w:rFonts w:ascii="Symbol" w:hAnsi="Symbol" w:hint="default"/>
      </w:rPr>
    </w:lvl>
    <w:lvl w:ilvl="1" w:tplc="30090003" w:tentative="1">
      <w:start w:val="1"/>
      <w:numFmt w:val="bullet"/>
      <w:lvlText w:val="o"/>
      <w:lvlJc w:val="left"/>
      <w:pPr>
        <w:ind w:left="1800" w:hanging="360"/>
      </w:pPr>
      <w:rPr>
        <w:rFonts w:ascii="Courier New" w:hAnsi="Courier New" w:cs="Courier New" w:hint="default"/>
      </w:rPr>
    </w:lvl>
    <w:lvl w:ilvl="2" w:tplc="30090005" w:tentative="1">
      <w:start w:val="1"/>
      <w:numFmt w:val="bullet"/>
      <w:lvlText w:val=""/>
      <w:lvlJc w:val="left"/>
      <w:pPr>
        <w:ind w:left="2520" w:hanging="360"/>
      </w:pPr>
      <w:rPr>
        <w:rFonts w:ascii="Wingdings" w:hAnsi="Wingdings" w:hint="default"/>
      </w:rPr>
    </w:lvl>
    <w:lvl w:ilvl="3" w:tplc="30090001" w:tentative="1">
      <w:start w:val="1"/>
      <w:numFmt w:val="bullet"/>
      <w:lvlText w:val=""/>
      <w:lvlJc w:val="left"/>
      <w:pPr>
        <w:ind w:left="3240" w:hanging="360"/>
      </w:pPr>
      <w:rPr>
        <w:rFonts w:ascii="Symbol" w:hAnsi="Symbol" w:hint="default"/>
      </w:rPr>
    </w:lvl>
    <w:lvl w:ilvl="4" w:tplc="30090003" w:tentative="1">
      <w:start w:val="1"/>
      <w:numFmt w:val="bullet"/>
      <w:lvlText w:val="o"/>
      <w:lvlJc w:val="left"/>
      <w:pPr>
        <w:ind w:left="3960" w:hanging="360"/>
      </w:pPr>
      <w:rPr>
        <w:rFonts w:ascii="Courier New" w:hAnsi="Courier New" w:cs="Courier New" w:hint="default"/>
      </w:rPr>
    </w:lvl>
    <w:lvl w:ilvl="5" w:tplc="30090005" w:tentative="1">
      <w:start w:val="1"/>
      <w:numFmt w:val="bullet"/>
      <w:lvlText w:val=""/>
      <w:lvlJc w:val="left"/>
      <w:pPr>
        <w:ind w:left="4680" w:hanging="360"/>
      </w:pPr>
      <w:rPr>
        <w:rFonts w:ascii="Wingdings" w:hAnsi="Wingdings" w:hint="default"/>
      </w:rPr>
    </w:lvl>
    <w:lvl w:ilvl="6" w:tplc="30090001" w:tentative="1">
      <w:start w:val="1"/>
      <w:numFmt w:val="bullet"/>
      <w:lvlText w:val=""/>
      <w:lvlJc w:val="left"/>
      <w:pPr>
        <w:ind w:left="5400" w:hanging="360"/>
      </w:pPr>
      <w:rPr>
        <w:rFonts w:ascii="Symbol" w:hAnsi="Symbol" w:hint="default"/>
      </w:rPr>
    </w:lvl>
    <w:lvl w:ilvl="7" w:tplc="30090003" w:tentative="1">
      <w:start w:val="1"/>
      <w:numFmt w:val="bullet"/>
      <w:lvlText w:val="o"/>
      <w:lvlJc w:val="left"/>
      <w:pPr>
        <w:ind w:left="6120" w:hanging="360"/>
      </w:pPr>
      <w:rPr>
        <w:rFonts w:ascii="Courier New" w:hAnsi="Courier New" w:cs="Courier New" w:hint="default"/>
      </w:rPr>
    </w:lvl>
    <w:lvl w:ilvl="8" w:tplc="30090005" w:tentative="1">
      <w:start w:val="1"/>
      <w:numFmt w:val="bullet"/>
      <w:lvlText w:val=""/>
      <w:lvlJc w:val="left"/>
      <w:pPr>
        <w:ind w:left="6840" w:hanging="360"/>
      </w:pPr>
      <w:rPr>
        <w:rFonts w:ascii="Wingdings" w:hAnsi="Wingdings" w:hint="default"/>
      </w:rPr>
    </w:lvl>
  </w:abstractNum>
  <w:abstractNum w:abstractNumId="26">
    <w:nsid w:val="6DDE3C05"/>
    <w:multiLevelType w:val="hybridMultilevel"/>
    <w:tmpl w:val="A3B85FDC"/>
    <w:lvl w:ilvl="0" w:tplc="30090001">
      <w:start w:val="1"/>
      <w:numFmt w:val="bullet"/>
      <w:lvlText w:val=""/>
      <w:lvlJc w:val="left"/>
      <w:pPr>
        <w:ind w:left="1080" w:hanging="360"/>
      </w:pPr>
      <w:rPr>
        <w:rFonts w:ascii="Symbol" w:hAnsi="Symbol" w:hint="default"/>
      </w:rPr>
    </w:lvl>
    <w:lvl w:ilvl="1" w:tplc="30090003" w:tentative="1">
      <w:start w:val="1"/>
      <w:numFmt w:val="bullet"/>
      <w:lvlText w:val="o"/>
      <w:lvlJc w:val="left"/>
      <w:pPr>
        <w:ind w:left="1800" w:hanging="360"/>
      </w:pPr>
      <w:rPr>
        <w:rFonts w:ascii="Courier New" w:hAnsi="Courier New" w:cs="Courier New" w:hint="default"/>
      </w:rPr>
    </w:lvl>
    <w:lvl w:ilvl="2" w:tplc="30090005" w:tentative="1">
      <w:start w:val="1"/>
      <w:numFmt w:val="bullet"/>
      <w:lvlText w:val=""/>
      <w:lvlJc w:val="left"/>
      <w:pPr>
        <w:ind w:left="2520" w:hanging="360"/>
      </w:pPr>
      <w:rPr>
        <w:rFonts w:ascii="Wingdings" w:hAnsi="Wingdings" w:hint="default"/>
      </w:rPr>
    </w:lvl>
    <w:lvl w:ilvl="3" w:tplc="30090001" w:tentative="1">
      <w:start w:val="1"/>
      <w:numFmt w:val="bullet"/>
      <w:lvlText w:val=""/>
      <w:lvlJc w:val="left"/>
      <w:pPr>
        <w:ind w:left="3240" w:hanging="360"/>
      </w:pPr>
      <w:rPr>
        <w:rFonts w:ascii="Symbol" w:hAnsi="Symbol" w:hint="default"/>
      </w:rPr>
    </w:lvl>
    <w:lvl w:ilvl="4" w:tplc="30090003" w:tentative="1">
      <w:start w:val="1"/>
      <w:numFmt w:val="bullet"/>
      <w:lvlText w:val="o"/>
      <w:lvlJc w:val="left"/>
      <w:pPr>
        <w:ind w:left="3960" w:hanging="360"/>
      </w:pPr>
      <w:rPr>
        <w:rFonts w:ascii="Courier New" w:hAnsi="Courier New" w:cs="Courier New" w:hint="default"/>
      </w:rPr>
    </w:lvl>
    <w:lvl w:ilvl="5" w:tplc="30090005" w:tentative="1">
      <w:start w:val="1"/>
      <w:numFmt w:val="bullet"/>
      <w:lvlText w:val=""/>
      <w:lvlJc w:val="left"/>
      <w:pPr>
        <w:ind w:left="4680" w:hanging="360"/>
      </w:pPr>
      <w:rPr>
        <w:rFonts w:ascii="Wingdings" w:hAnsi="Wingdings" w:hint="default"/>
      </w:rPr>
    </w:lvl>
    <w:lvl w:ilvl="6" w:tplc="30090001" w:tentative="1">
      <w:start w:val="1"/>
      <w:numFmt w:val="bullet"/>
      <w:lvlText w:val=""/>
      <w:lvlJc w:val="left"/>
      <w:pPr>
        <w:ind w:left="5400" w:hanging="360"/>
      </w:pPr>
      <w:rPr>
        <w:rFonts w:ascii="Symbol" w:hAnsi="Symbol" w:hint="default"/>
      </w:rPr>
    </w:lvl>
    <w:lvl w:ilvl="7" w:tplc="30090003" w:tentative="1">
      <w:start w:val="1"/>
      <w:numFmt w:val="bullet"/>
      <w:lvlText w:val="o"/>
      <w:lvlJc w:val="left"/>
      <w:pPr>
        <w:ind w:left="6120" w:hanging="360"/>
      </w:pPr>
      <w:rPr>
        <w:rFonts w:ascii="Courier New" w:hAnsi="Courier New" w:cs="Courier New" w:hint="default"/>
      </w:rPr>
    </w:lvl>
    <w:lvl w:ilvl="8" w:tplc="30090005" w:tentative="1">
      <w:start w:val="1"/>
      <w:numFmt w:val="bullet"/>
      <w:lvlText w:val=""/>
      <w:lvlJc w:val="left"/>
      <w:pPr>
        <w:ind w:left="6840" w:hanging="360"/>
      </w:pPr>
      <w:rPr>
        <w:rFonts w:ascii="Wingdings" w:hAnsi="Wingdings" w:hint="default"/>
      </w:rPr>
    </w:lvl>
  </w:abstractNum>
  <w:abstractNum w:abstractNumId="27">
    <w:nsid w:val="716C7E5E"/>
    <w:multiLevelType w:val="hybridMultilevel"/>
    <w:tmpl w:val="2CBEF674"/>
    <w:lvl w:ilvl="0" w:tplc="30090017">
      <w:start w:val="1"/>
      <w:numFmt w:val="lowerLetter"/>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28">
    <w:nsid w:val="74301FCA"/>
    <w:multiLevelType w:val="hybridMultilevel"/>
    <w:tmpl w:val="60FAE8DC"/>
    <w:lvl w:ilvl="0" w:tplc="30090019">
      <w:start w:val="1"/>
      <w:numFmt w:val="lowerLetter"/>
      <w:lvlText w:val="%1."/>
      <w:lvlJc w:val="lef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29">
    <w:nsid w:val="75046B43"/>
    <w:multiLevelType w:val="hybridMultilevel"/>
    <w:tmpl w:val="578051A4"/>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30">
    <w:nsid w:val="7E4E3932"/>
    <w:multiLevelType w:val="hybridMultilevel"/>
    <w:tmpl w:val="D8FA7BD2"/>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num w:numId="1">
    <w:abstractNumId w:val="23"/>
  </w:num>
  <w:num w:numId="2">
    <w:abstractNumId w:val="17"/>
  </w:num>
  <w:num w:numId="3">
    <w:abstractNumId w:val="0"/>
  </w:num>
  <w:num w:numId="4">
    <w:abstractNumId w:val="26"/>
  </w:num>
  <w:num w:numId="5">
    <w:abstractNumId w:val="19"/>
  </w:num>
  <w:num w:numId="6">
    <w:abstractNumId w:val="13"/>
  </w:num>
  <w:num w:numId="7">
    <w:abstractNumId w:val="11"/>
  </w:num>
  <w:num w:numId="8">
    <w:abstractNumId w:val="2"/>
  </w:num>
  <w:num w:numId="9">
    <w:abstractNumId w:val="7"/>
  </w:num>
  <w:num w:numId="10">
    <w:abstractNumId w:val="18"/>
  </w:num>
  <w:num w:numId="11">
    <w:abstractNumId w:val="24"/>
  </w:num>
  <w:num w:numId="12">
    <w:abstractNumId w:val="10"/>
  </w:num>
  <w:num w:numId="13">
    <w:abstractNumId w:val="30"/>
  </w:num>
  <w:num w:numId="14">
    <w:abstractNumId w:val="5"/>
  </w:num>
  <w:num w:numId="15">
    <w:abstractNumId w:val="29"/>
  </w:num>
  <w:num w:numId="16">
    <w:abstractNumId w:val="8"/>
  </w:num>
  <w:num w:numId="17">
    <w:abstractNumId w:val="21"/>
  </w:num>
  <w:num w:numId="18">
    <w:abstractNumId w:val="1"/>
  </w:num>
  <w:num w:numId="19">
    <w:abstractNumId w:val="25"/>
  </w:num>
  <w:num w:numId="20">
    <w:abstractNumId w:val="28"/>
  </w:num>
  <w:num w:numId="21">
    <w:abstractNumId w:val="27"/>
  </w:num>
  <w:num w:numId="22">
    <w:abstractNumId w:val="4"/>
  </w:num>
  <w:num w:numId="23">
    <w:abstractNumId w:val="16"/>
  </w:num>
  <w:num w:numId="24">
    <w:abstractNumId w:val="22"/>
  </w:num>
  <w:num w:numId="25">
    <w:abstractNumId w:val="14"/>
  </w:num>
  <w:num w:numId="26">
    <w:abstractNumId w:val="12"/>
  </w:num>
  <w:num w:numId="27">
    <w:abstractNumId w:val="3"/>
  </w:num>
  <w:num w:numId="28">
    <w:abstractNumId w:val="9"/>
  </w:num>
  <w:num w:numId="29">
    <w:abstractNumId w:val="20"/>
  </w:num>
  <w:num w:numId="30">
    <w:abstractNumId w:val="6"/>
  </w:num>
  <w:num w:numId="31">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20"/>
  <w:drawingGridHorizontalSpacing w:val="110"/>
  <w:displayHorizontalDrawingGridEvery w:val="2"/>
  <w:characterSpacingControl w:val="doNotCompress"/>
  <w:hdrShapeDefaults>
    <o:shapedefaults v:ext="edit" spidmax="15362"/>
  </w:hdrShapeDefaults>
  <w:footnotePr>
    <w:footnote w:id="0"/>
    <w:footnote w:id="1"/>
  </w:footnotePr>
  <w:endnotePr>
    <w:endnote w:id="0"/>
    <w:endnote w:id="1"/>
  </w:endnotePr>
  <w:compat/>
  <w:rsids>
    <w:rsidRoot w:val="00C20F5B"/>
    <w:rsid w:val="0003020D"/>
    <w:rsid w:val="00033F6E"/>
    <w:rsid w:val="00055311"/>
    <w:rsid w:val="00084B87"/>
    <w:rsid w:val="000B0A7A"/>
    <w:rsid w:val="000B24FF"/>
    <w:rsid w:val="00117EDB"/>
    <w:rsid w:val="001C16BA"/>
    <w:rsid w:val="001F353B"/>
    <w:rsid w:val="0020316D"/>
    <w:rsid w:val="002179FE"/>
    <w:rsid w:val="00276627"/>
    <w:rsid w:val="00297197"/>
    <w:rsid w:val="002D72BD"/>
    <w:rsid w:val="003B3C3E"/>
    <w:rsid w:val="003B573E"/>
    <w:rsid w:val="003C2B6F"/>
    <w:rsid w:val="00433D75"/>
    <w:rsid w:val="00434F5D"/>
    <w:rsid w:val="0049622A"/>
    <w:rsid w:val="004D288B"/>
    <w:rsid w:val="00517268"/>
    <w:rsid w:val="00530D7D"/>
    <w:rsid w:val="00537F76"/>
    <w:rsid w:val="00597C3E"/>
    <w:rsid w:val="005C447C"/>
    <w:rsid w:val="005D6E89"/>
    <w:rsid w:val="005F037A"/>
    <w:rsid w:val="005F7326"/>
    <w:rsid w:val="00615FA6"/>
    <w:rsid w:val="006E7459"/>
    <w:rsid w:val="007306B2"/>
    <w:rsid w:val="00767CB2"/>
    <w:rsid w:val="00775224"/>
    <w:rsid w:val="007A066A"/>
    <w:rsid w:val="007E1E54"/>
    <w:rsid w:val="0081230E"/>
    <w:rsid w:val="008312E2"/>
    <w:rsid w:val="008C5B59"/>
    <w:rsid w:val="008E32E3"/>
    <w:rsid w:val="008F5F1A"/>
    <w:rsid w:val="009A6C0F"/>
    <w:rsid w:val="009C2FFE"/>
    <w:rsid w:val="009C7264"/>
    <w:rsid w:val="00A27485"/>
    <w:rsid w:val="00B144E7"/>
    <w:rsid w:val="00B71BAE"/>
    <w:rsid w:val="00C20F5B"/>
    <w:rsid w:val="00C53ED9"/>
    <w:rsid w:val="00C74CB5"/>
    <w:rsid w:val="00CD4E1D"/>
    <w:rsid w:val="00D21564"/>
    <w:rsid w:val="00D66B6B"/>
    <w:rsid w:val="00DC51DA"/>
    <w:rsid w:val="00E01B12"/>
    <w:rsid w:val="00E04A0A"/>
    <w:rsid w:val="00E06B12"/>
    <w:rsid w:val="00E6774D"/>
    <w:rsid w:val="00E82049"/>
    <w:rsid w:val="00E9368F"/>
    <w:rsid w:val="00EA5EA0"/>
    <w:rsid w:val="00EE043A"/>
    <w:rsid w:val="00F12B04"/>
    <w:rsid w:val="00FA4CAA"/>
    <w:rsid w:val="00FC7CE3"/>
    <w:rsid w:val="00FE0C94"/>
    <w:rsid w:val="00FE396D"/>
    <w:rsid w:val="00FE4353"/>
    <w:rsid w:val="00FF6320"/>
  </w:rsids>
  <m:mathPr>
    <m:mathFont m:val="Cambria Math"/>
    <m:brkBin m:val="before"/>
    <m:brkBinSub m:val="--"/>
    <m:smallFrac/>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rules v:ext="edit">
        <o:r id="V:Rule14" type="connector" idref="#_x0000_s1053"/>
        <o:r id="V:Rule15" type="connector" idref="#_x0000_s1061"/>
        <o:r id="V:Rule16" type="connector" idref="#_x0000_s1075"/>
        <o:r id="V:Rule17" type="connector" idref="#_x0000_s1069"/>
        <o:r id="V:Rule18" type="connector" idref="#_x0000_s1056"/>
        <o:r id="V:Rule19" type="connector" idref="#_x0000_s1077"/>
        <o:r id="V:Rule20" type="connector" idref="#_x0000_s1060"/>
        <o:r id="V:Rule21" type="connector" idref="#_x0000_s1062"/>
        <o:r id="V:Rule22" type="connector" idref="#_x0000_s1068"/>
        <o:r id="V:Rule23" type="connector" idref="#_x0000_s1073"/>
        <o:r id="V:Rule24" type="connector" idref="#_x0000_s1067"/>
        <o:r id="V:Rule25" type="connector" idref="#_x0000_s1063"/>
        <o:r id="V:Rule26" type="connector" idref="#_x0000_s106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W"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B12"/>
  </w:style>
  <w:style w:type="paragraph" w:styleId="Heading1">
    <w:name w:val="heading 1"/>
    <w:basedOn w:val="Normal"/>
    <w:next w:val="Normal"/>
    <w:link w:val="Heading1Char"/>
    <w:uiPriority w:val="9"/>
    <w:qFormat/>
    <w:rsid w:val="007306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306B2"/>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unhideWhenUsed/>
    <w:qFormat/>
    <w:rsid w:val="000B24FF"/>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0B24FF"/>
    <w:pPr>
      <w:keepNext/>
      <w:keepLines/>
      <w:spacing w:before="200" w:after="0"/>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9"/>
    <w:unhideWhenUsed/>
    <w:qFormat/>
    <w:rsid w:val="000B24FF"/>
    <w:pPr>
      <w:spacing w:before="240" w:after="6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unhideWhenUsed/>
    <w:qFormat/>
    <w:rsid w:val="000B24FF"/>
    <w:pPr>
      <w:spacing w:before="240" w:after="60"/>
      <w:outlineLvl w:val="5"/>
    </w:pPr>
    <w:rPr>
      <w:rFonts w:ascii="Calibri" w:eastAsia="Times New Roman" w:hAnsi="Calibri"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Accent5">
    <w:name w:val="Light Shading Accent 5"/>
    <w:basedOn w:val="TableNormal"/>
    <w:uiPriority w:val="60"/>
    <w:rsid w:val="00C20F5B"/>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Header">
    <w:name w:val="header"/>
    <w:basedOn w:val="Normal"/>
    <w:link w:val="HeaderChar"/>
    <w:uiPriority w:val="99"/>
    <w:unhideWhenUsed/>
    <w:rsid w:val="00C20F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0F5B"/>
  </w:style>
  <w:style w:type="paragraph" w:styleId="Footer">
    <w:name w:val="footer"/>
    <w:basedOn w:val="Normal"/>
    <w:link w:val="FooterChar"/>
    <w:uiPriority w:val="99"/>
    <w:unhideWhenUsed/>
    <w:rsid w:val="00C20F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0F5B"/>
  </w:style>
  <w:style w:type="character" w:customStyle="1" w:styleId="Heading2Char">
    <w:name w:val="Heading 2 Char"/>
    <w:basedOn w:val="DefaultParagraphFont"/>
    <w:link w:val="Heading2"/>
    <w:uiPriority w:val="9"/>
    <w:rsid w:val="007306B2"/>
    <w:rPr>
      <w:rFonts w:ascii="Cambria" w:eastAsia="Times New Roman" w:hAnsi="Cambria" w:cs="Times New Roman"/>
      <w:b/>
      <w:bCs/>
      <w:i/>
      <w:iCs/>
      <w:sz w:val="28"/>
      <w:szCs w:val="28"/>
    </w:rPr>
  </w:style>
  <w:style w:type="character" w:styleId="Hyperlink">
    <w:name w:val="Hyperlink"/>
    <w:basedOn w:val="DefaultParagraphFont"/>
    <w:uiPriority w:val="99"/>
    <w:unhideWhenUsed/>
    <w:rsid w:val="007306B2"/>
    <w:rPr>
      <w:color w:val="0000FF"/>
      <w:u w:val="single"/>
    </w:rPr>
  </w:style>
  <w:style w:type="character" w:customStyle="1" w:styleId="Heading1Char">
    <w:name w:val="Heading 1 Char"/>
    <w:basedOn w:val="DefaultParagraphFont"/>
    <w:link w:val="Heading1"/>
    <w:uiPriority w:val="9"/>
    <w:rsid w:val="007306B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7306B2"/>
    <w:pPr>
      <w:outlineLvl w:val="9"/>
    </w:pPr>
    <w:rPr>
      <w:rFonts w:ascii="Cambria" w:eastAsia="Times New Roman" w:hAnsi="Cambria" w:cs="Times New Roman"/>
      <w:color w:val="365F91"/>
      <w:lang w:val="en-US"/>
    </w:rPr>
  </w:style>
  <w:style w:type="paragraph" w:styleId="TOC1">
    <w:name w:val="toc 1"/>
    <w:basedOn w:val="Normal"/>
    <w:next w:val="Normal"/>
    <w:autoRedefine/>
    <w:uiPriority w:val="39"/>
    <w:unhideWhenUsed/>
    <w:qFormat/>
    <w:rsid w:val="007306B2"/>
    <w:pPr>
      <w:tabs>
        <w:tab w:val="right" w:leader="dot" w:pos="9016"/>
      </w:tabs>
      <w:spacing w:after="100" w:line="360" w:lineRule="auto"/>
      <w:jc w:val="both"/>
    </w:pPr>
    <w:rPr>
      <w:rFonts w:ascii="Times New Roman" w:eastAsiaTheme="minorEastAsia" w:hAnsi="Times New Roman" w:cs="Times New Roman"/>
      <w:noProof/>
      <w:sz w:val="28"/>
      <w:szCs w:val="28"/>
      <w:lang w:eastAsia="en-ZW"/>
    </w:rPr>
  </w:style>
  <w:style w:type="paragraph" w:styleId="TOC2">
    <w:name w:val="toc 2"/>
    <w:basedOn w:val="Normal"/>
    <w:next w:val="Normal"/>
    <w:autoRedefine/>
    <w:uiPriority w:val="39"/>
    <w:unhideWhenUsed/>
    <w:qFormat/>
    <w:rsid w:val="007306B2"/>
    <w:pPr>
      <w:tabs>
        <w:tab w:val="left" w:pos="2430"/>
        <w:tab w:val="right" w:leader="dot" w:pos="9016"/>
      </w:tabs>
      <w:spacing w:after="100" w:line="360" w:lineRule="auto"/>
      <w:jc w:val="both"/>
    </w:pPr>
    <w:rPr>
      <w:rFonts w:ascii="Times New Roman" w:eastAsiaTheme="minorEastAsia" w:hAnsi="Times New Roman" w:cs="Times New Roman"/>
      <w:noProof/>
      <w:sz w:val="24"/>
      <w:szCs w:val="24"/>
      <w:lang w:eastAsia="en-ZW"/>
    </w:rPr>
  </w:style>
  <w:style w:type="paragraph" w:styleId="TOC3">
    <w:name w:val="toc 3"/>
    <w:basedOn w:val="Normal"/>
    <w:next w:val="Normal"/>
    <w:autoRedefine/>
    <w:uiPriority w:val="39"/>
    <w:unhideWhenUsed/>
    <w:qFormat/>
    <w:rsid w:val="007306B2"/>
    <w:pPr>
      <w:tabs>
        <w:tab w:val="right" w:leader="dot" w:pos="9016"/>
      </w:tabs>
      <w:spacing w:after="100" w:line="480" w:lineRule="auto"/>
      <w:jc w:val="both"/>
    </w:pPr>
    <w:rPr>
      <w:rFonts w:ascii="Times New Roman" w:eastAsiaTheme="minorEastAsia" w:hAnsi="Times New Roman" w:cs="Times New Roman"/>
      <w:noProof/>
      <w:sz w:val="24"/>
      <w:szCs w:val="24"/>
      <w:lang w:eastAsia="en-ZW"/>
    </w:rPr>
  </w:style>
  <w:style w:type="paragraph" w:styleId="BalloonText">
    <w:name w:val="Balloon Text"/>
    <w:basedOn w:val="Normal"/>
    <w:link w:val="BalloonTextChar"/>
    <w:uiPriority w:val="99"/>
    <w:semiHidden/>
    <w:unhideWhenUsed/>
    <w:rsid w:val="007306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06B2"/>
    <w:rPr>
      <w:rFonts w:ascii="Tahoma" w:hAnsi="Tahoma" w:cs="Tahoma"/>
      <w:sz w:val="16"/>
      <w:szCs w:val="16"/>
    </w:rPr>
  </w:style>
  <w:style w:type="character" w:customStyle="1" w:styleId="Heading3Char">
    <w:name w:val="Heading 3 Char"/>
    <w:basedOn w:val="DefaultParagraphFont"/>
    <w:link w:val="Heading3"/>
    <w:uiPriority w:val="9"/>
    <w:rsid w:val="000B24FF"/>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0B24FF"/>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sid w:val="000B24FF"/>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rsid w:val="000B24FF"/>
    <w:rPr>
      <w:rFonts w:ascii="Calibri" w:eastAsia="Times New Roman" w:hAnsi="Calibri" w:cs="Times New Roman"/>
      <w:b/>
      <w:bCs/>
    </w:rPr>
  </w:style>
  <w:style w:type="paragraph" w:styleId="ListParagraph">
    <w:name w:val="List Paragraph"/>
    <w:basedOn w:val="Normal"/>
    <w:uiPriority w:val="34"/>
    <w:qFormat/>
    <w:rsid w:val="000B24FF"/>
    <w:pPr>
      <w:ind w:left="720"/>
      <w:contextualSpacing/>
    </w:pPr>
    <w:rPr>
      <w:rFonts w:ascii="Calibri" w:eastAsia="Calibri" w:hAnsi="Calibri" w:cs="Times New Roman"/>
    </w:rPr>
  </w:style>
  <w:style w:type="character" w:styleId="CommentReference">
    <w:name w:val="annotation reference"/>
    <w:basedOn w:val="DefaultParagraphFont"/>
    <w:uiPriority w:val="99"/>
    <w:semiHidden/>
    <w:unhideWhenUsed/>
    <w:rsid w:val="000B24FF"/>
    <w:rPr>
      <w:sz w:val="16"/>
      <w:szCs w:val="16"/>
    </w:rPr>
  </w:style>
  <w:style w:type="paragraph" w:styleId="CommentText">
    <w:name w:val="annotation text"/>
    <w:basedOn w:val="Normal"/>
    <w:link w:val="CommentTextChar"/>
    <w:uiPriority w:val="99"/>
    <w:semiHidden/>
    <w:unhideWhenUsed/>
    <w:rsid w:val="000B24FF"/>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0B24FF"/>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B24FF"/>
    <w:rPr>
      <w:b/>
      <w:bCs/>
    </w:rPr>
  </w:style>
  <w:style w:type="character" w:customStyle="1" w:styleId="CommentSubjectChar">
    <w:name w:val="Comment Subject Char"/>
    <w:basedOn w:val="CommentTextChar"/>
    <w:link w:val="CommentSubject"/>
    <w:uiPriority w:val="99"/>
    <w:semiHidden/>
    <w:rsid w:val="000B24FF"/>
    <w:rPr>
      <w:rFonts w:ascii="Calibri" w:eastAsia="Calibri" w:hAnsi="Calibri" w:cs="Times New Roman"/>
      <w:b/>
      <w:bCs/>
      <w:sz w:val="20"/>
      <w:szCs w:val="20"/>
    </w:rPr>
  </w:style>
  <w:style w:type="paragraph" w:styleId="Caption">
    <w:name w:val="caption"/>
    <w:basedOn w:val="Normal"/>
    <w:next w:val="Normal"/>
    <w:uiPriority w:val="35"/>
    <w:unhideWhenUsed/>
    <w:qFormat/>
    <w:rsid w:val="000B24FF"/>
    <w:rPr>
      <w:rFonts w:ascii="Calibri" w:eastAsia="Calibri" w:hAnsi="Calibri" w:cs="Times New Roman"/>
      <w:b/>
      <w:bCs/>
      <w:sz w:val="20"/>
      <w:szCs w:val="20"/>
    </w:rPr>
  </w:style>
  <w:style w:type="table" w:styleId="TableGrid">
    <w:name w:val="Table Grid"/>
    <w:basedOn w:val="TableNormal"/>
    <w:uiPriority w:val="59"/>
    <w:rsid w:val="000B24FF"/>
    <w:pPr>
      <w:spacing w:after="0" w:line="240" w:lineRule="auto"/>
    </w:pPr>
    <w:rPr>
      <w:rFonts w:ascii="Calibri" w:eastAsia="Calibri" w:hAnsi="Calibri" w:cs="Times New Roman"/>
      <w:sz w:val="20"/>
      <w:szCs w:val="20"/>
      <w:lang w:eastAsia="en-ZW"/>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
    <w:name w:val="Light Shading1"/>
    <w:basedOn w:val="TableNormal"/>
    <w:uiPriority w:val="60"/>
    <w:rsid w:val="000B24FF"/>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OC4">
    <w:name w:val="toc 4"/>
    <w:basedOn w:val="Normal"/>
    <w:next w:val="Normal"/>
    <w:autoRedefine/>
    <w:uiPriority w:val="39"/>
    <w:unhideWhenUsed/>
    <w:rsid w:val="000B24FF"/>
    <w:pPr>
      <w:spacing w:after="100"/>
      <w:ind w:left="660"/>
    </w:pPr>
    <w:rPr>
      <w:rFonts w:ascii="Calibri" w:eastAsia="Times New Roman" w:hAnsi="Calibri" w:cs="Times New Roman"/>
      <w:lang w:eastAsia="en-ZW"/>
    </w:rPr>
  </w:style>
  <w:style w:type="paragraph" w:styleId="TOC5">
    <w:name w:val="toc 5"/>
    <w:basedOn w:val="Normal"/>
    <w:next w:val="Normal"/>
    <w:autoRedefine/>
    <w:uiPriority w:val="39"/>
    <w:unhideWhenUsed/>
    <w:rsid w:val="000B24FF"/>
    <w:pPr>
      <w:spacing w:after="100"/>
      <w:ind w:left="880"/>
    </w:pPr>
    <w:rPr>
      <w:rFonts w:ascii="Calibri" w:eastAsia="Times New Roman" w:hAnsi="Calibri" w:cs="Times New Roman"/>
      <w:lang w:eastAsia="en-ZW"/>
    </w:rPr>
  </w:style>
  <w:style w:type="paragraph" w:styleId="TOC6">
    <w:name w:val="toc 6"/>
    <w:basedOn w:val="Normal"/>
    <w:next w:val="Normal"/>
    <w:autoRedefine/>
    <w:uiPriority w:val="39"/>
    <w:unhideWhenUsed/>
    <w:rsid w:val="000B24FF"/>
    <w:pPr>
      <w:spacing w:after="100"/>
      <w:ind w:left="1100"/>
    </w:pPr>
    <w:rPr>
      <w:rFonts w:ascii="Calibri" w:eastAsia="Times New Roman" w:hAnsi="Calibri" w:cs="Times New Roman"/>
      <w:lang w:eastAsia="en-ZW"/>
    </w:rPr>
  </w:style>
  <w:style w:type="paragraph" w:styleId="TOC7">
    <w:name w:val="toc 7"/>
    <w:basedOn w:val="Normal"/>
    <w:next w:val="Normal"/>
    <w:autoRedefine/>
    <w:uiPriority w:val="39"/>
    <w:unhideWhenUsed/>
    <w:rsid w:val="000B24FF"/>
    <w:pPr>
      <w:spacing w:after="100"/>
      <w:ind w:left="1320"/>
    </w:pPr>
    <w:rPr>
      <w:rFonts w:ascii="Calibri" w:eastAsia="Times New Roman" w:hAnsi="Calibri" w:cs="Times New Roman"/>
      <w:lang w:eastAsia="en-ZW"/>
    </w:rPr>
  </w:style>
  <w:style w:type="paragraph" w:styleId="TOC8">
    <w:name w:val="toc 8"/>
    <w:basedOn w:val="Normal"/>
    <w:next w:val="Normal"/>
    <w:autoRedefine/>
    <w:uiPriority w:val="39"/>
    <w:unhideWhenUsed/>
    <w:rsid w:val="000B24FF"/>
    <w:pPr>
      <w:spacing w:after="100"/>
      <w:ind w:left="1540"/>
    </w:pPr>
    <w:rPr>
      <w:rFonts w:ascii="Calibri" w:eastAsia="Times New Roman" w:hAnsi="Calibri" w:cs="Times New Roman"/>
      <w:lang w:eastAsia="en-ZW"/>
    </w:rPr>
  </w:style>
  <w:style w:type="paragraph" w:styleId="TOC9">
    <w:name w:val="toc 9"/>
    <w:basedOn w:val="Normal"/>
    <w:next w:val="Normal"/>
    <w:autoRedefine/>
    <w:uiPriority w:val="39"/>
    <w:unhideWhenUsed/>
    <w:rsid w:val="000B24FF"/>
    <w:pPr>
      <w:spacing w:after="100"/>
      <w:ind w:left="1760"/>
    </w:pPr>
    <w:rPr>
      <w:rFonts w:ascii="Calibri" w:eastAsia="Times New Roman" w:hAnsi="Calibri" w:cs="Times New Roman"/>
      <w:lang w:eastAsia="en-ZW"/>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kubatana.net" TargetMode="External"/><Relationship Id="rId18" Type="http://schemas.openxmlformats.org/officeDocument/2006/relationships/hyperlink" Target="http://www.qualitative-research.com" TargetMode="External"/><Relationship Id="rId26" Type="http://schemas.openxmlformats.org/officeDocument/2006/relationships/image" Target="media/image4.jpeg"/><Relationship Id="rId39"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image" Target="media/image9.jpeg"/><Relationship Id="rId42" Type="http://schemas.openxmlformats.org/officeDocument/2006/relationships/chart" Target="charts/chart10.xml"/><Relationship Id="rId47" Type="http://schemas.openxmlformats.org/officeDocument/2006/relationships/hyperlink" Target="http://www.necang.org.com"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unhabitat.net" TargetMode="External"/><Relationship Id="rId17" Type="http://schemas.openxmlformats.org/officeDocument/2006/relationships/chart" Target="charts/chart1.xml"/><Relationship Id="rId25" Type="http://schemas.openxmlformats.org/officeDocument/2006/relationships/image" Target="media/image3.jpeg"/><Relationship Id="rId33" Type="http://schemas.openxmlformats.org/officeDocument/2006/relationships/chart" Target="charts/chart8.xml"/><Relationship Id="rId38" Type="http://schemas.openxmlformats.org/officeDocument/2006/relationships/image" Target="media/image13.jpeg"/><Relationship Id="rId46" Type="http://schemas.openxmlformats.org/officeDocument/2006/relationships/hyperlink" Target="http://www.fig.net.com" TargetMode="External"/><Relationship Id="rId2" Type="http://schemas.openxmlformats.org/officeDocument/2006/relationships/numbering" Target="numbering.xml"/><Relationship Id="rId16" Type="http://schemas.openxmlformats.org/officeDocument/2006/relationships/hyperlink" Target="http://www.necang.org.com" TargetMode="External"/><Relationship Id="rId20" Type="http://schemas.openxmlformats.org/officeDocument/2006/relationships/chart" Target="charts/chart2.xml"/><Relationship Id="rId29" Type="http://schemas.openxmlformats.org/officeDocument/2006/relationships/image" Target="media/image6.jpeg"/><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ig.net.com" TargetMode="External"/><Relationship Id="rId24" Type="http://schemas.openxmlformats.org/officeDocument/2006/relationships/image" Target="media/image2.jpeg"/><Relationship Id="rId32" Type="http://schemas.openxmlformats.org/officeDocument/2006/relationships/image" Target="media/image8.jpeg"/><Relationship Id="rId37" Type="http://schemas.openxmlformats.org/officeDocument/2006/relationships/image" Target="media/image12.jpeg"/><Relationship Id="rId40" Type="http://schemas.openxmlformats.org/officeDocument/2006/relationships/image" Target="media/image14.jpeg"/><Relationship Id="rId45" Type="http://schemas.openxmlformats.org/officeDocument/2006/relationships/hyperlink" Target="http://www.kubatana.net" TargetMode="External"/><Relationship Id="rId5" Type="http://schemas.openxmlformats.org/officeDocument/2006/relationships/webSettings" Target="webSettings.xml"/><Relationship Id="rId15" Type="http://schemas.openxmlformats.org/officeDocument/2006/relationships/hyperlink" Target="http://www.itc.nl.com" TargetMode="External"/><Relationship Id="rId23" Type="http://schemas.openxmlformats.org/officeDocument/2006/relationships/chart" Target="charts/chart5.xml"/><Relationship Id="rId28" Type="http://schemas.openxmlformats.org/officeDocument/2006/relationships/image" Target="media/image5.jpeg"/><Relationship Id="rId36" Type="http://schemas.openxmlformats.org/officeDocument/2006/relationships/image" Target="media/image11.jpeg"/><Relationship Id="rId49" Type="http://schemas.openxmlformats.org/officeDocument/2006/relationships/fontTable" Target="fontTable.xml"/><Relationship Id="rId10" Type="http://schemas.openxmlformats.org/officeDocument/2006/relationships/hyperlink" Target="http://www.niua,org" TargetMode="External"/><Relationship Id="rId19" Type="http://schemas.openxmlformats.org/officeDocument/2006/relationships/hyperlink" Target="http://www.answers.com" TargetMode="External"/><Relationship Id="rId31" Type="http://schemas.openxmlformats.org/officeDocument/2006/relationships/image" Target="media/image7.jpeg"/><Relationship Id="rId44" Type="http://schemas.openxmlformats.org/officeDocument/2006/relationships/hyperlink" Target="http://www.necang.org.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kubatana.net" TargetMode="External"/><Relationship Id="rId22" Type="http://schemas.openxmlformats.org/officeDocument/2006/relationships/chart" Target="charts/chart4.xml"/><Relationship Id="rId27" Type="http://schemas.openxmlformats.org/officeDocument/2006/relationships/chart" Target="charts/chart6.xml"/><Relationship Id="rId30" Type="http://schemas.openxmlformats.org/officeDocument/2006/relationships/chart" Target="charts/chart7.xml"/><Relationship Id="rId35" Type="http://schemas.openxmlformats.org/officeDocument/2006/relationships/image" Target="media/image10.jpeg"/><Relationship Id="rId43" Type="http://schemas.openxmlformats.org/officeDocument/2006/relationships/hyperlink" Target="http://www.unhabitat.net" TargetMode="External"/><Relationship Id="rId48" Type="http://schemas.openxmlformats.org/officeDocument/2006/relationships/header" Target="header1.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Office_Excel_Worksheet10.xlsx"/><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Worksheet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ZW"/>
  <c:chart>
    <c:autoTitleDeleted val="1"/>
    <c:view3D>
      <c:hPercent val="3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4.5454545454545484E-2"/>
          <c:y val="6.0869565217391335E-2"/>
          <c:w val="0.79090909090909189"/>
          <c:h val="0.7260869565217396"/>
        </c:manualLayout>
      </c:layout>
      <c:bar3DChart>
        <c:barDir val="col"/>
        <c:grouping val="clustered"/>
        <c:ser>
          <c:idx val="0"/>
          <c:order val="0"/>
          <c:tx>
            <c:strRef>
              <c:f>Sheet1!$A$2</c:f>
              <c:strCache>
                <c:ptCount val="1"/>
                <c:pt idx="0">
                  <c:v>black Africans</c:v>
                </c:pt>
              </c:strCache>
            </c:strRef>
          </c:tx>
          <c:spPr>
            <a:solidFill>
              <a:srgbClr val="9999FF"/>
            </a:solidFill>
            <a:ln w="12675">
              <a:solidFill>
                <a:srgbClr val="000000"/>
              </a:solidFill>
              <a:prstDash val="solid"/>
            </a:ln>
          </c:spPr>
          <c:cat>
            <c:strRef>
              <c:f>Sheet1!$B$1:$E$1</c:f>
              <c:strCache>
                <c:ptCount val="4"/>
                <c:pt idx="0">
                  <c:v>formal settlements before schemes</c:v>
                </c:pt>
                <c:pt idx="1">
                  <c:v>formal settlements during upgrading</c:v>
                </c:pt>
                <c:pt idx="2">
                  <c:v>informal settlements still exists</c:v>
                </c:pt>
                <c:pt idx="3">
                  <c:v>illegal land invasion</c:v>
                </c:pt>
              </c:strCache>
            </c:strRef>
          </c:cat>
          <c:val>
            <c:numRef>
              <c:f>Sheet1!$B$2:$E$2</c:f>
              <c:numCache>
                <c:formatCode>General</c:formatCode>
                <c:ptCount val="4"/>
                <c:pt idx="0">
                  <c:v>2</c:v>
                </c:pt>
                <c:pt idx="1">
                  <c:v>24</c:v>
                </c:pt>
                <c:pt idx="2">
                  <c:v>8</c:v>
                </c:pt>
                <c:pt idx="3">
                  <c:v>0</c:v>
                </c:pt>
              </c:numCache>
            </c:numRef>
          </c:val>
        </c:ser>
        <c:ser>
          <c:idx val="1"/>
          <c:order val="1"/>
          <c:tx>
            <c:strRef>
              <c:f>Sheet1!$A$3</c:f>
              <c:strCache>
                <c:ptCount val="1"/>
                <c:pt idx="0">
                  <c:v>Coloured</c:v>
                </c:pt>
              </c:strCache>
            </c:strRef>
          </c:tx>
          <c:spPr>
            <a:solidFill>
              <a:srgbClr val="993366"/>
            </a:solidFill>
            <a:ln w="12675">
              <a:solidFill>
                <a:srgbClr val="000000"/>
              </a:solidFill>
              <a:prstDash val="solid"/>
            </a:ln>
          </c:spPr>
          <c:cat>
            <c:strRef>
              <c:f>Sheet1!$B$1:$E$1</c:f>
              <c:strCache>
                <c:ptCount val="4"/>
                <c:pt idx="0">
                  <c:v>formal settlements before schemes</c:v>
                </c:pt>
                <c:pt idx="1">
                  <c:v>formal settlements during upgrading</c:v>
                </c:pt>
                <c:pt idx="2">
                  <c:v>informal settlements still exists</c:v>
                </c:pt>
                <c:pt idx="3">
                  <c:v>illegal land invasion</c:v>
                </c:pt>
              </c:strCache>
            </c:strRef>
          </c:cat>
          <c:val>
            <c:numRef>
              <c:f>Sheet1!$B$3:$E$3</c:f>
              <c:numCache>
                <c:formatCode>General</c:formatCode>
                <c:ptCount val="4"/>
                <c:pt idx="0">
                  <c:v>9</c:v>
                </c:pt>
                <c:pt idx="1">
                  <c:v>57</c:v>
                </c:pt>
                <c:pt idx="2">
                  <c:v>14</c:v>
                </c:pt>
                <c:pt idx="3">
                  <c:v>1</c:v>
                </c:pt>
              </c:numCache>
            </c:numRef>
          </c:val>
        </c:ser>
        <c:ser>
          <c:idx val="2"/>
          <c:order val="2"/>
          <c:tx>
            <c:strRef>
              <c:f>Sheet1!$A$4</c:f>
              <c:strCache>
                <c:ptCount val="1"/>
                <c:pt idx="0">
                  <c:v>whites</c:v>
                </c:pt>
              </c:strCache>
            </c:strRef>
          </c:tx>
          <c:spPr>
            <a:solidFill>
              <a:srgbClr val="FFFFCC"/>
            </a:solidFill>
            <a:ln w="12675">
              <a:solidFill>
                <a:srgbClr val="000000"/>
              </a:solidFill>
              <a:prstDash val="solid"/>
            </a:ln>
          </c:spPr>
          <c:cat>
            <c:strRef>
              <c:f>Sheet1!$B$1:$E$1</c:f>
              <c:strCache>
                <c:ptCount val="4"/>
                <c:pt idx="0">
                  <c:v>formal settlements before schemes</c:v>
                </c:pt>
                <c:pt idx="1">
                  <c:v>formal settlements during upgrading</c:v>
                </c:pt>
                <c:pt idx="2">
                  <c:v>informal settlements still exists</c:v>
                </c:pt>
                <c:pt idx="3">
                  <c:v>illegal land invasion</c:v>
                </c:pt>
              </c:strCache>
            </c:strRef>
          </c:cat>
          <c:val>
            <c:numRef>
              <c:f>Sheet1!$B$4:$E$4</c:f>
              <c:numCache>
                <c:formatCode>General</c:formatCode>
                <c:ptCount val="4"/>
                <c:pt idx="0">
                  <c:v>11</c:v>
                </c:pt>
                <c:pt idx="1">
                  <c:v>69</c:v>
                </c:pt>
                <c:pt idx="2">
                  <c:v>13</c:v>
                </c:pt>
                <c:pt idx="3">
                  <c:v>1</c:v>
                </c:pt>
              </c:numCache>
            </c:numRef>
          </c:val>
        </c:ser>
        <c:gapDepth val="0"/>
        <c:shape val="box"/>
        <c:axId val="113545984"/>
        <c:axId val="113547520"/>
        <c:axId val="0"/>
      </c:bar3DChart>
      <c:catAx>
        <c:axId val="113545984"/>
        <c:scaling>
          <c:orientation val="minMax"/>
        </c:scaling>
        <c:axPos val="b"/>
        <c:numFmt formatCode="General" sourceLinked="1"/>
        <c:tickLblPos val="low"/>
        <c:spPr>
          <a:ln w="3169">
            <a:solidFill>
              <a:srgbClr val="000000"/>
            </a:solidFill>
            <a:prstDash val="solid"/>
          </a:ln>
        </c:spPr>
        <c:txPr>
          <a:bodyPr rot="0" vert="horz"/>
          <a:lstStyle/>
          <a:p>
            <a:pPr>
              <a:defRPr lang="en-US" sz="798" b="0" i="0" u="none" strike="noStrike" baseline="0">
                <a:solidFill>
                  <a:srgbClr val="000000"/>
                </a:solidFill>
                <a:latin typeface="Times New Roman"/>
                <a:ea typeface="Times New Roman"/>
                <a:cs typeface="Times New Roman"/>
              </a:defRPr>
            </a:pPr>
            <a:endParaRPr lang="en-US"/>
          </a:p>
        </c:txPr>
        <c:crossAx val="113547520"/>
        <c:crosses val="autoZero"/>
        <c:auto val="1"/>
        <c:lblAlgn val="ctr"/>
        <c:lblOffset val="100"/>
        <c:tickLblSkip val="1"/>
        <c:tickMarkSkip val="1"/>
      </c:catAx>
      <c:valAx>
        <c:axId val="113547520"/>
        <c:scaling>
          <c:orientation val="minMax"/>
        </c:scaling>
        <c:axPos val="l"/>
        <c:majorGridlines>
          <c:spPr>
            <a:ln w="3169">
              <a:solidFill>
                <a:srgbClr val="000000"/>
              </a:solidFill>
              <a:prstDash val="solid"/>
            </a:ln>
          </c:spPr>
        </c:majorGridlines>
        <c:numFmt formatCode="General" sourceLinked="1"/>
        <c:tickLblPos val="nextTo"/>
        <c:spPr>
          <a:ln w="3169">
            <a:solidFill>
              <a:srgbClr val="000000"/>
            </a:solidFill>
            <a:prstDash val="solid"/>
          </a:ln>
        </c:spPr>
        <c:txPr>
          <a:bodyPr rot="0" vert="horz"/>
          <a:lstStyle/>
          <a:p>
            <a:pPr>
              <a:defRPr lang="en-US" sz="998" b="1" i="0" u="none" strike="noStrike" baseline="0">
                <a:solidFill>
                  <a:srgbClr val="000000"/>
                </a:solidFill>
                <a:latin typeface="Calibri"/>
                <a:ea typeface="Calibri"/>
                <a:cs typeface="Calibri"/>
              </a:defRPr>
            </a:pPr>
            <a:endParaRPr lang="en-US"/>
          </a:p>
        </c:txPr>
        <c:crossAx val="113545984"/>
        <c:crosses val="autoZero"/>
        <c:crossBetween val="between"/>
      </c:valAx>
      <c:spPr>
        <a:noFill/>
        <a:ln w="25350">
          <a:noFill/>
        </a:ln>
      </c:spPr>
    </c:plotArea>
    <c:legend>
      <c:legendPos val="r"/>
      <c:layout>
        <c:manualLayout>
          <c:xMode val="edge"/>
          <c:yMode val="edge"/>
          <c:x val="0.85303030303030303"/>
          <c:y val="0.36086956521739222"/>
          <c:w val="0.14090909090909118"/>
          <c:h val="0.27826086956521789"/>
        </c:manualLayout>
      </c:layout>
      <c:spPr>
        <a:solidFill>
          <a:srgbClr val="FFFFFF"/>
        </a:solidFill>
        <a:ln w="3169">
          <a:solidFill>
            <a:srgbClr val="000000"/>
          </a:solidFill>
          <a:prstDash val="solid"/>
        </a:ln>
      </c:spPr>
      <c:txPr>
        <a:bodyPr/>
        <a:lstStyle/>
        <a:p>
          <a:pPr>
            <a:defRPr lang="en-US" sz="918"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998" b="1" i="0" u="none" strike="noStrike" baseline="0">
          <a:solidFill>
            <a:srgbClr val="000000"/>
          </a:solidFill>
          <a:latin typeface="Calibri"/>
          <a:ea typeface="Calibri"/>
          <a:cs typeface="Calibri"/>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ZW"/>
  <c:clrMapOvr bg1="lt1" tx1="dk1" bg2="lt2" tx2="dk2" accent1="accent1" accent2="accent2" accent3="accent3" accent4="accent4" accent5="accent5" accent6="accent6" hlink="hlink" folHlink="folHlink"/>
  <c:chart>
    <c:title>
      <c:txPr>
        <a:bodyPr/>
        <a:lstStyle/>
        <a:p>
          <a:pPr>
            <a:defRPr lang="en-US"/>
          </a:pPr>
          <a:endParaRPr lang="en-US"/>
        </a:p>
      </c:txPr>
    </c:title>
    <c:view3D>
      <c:rotX val="30"/>
      <c:perspective val="30"/>
    </c:view3D>
    <c:plotArea>
      <c:layout/>
      <c:pie3DChart>
        <c:varyColors val="1"/>
        <c:ser>
          <c:idx val="0"/>
          <c:order val="0"/>
          <c:tx>
            <c:strRef>
              <c:f>Sheet1!$B$1</c:f>
              <c:strCache>
                <c:ptCount val="1"/>
                <c:pt idx="0">
                  <c:v>% Response Rate on Challenges faced by M.C.C)</c:v>
                </c:pt>
              </c:strCache>
            </c:strRef>
          </c:tx>
          <c:explosion val="25"/>
          <c:dLbls>
            <c:spPr>
              <a:noFill/>
              <a:ln>
                <a:noFill/>
              </a:ln>
              <a:effectLst/>
            </c:spPr>
            <c:txPr>
              <a:bodyPr/>
              <a:lstStyle/>
              <a:p>
                <a:pPr>
                  <a:defRPr lang="en-US"/>
                </a:pPr>
                <a:endParaRPr lang="en-US"/>
              </a:p>
            </c:txPr>
            <c:showVal val="1"/>
            <c:showLeaderLines val="1"/>
            <c:extLst>
              <c:ext xmlns:c15="http://schemas.microsoft.com/office/drawing/2012/chart" uri="{CE6537A1-D6FC-4f65-9D91-7224C49458BB}"/>
            </c:extLst>
          </c:dLbls>
          <c:cat>
            <c:strRef>
              <c:f>Sheet1!$A$2:$A$7</c:f>
              <c:strCache>
                <c:ptCount val="6"/>
                <c:pt idx="0">
                  <c:v>Corruption</c:v>
                </c:pt>
                <c:pt idx="1">
                  <c:v>unfinished housing projects</c:v>
                </c:pt>
                <c:pt idx="2">
                  <c:v>Poor planning processes</c:v>
                </c:pt>
                <c:pt idx="3">
                  <c:v>Violation of the R.T.C.P Act (29:12)</c:v>
                </c:pt>
                <c:pt idx="4">
                  <c:v>Resistance to pay Land intrinsic  value</c:v>
                </c:pt>
                <c:pt idx="5">
                  <c:v>Falsification of membership information</c:v>
                </c:pt>
              </c:strCache>
            </c:strRef>
          </c:cat>
          <c:val>
            <c:numRef>
              <c:f>Sheet1!$B$2:$B$7</c:f>
              <c:numCache>
                <c:formatCode>0%</c:formatCode>
                <c:ptCount val="6"/>
                <c:pt idx="0">
                  <c:v>0.42000000000000032</c:v>
                </c:pt>
                <c:pt idx="1">
                  <c:v>0.28000000000000008</c:v>
                </c:pt>
                <c:pt idx="2">
                  <c:v>0.15000000000000022</c:v>
                </c:pt>
                <c:pt idx="3">
                  <c:v>6.0000000000000032E-2</c:v>
                </c:pt>
                <c:pt idx="4">
                  <c:v>0.05</c:v>
                </c:pt>
                <c:pt idx="5">
                  <c:v>4.0000000000000022E-2</c:v>
                </c:pt>
              </c:numCache>
            </c:numRef>
          </c:val>
        </c:ser>
      </c:pie3DChart>
      <c:spPr>
        <a:noFill/>
        <a:ln w="25363">
          <a:noFill/>
        </a:ln>
      </c:spPr>
    </c:plotArea>
    <c:legend>
      <c:legendPos val="r"/>
      <c:txPr>
        <a:bodyPr/>
        <a:lstStyle/>
        <a:p>
          <a:pPr>
            <a:defRPr lang="en-US"/>
          </a:pPr>
          <a:endParaRPr lang="en-US"/>
        </a:p>
      </c:txPr>
    </c:legend>
    <c:plotVisOnly val="1"/>
    <c:dispBlanksAs val="zero"/>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ZW"/>
  <c:style val="5"/>
  <c:clrMapOvr bg1="lt1" tx1="dk1" bg2="lt2" tx2="dk2" accent1="accent1" accent2="accent2" accent3="accent3" accent4="accent4" accent5="accent5" accent6="accent6" hlink="hlink" folHlink="folHlink"/>
  <c:chart>
    <c:title>
      <c:tx>
        <c:rich>
          <a:bodyPr/>
          <a:lstStyle/>
          <a:p>
            <a:pPr>
              <a:defRPr lang="en-US"/>
            </a:pPr>
            <a:r>
              <a:rPr lang="en-US" sz="1197" b="0">
                <a:latin typeface="Times New Roman" pitchFamily="18" charset="0"/>
                <a:cs typeface="Times New Roman" pitchFamily="18" charset="0"/>
              </a:rPr>
              <a:t>Age</a:t>
            </a:r>
            <a:r>
              <a:rPr lang="en-US" sz="1197" b="0" baseline="0">
                <a:latin typeface="Times New Roman" pitchFamily="18" charset="0"/>
                <a:cs typeface="Times New Roman" pitchFamily="18" charset="0"/>
              </a:rPr>
              <a:t> profile of Respondents</a:t>
            </a:r>
          </a:p>
          <a:p>
            <a:pPr>
              <a:defRPr lang="en-US"/>
            </a:pPr>
            <a:endParaRPr lang="en-US" sz="1200" b="0">
              <a:latin typeface="Times New Roman" pitchFamily="18" charset="0"/>
              <a:cs typeface="Times New Roman" pitchFamily="18" charset="0"/>
            </a:endParaRPr>
          </a:p>
        </c:rich>
      </c:tx>
    </c:title>
    <c:plotArea>
      <c:layout>
        <c:manualLayout>
          <c:layoutTarget val="inner"/>
          <c:xMode val="edge"/>
          <c:yMode val="edge"/>
          <c:x val="9.7807757166947729E-2"/>
          <c:y val="0.19536423841059625"/>
          <c:w val="0.6003372681281619"/>
          <c:h val="0.69205298013244931"/>
        </c:manualLayout>
      </c:layout>
      <c:barChart>
        <c:barDir val="bar"/>
        <c:grouping val="clustered"/>
        <c:ser>
          <c:idx val="0"/>
          <c:order val="0"/>
          <c:tx>
            <c:strRef>
              <c:f>Sheet1!$B$1</c:f>
              <c:strCache>
                <c:ptCount val="1"/>
                <c:pt idx="0">
                  <c:v>Total number of Respondents</c:v>
                </c:pt>
              </c:strCache>
            </c:strRef>
          </c:tx>
          <c:cat>
            <c:strRef>
              <c:f>Sheet1!$A$2:$A$6</c:f>
              <c:strCache>
                <c:ptCount val="5"/>
                <c:pt idx="0">
                  <c:v>18-29</c:v>
                </c:pt>
                <c:pt idx="1">
                  <c:v>30-39</c:v>
                </c:pt>
                <c:pt idx="2">
                  <c:v>40-49</c:v>
                </c:pt>
                <c:pt idx="3">
                  <c:v>50-59</c:v>
                </c:pt>
                <c:pt idx="4">
                  <c:v>60+</c:v>
                </c:pt>
              </c:strCache>
            </c:strRef>
          </c:cat>
          <c:val>
            <c:numRef>
              <c:f>Sheet1!$B$2:$B$6</c:f>
              <c:numCache>
                <c:formatCode>General</c:formatCode>
                <c:ptCount val="5"/>
                <c:pt idx="0">
                  <c:v>46</c:v>
                </c:pt>
                <c:pt idx="1">
                  <c:v>20</c:v>
                </c:pt>
                <c:pt idx="2">
                  <c:v>8</c:v>
                </c:pt>
                <c:pt idx="3">
                  <c:v>6</c:v>
                </c:pt>
                <c:pt idx="4">
                  <c:v>2</c:v>
                </c:pt>
              </c:numCache>
            </c:numRef>
          </c:val>
        </c:ser>
        <c:axId val="45676032"/>
        <c:axId val="45677568"/>
      </c:barChart>
      <c:catAx>
        <c:axId val="45676032"/>
        <c:scaling>
          <c:orientation val="minMax"/>
        </c:scaling>
        <c:axPos val="l"/>
        <c:numFmt formatCode="General" sourceLinked="1"/>
        <c:tickLblPos val="nextTo"/>
        <c:txPr>
          <a:bodyPr/>
          <a:lstStyle/>
          <a:p>
            <a:pPr>
              <a:defRPr lang="en-US"/>
            </a:pPr>
            <a:endParaRPr lang="en-US"/>
          </a:p>
        </c:txPr>
        <c:crossAx val="45677568"/>
        <c:crosses val="autoZero"/>
        <c:auto val="1"/>
        <c:lblAlgn val="ctr"/>
        <c:lblOffset val="100"/>
      </c:catAx>
      <c:valAx>
        <c:axId val="45677568"/>
        <c:scaling>
          <c:orientation val="minMax"/>
        </c:scaling>
        <c:axPos val="b"/>
        <c:majorGridlines/>
        <c:numFmt formatCode="General" sourceLinked="1"/>
        <c:tickLblPos val="nextTo"/>
        <c:txPr>
          <a:bodyPr/>
          <a:lstStyle/>
          <a:p>
            <a:pPr>
              <a:defRPr lang="en-US"/>
            </a:pPr>
            <a:endParaRPr lang="en-US"/>
          </a:p>
        </c:txPr>
        <c:crossAx val="45676032"/>
        <c:crosses val="autoZero"/>
        <c:crossBetween val="between"/>
      </c:valAx>
    </c:plotArea>
    <c:legend>
      <c:legendPos val="r"/>
      <c:txPr>
        <a:bodyPr/>
        <a:lstStyle/>
        <a:p>
          <a:pPr>
            <a:defRPr lang="en-US"/>
          </a:pPr>
          <a:endParaRPr lang="en-US"/>
        </a:p>
      </c:txPr>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ZW"/>
  <c:clrMapOvr bg1="lt1" tx1="dk1" bg2="lt2" tx2="dk2" accent1="accent1" accent2="accent2" accent3="accent3" accent4="accent4" accent5="accent5" accent6="accent6" hlink="hlink" folHlink="folHlink"/>
  <c:chart>
    <c:title>
      <c:txPr>
        <a:bodyPr/>
        <a:lstStyle/>
        <a:p>
          <a:pPr>
            <a:defRPr lang="en-US"/>
          </a:pPr>
          <a:endParaRPr lang="en-US"/>
        </a:p>
      </c:txPr>
    </c:title>
    <c:plotArea>
      <c:layout/>
      <c:pieChart>
        <c:varyColors val="1"/>
        <c:ser>
          <c:idx val="0"/>
          <c:order val="0"/>
          <c:tx>
            <c:strRef>
              <c:f>Sheet1!$B$1</c:f>
              <c:strCache>
                <c:ptCount val="1"/>
                <c:pt idx="0">
                  <c:v>Sex Demographics</c:v>
                </c:pt>
              </c:strCache>
            </c:strRef>
          </c:tx>
          <c:explosion val="25"/>
          <c:dLbls>
            <c:spPr>
              <a:noFill/>
              <a:ln>
                <a:noFill/>
              </a:ln>
              <a:effectLst/>
            </c:spPr>
            <c:txPr>
              <a:bodyPr/>
              <a:lstStyle/>
              <a:p>
                <a:pPr>
                  <a:defRPr lang="en-US"/>
                </a:pPr>
                <a:endParaRPr lang="en-US"/>
              </a:p>
            </c:txPr>
            <c:showCatName val="1"/>
            <c:showPercent val="1"/>
            <c:extLst>
              <c:ext xmlns:c15="http://schemas.microsoft.com/office/drawing/2012/chart" uri="{CE6537A1-D6FC-4f65-9D91-7224C49458BB}"/>
            </c:extLst>
          </c:dLbls>
          <c:cat>
            <c:strRef>
              <c:f>Sheet1!$A$2:$A$3</c:f>
              <c:strCache>
                <c:ptCount val="2"/>
                <c:pt idx="0">
                  <c:v>Males</c:v>
                </c:pt>
                <c:pt idx="1">
                  <c:v>Females</c:v>
                </c:pt>
              </c:strCache>
            </c:strRef>
          </c:cat>
          <c:val>
            <c:numRef>
              <c:f>Sheet1!$B$2:$B$3</c:f>
              <c:numCache>
                <c:formatCode>General</c:formatCode>
                <c:ptCount val="2"/>
                <c:pt idx="0">
                  <c:v>65</c:v>
                </c:pt>
                <c:pt idx="1">
                  <c:v>35</c:v>
                </c:pt>
              </c:numCache>
            </c:numRef>
          </c:val>
        </c:ser>
        <c:dLbls>
          <c:showCatName val="1"/>
          <c:showPercent val="1"/>
        </c:dLbls>
        <c:firstSliceAng val="0"/>
      </c:pieChart>
      <c:spPr>
        <a:noFill/>
        <a:ln w="25427">
          <a:noFill/>
        </a:ln>
      </c:spPr>
    </c:plotArea>
    <c:plotVisOnly val="1"/>
    <c:dispBlanksAs val="zero"/>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ZW"/>
  <c:clrMapOvr bg1="lt1" tx1="dk1" bg2="lt2" tx2="dk2" accent1="accent1" accent2="accent2" accent3="accent3" accent4="accent4" accent5="accent5" accent6="accent6" hlink="hlink" folHlink="folHlink"/>
  <c:chart>
    <c:title>
      <c:tx>
        <c:rich>
          <a:bodyPr/>
          <a:lstStyle/>
          <a:p>
            <a:pPr>
              <a:defRPr lang="en-US"/>
            </a:pPr>
            <a:r>
              <a:rPr lang="en-US"/>
              <a:t>Percentage rate of</a:t>
            </a:r>
            <a:r>
              <a:rPr lang="en-US" baseline="0"/>
              <a:t> Education level</a:t>
            </a:r>
          </a:p>
          <a:p>
            <a:pPr>
              <a:defRPr lang="en-US"/>
            </a:pPr>
            <a:endParaRPr lang="en-US"/>
          </a:p>
        </c:rich>
      </c:tx>
    </c:title>
    <c:view3D>
      <c:depthPercent val="100"/>
      <c:rAngAx val="1"/>
    </c:view3D>
    <c:plotArea>
      <c:layout/>
      <c:bar3DChart>
        <c:barDir val="bar"/>
        <c:grouping val="clustered"/>
        <c:ser>
          <c:idx val="0"/>
          <c:order val="0"/>
          <c:tx>
            <c:strRef>
              <c:f>Sheet1!$B$1</c:f>
              <c:strCache>
                <c:ptCount val="1"/>
                <c:pt idx="0">
                  <c:v>Percentage Qualifications</c:v>
                </c:pt>
              </c:strCache>
            </c:strRef>
          </c:tx>
          <c:cat>
            <c:strRef>
              <c:f>Sheet1!$A$2:$A$7</c:f>
              <c:strCache>
                <c:ptCount val="6"/>
                <c:pt idx="0">
                  <c:v>Primary</c:v>
                </c:pt>
                <c:pt idx="1">
                  <c:v>Secondary</c:v>
                </c:pt>
                <c:pt idx="2">
                  <c:v>Certificate</c:v>
                </c:pt>
                <c:pt idx="3">
                  <c:v>Diploma</c:v>
                </c:pt>
                <c:pt idx="4">
                  <c:v>Degree</c:v>
                </c:pt>
                <c:pt idx="5">
                  <c:v>Masters'</c:v>
                </c:pt>
              </c:strCache>
            </c:strRef>
          </c:cat>
          <c:val>
            <c:numRef>
              <c:f>Sheet1!$B$2:$B$7</c:f>
              <c:numCache>
                <c:formatCode>General</c:formatCode>
                <c:ptCount val="6"/>
                <c:pt idx="0">
                  <c:v>18</c:v>
                </c:pt>
                <c:pt idx="1">
                  <c:v>17</c:v>
                </c:pt>
                <c:pt idx="2">
                  <c:v>35</c:v>
                </c:pt>
                <c:pt idx="3">
                  <c:v>15</c:v>
                </c:pt>
                <c:pt idx="4">
                  <c:v>10</c:v>
                </c:pt>
                <c:pt idx="5">
                  <c:v>5</c:v>
                </c:pt>
              </c:numCache>
            </c:numRef>
          </c:val>
        </c:ser>
        <c:shape val="pyramid"/>
        <c:axId val="113472256"/>
        <c:axId val="113473792"/>
        <c:axId val="0"/>
      </c:bar3DChart>
      <c:catAx>
        <c:axId val="113472256"/>
        <c:scaling>
          <c:orientation val="minMax"/>
        </c:scaling>
        <c:axPos val="l"/>
        <c:numFmt formatCode="General" sourceLinked="1"/>
        <c:majorTickMark val="none"/>
        <c:tickLblPos val="nextTo"/>
        <c:txPr>
          <a:bodyPr/>
          <a:lstStyle/>
          <a:p>
            <a:pPr>
              <a:defRPr lang="en-US">
                <a:solidFill>
                  <a:sysClr val="windowText" lastClr="000000"/>
                </a:solidFill>
              </a:defRPr>
            </a:pPr>
            <a:endParaRPr lang="en-US"/>
          </a:p>
        </c:txPr>
        <c:crossAx val="113473792"/>
        <c:crosses val="autoZero"/>
        <c:auto val="1"/>
        <c:lblAlgn val="ctr"/>
        <c:lblOffset val="100"/>
      </c:catAx>
      <c:valAx>
        <c:axId val="113473792"/>
        <c:scaling>
          <c:orientation val="minMax"/>
        </c:scaling>
        <c:axPos val="b"/>
        <c:majorGridlines/>
        <c:numFmt formatCode="General" sourceLinked="1"/>
        <c:majorTickMark val="none"/>
        <c:tickLblPos val="nextTo"/>
        <c:txPr>
          <a:bodyPr/>
          <a:lstStyle/>
          <a:p>
            <a:pPr>
              <a:defRPr lang="en-US"/>
            </a:pPr>
            <a:endParaRPr lang="en-US"/>
          </a:p>
        </c:txPr>
        <c:crossAx val="113472256"/>
        <c:crosses val="autoZero"/>
        <c:crossBetween val="between"/>
      </c:valAx>
      <c:spPr>
        <a:noFill/>
        <a:ln w="25351">
          <a:noFill/>
        </a:ln>
      </c:spPr>
    </c:plotArea>
    <c:legend>
      <c:legendPos val="r"/>
      <c:spPr>
        <a:solidFill>
          <a:sysClr val="window" lastClr="FFFFFF"/>
        </a:solidFill>
      </c:spPr>
      <c:txPr>
        <a:bodyPr/>
        <a:lstStyle/>
        <a:p>
          <a:pPr>
            <a:defRPr lang="en-US">
              <a:solidFill>
                <a:sysClr val="windowText" lastClr="000000"/>
              </a:solidFill>
            </a:defRPr>
          </a:pPr>
          <a:endParaRPr lang="en-US"/>
        </a:p>
      </c:txPr>
    </c:legend>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ZW"/>
  <c:clrMapOvr bg1="lt1" tx1="dk1" bg2="lt2" tx2="dk2" accent1="accent1" accent2="accent2" accent3="accent3" accent4="accent4" accent5="accent5" accent6="accent6" hlink="hlink" folHlink="folHlink"/>
  <c:chart>
    <c:title>
      <c:tx>
        <c:rich>
          <a:bodyPr/>
          <a:lstStyle/>
          <a:p>
            <a:pPr>
              <a:defRPr lang="en-US">
                <a:solidFill>
                  <a:schemeClr val="tx1"/>
                </a:solidFill>
              </a:defRPr>
            </a:pPr>
            <a:r>
              <a:rPr lang="en-US">
                <a:solidFill>
                  <a:schemeClr val="tx1"/>
                </a:solidFill>
              </a:rPr>
              <a:t>% of Respondents  in settlement crises</a:t>
            </a:r>
          </a:p>
        </c:rich>
      </c:tx>
    </c:title>
    <c:plotArea>
      <c:layout/>
      <c:barChart>
        <c:barDir val="col"/>
        <c:grouping val="clustered"/>
        <c:ser>
          <c:idx val="0"/>
          <c:order val="0"/>
          <c:tx>
            <c:v>% of Respondents in settlement crises</c:v>
          </c:tx>
          <c:spPr>
            <a:solidFill>
              <a:srgbClr val="0070C0"/>
            </a:solidFill>
          </c:spPr>
          <c:cat>
            <c:strRef>
              <c:f>Sheet1!$A$2:$A$6</c:f>
              <c:strCache>
                <c:ptCount val="5"/>
                <c:pt idx="0">
                  <c:v>Federation</c:v>
                </c:pt>
                <c:pt idx="1">
                  <c:v>Matida</c:v>
                </c:pt>
                <c:pt idx="2">
                  <c:v>Chisamba singles</c:v>
                </c:pt>
                <c:pt idx="3">
                  <c:v>Murahwa</c:v>
                </c:pt>
                <c:pt idx="4">
                  <c:v>Maonde</c:v>
                </c:pt>
              </c:strCache>
            </c:strRef>
          </c:cat>
          <c:val>
            <c:numRef>
              <c:f>Sheet1!$B$2:$B$6</c:f>
              <c:numCache>
                <c:formatCode>General</c:formatCode>
                <c:ptCount val="5"/>
                <c:pt idx="0">
                  <c:v>30</c:v>
                </c:pt>
                <c:pt idx="1">
                  <c:v>21</c:v>
                </c:pt>
                <c:pt idx="2">
                  <c:v>10</c:v>
                </c:pt>
                <c:pt idx="3">
                  <c:v>20</c:v>
                </c:pt>
                <c:pt idx="4">
                  <c:v>8</c:v>
                </c:pt>
              </c:numCache>
            </c:numRef>
          </c:val>
        </c:ser>
        <c:axId val="113268608"/>
        <c:axId val="113270144"/>
      </c:barChart>
      <c:catAx>
        <c:axId val="113268608"/>
        <c:scaling>
          <c:orientation val="minMax"/>
        </c:scaling>
        <c:axPos val="b"/>
        <c:numFmt formatCode="General" sourceLinked="1"/>
        <c:tickLblPos val="nextTo"/>
        <c:txPr>
          <a:bodyPr/>
          <a:lstStyle/>
          <a:p>
            <a:pPr>
              <a:defRPr lang="en-US">
                <a:ln>
                  <a:solidFill>
                    <a:sysClr val="windowText" lastClr="000000"/>
                  </a:solidFill>
                </a:ln>
              </a:defRPr>
            </a:pPr>
            <a:endParaRPr lang="en-US"/>
          </a:p>
        </c:txPr>
        <c:crossAx val="113270144"/>
        <c:crosses val="autoZero"/>
        <c:auto val="1"/>
        <c:lblAlgn val="ctr"/>
        <c:lblOffset val="100"/>
      </c:catAx>
      <c:valAx>
        <c:axId val="113270144"/>
        <c:scaling>
          <c:orientation val="minMax"/>
        </c:scaling>
        <c:axPos val="l"/>
        <c:majorGridlines/>
        <c:numFmt formatCode="General" sourceLinked="1"/>
        <c:tickLblPos val="nextTo"/>
        <c:txPr>
          <a:bodyPr/>
          <a:lstStyle/>
          <a:p>
            <a:pPr>
              <a:defRPr lang="en-US">
                <a:solidFill>
                  <a:schemeClr val="tx1"/>
                </a:solidFill>
              </a:defRPr>
            </a:pPr>
            <a:endParaRPr lang="en-US"/>
          </a:p>
        </c:txPr>
        <c:crossAx val="113268608"/>
        <c:crosses val="autoZero"/>
        <c:crossBetween val="between"/>
      </c:valAx>
    </c:plotArea>
    <c:legend>
      <c:legendPos val="r"/>
      <c:txPr>
        <a:bodyPr/>
        <a:lstStyle/>
        <a:p>
          <a:pPr>
            <a:defRPr lang="en-US">
              <a:solidFill>
                <a:schemeClr val="tx1"/>
              </a:solidFill>
            </a:defRPr>
          </a:pPr>
          <a:endParaRPr lang="en-US"/>
        </a:p>
      </c:txPr>
    </c:legend>
    <c:plotVisOnly val="1"/>
    <c:dispBlanksAs val="gap"/>
  </c:chart>
  <c:txPr>
    <a:bodyPr/>
    <a:lstStyle/>
    <a:p>
      <a:pPr>
        <a:defRPr>
          <a:solidFill>
            <a:srgbClr val="FF0000"/>
          </a:solidFill>
        </a:defRPr>
      </a:pPr>
      <a:endParaRPr lang="en-US"/>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ZW"/>
  <c:clrMapOvr bg1="lt1" tx1="dk1" bg2="lt2" tx2="dk2" accent1="accent1" accent2="accent2" accent3="accent3" accent4="accent4" accent5="accent5" accent6="accent6" hlink="hlink" folHlink="folHlink"/>
  <c:chart>
    <c:title>
      <c:tx>
        <c:rich>
          <a:bodyPr/>
          <a:lstStyle/>
          <a:p>
            <a:pPr>
              <a:defRPr lang="en-US"/>
            </a:pPr>
            <a:r>
              <a:rPr lang="en-US"/>
              <a:t>Are</a:t>
            </a:r>
            <a:r>
              <a:rPr lang="en-US" baseline="0"/>
              <a:t> </a:t>
            </a:r>
            <a:r>
              <a:rPr lang="en-US"/>
              <a:t>Illegal Settlements a</a:t>
            </a:r>
            <a:r>
              <a:rPr lang="en-US" baseline="0"/>
              <a:t> solution to urban housing problems</a:t>
            </a:r>
            <a:r>
              <a:rPr lang="en-US"/>
              <a:t> ?</a:t>
            </a:r>
          </a:p>
        </c:rich>
      </c:tx>
      <c:layout>
        <c:manualLayout>
          <c:xMode val="edge"/>
          <c:yMode val="edge"/>
          <c:x val="0.13364570625854838"/>
          <c:y val="2.3809546742437009E-2"/>
        </c:manualLayout>
      </c:layout>
    </c:title>
    <c:plotArea>
      <c:layout/>
      <c:ofPieChart>
        <c:ofPieType val="pie"/>
        <c:varyColors val="1"/>
        <c:ser>
          <c:idx val="0"/>
          <c:order val="0"/>
          <c:tx>
            <c:strRef>
              <c:f>Sheet1!$B$1</c:f>
              <c:strCache>
                <c:ptCount val="1"/>
                <c:pt idx="0">
                  <c:v>Illegal Settlement </c:v>
                </c:pt>
              </c:strCache>
            </c:strRef>
          </c:tx>
          <c:dLbls>
            <c:spPr>
              <a:noFill/>
              <a:ln>
                <a:noFill/>
              </a:ln>
              <a:effectLst/>
            </c:spPr>
            <c:txPr>
              <a:bodyPr/>
              <a:lstStyle/>
              <a:p>
                <a:pPr>
                  <a:defRPr lang="en-US"/>
                </a:pPr>
                <a:endParaRPr lang="en-US"/>
              </a:p>
            </c:txPr>
            <c:showVal val="1"/>
            <c:showLeaderLines val="1"/>
            <c:extLst>
              <c:ext xmlns:c15="http://schemas.microsoft.com/office/drawing/2012/chart" uri="{CE6537A1-D6FC-4f65-9D91-7224C49458BB}"/>
            </c:extLst>
          </c:dLbls>
          <c:cat>
            <c:strRef>
              <c:f>Sheet1!$A$2:$A$4</c:f>
              <c:strCache>
                <c:ptCount val="3"/>
                <c:pt idx="0">
                  <c:v>Agree</c:v>
                </c:pt>
                <c:pt idx="1">
                  <c:v>Not Sure</c:v>
                </c:pt>
                <c:pt idx="2">
                  <c:v>Disagree</c:v>
                </c:pt>
              </c:strCache>
            </c:strRef>
          </c:cat>
          <c:val>
            <c:numRef>
              <c:f>Sheet1!$B$2:$B$4</c:f>
              <c:numCache>
                <c:formatCode>0%</c:formatCode>
                <c:ptCount val="3"/>
                <c:pt idx="0">
                  <c:v>0.15000000000000022</c:v>
                </c:pt>
                <c:pt idx="1">
                  <c:v>0.05</c:v>
                </c:pt>
                <c:pt idx="2">
                  <c:v>0.8</c:v>
                </c:pt>
              </c:numCache>
            </c:numRef>
          </c:val>
        </c:ser>
        <c:gapWidth val="100"/>
        <c:secondPieSize val="75"/>
        <c:serLines/>
      </c:ofPieChart>
      <c:spPr>
        <a:noFill/>
        <a:ln w="25376">
          <a:noFill/>
        </a:ln>
      </c:spPr>
    </c:plotArea>
    <c:legend>
      <c:legendPos val="r"/>
      <c:txPr>
        <a:bodyPr/>
        <a:lstStyle/>
        <a:p>
          <a:pPr>
            <a:defRPr lang="en-US"/>
          </a:pPr>
          <a:endParaRPr lang="en-US"/>
        </a:p>
      </c:txPr>
    </c:legend>
    <c:plotVisOnly val="1"/>
    <c:dispBlanksAs val="zero"/>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ZW"/>
  <c:clrMapOvr bg1="lt1" tx1="dk1" bg2="lt2" tx2="dk2" accent1="accent1" accent2="accent2" accent3="accent3" accent4="accent4" accent5="accent5" accent6="accent6" hlink="hlink" folHlink="folHlink"/>
  <c:chart>
    <c:title>
      <c:txPr>
        <a:bodyPr/>
        <a:lstStyle/>
        <a:p>
          <a:pPr>
            <a:defRPr lang="en-US"/>
          </a:pPr>
          <a:endParaRPr lang="en-US"/>
        </a:p>
      </c:txPr>
    </c:title>
    <c:view3D>
      <c:depthPercent val="100"/>
      <c:rAngAx val="1"/>
    </c:view3D>
    <c:plotArea>
      <c:layout/>
      <c:bar3DChart>
        <c:barDir val="col"/>
        <c:grouping val="clustered"/>
        <c:ser>
          <c:idx val="0"/>
          <c:order val="0"/>
          <c:tx>
            <c:strRef>
              <c:f>Sheet1!$B$1</c:f>
              <c:strCache>
                <c:ptCount val="1"/>
                <c:pt idx="0">
                  <c:v>% for Service delivery Rating</c:v>
                </c:pt>
              </c:strCache>
            </c:strRef>
          </c:tx>
          <c:cat>
            <c:strRef>
              <c:f>Sheet1!$A$2:$A$6</c:f>
              <c:strCache>
                <c:ptCount val="5"/>
                <c:pt idx="0">
                  <c:v>Poor</c:v>
                </c:pt>
                <c:pt idx="1">
                  <c:v>Good</c:v>
                </c:pt>
                <c:pt idx="2">
                  <c:v>Avarage</c:v>
                </c:pt>
                <c:pt idx="3">
                  <c:v>Value for money</c:v>
                </c:pt>
                <c:pt idx="4">
                  <c:v>Not Sure</c:v>
                </c:pt>
              </c:strCache>
            </c:strRef>
          </c:cat>
          <c:val>
            <c:numRef>
              <c:f>Sheet1!$B$2:$B$6</c:f>
              <c:numCache>
                <c:formatCode>General</c:formatCode>
                <c:ptCount val="5"/>
                <c:pt idx="0">
                  <c:v>51</c:v>
                </c:pt>
                <c:pt idx="1">
                  <c:v>34</c:v>
                </c:pt>
                <c:pt idx="2">
                  <c:v>10</c:v>
                </c:pt>
                <c:pt idx="3" formatCode="0%">
                  <c:v>9</c:v>
                </c:pt>
                <c:pt idx="4">
                  <c:v>6</c:v>
                </c:pt>
              </c:numCache>
            </c:numRef>
          </c:val>
        </c:ser>
        <c:shape val="box"/>
        <c:axId val="114108672"/>
        <c:axId val="114135040"/>
        <c:axId val="0"/>
      </c:bar3DChart>
      <c:catAx>
        <c:axId val="114108672"/>
        <c:scaling>
          <c:orientation val="minMax"/>
        </c:scaling>
        <c:axPos val="b"/>
        <c:numFmt formatCode="General" sourceLinked="1"/>
        <c:tickLblPos val="nextTo"/>
        <c:txPr>
          <a:bodyPr/>
          <a:lstStyle/>
          <a:p>
            <a:pPr>
              <a:defRPr lang="en-US"/>
            </a:pPr>
            <a:endParaRPr lang="en-US"/>
          </a:p>
        </c:txPr>
        <c:crossAx val="114135040"/>
        <c:crosses val="autoZero"/>
        <c:auto val="1"/>
        <c:lblAlgn val="ctr"/>
        <c:lblOffset val="100"/>
      </c:catAx>
      <c:valAx>
        <c:axId val="114135040"/>
        <c:scaling>
          <c:orientation val="minMax"/>
        </c:scaling>
        <c:axPos val="l"/>
        <c:majorGridlines/>
        <c:numFmt formatCode="General" sourceLinked="1"/>
        <c:tickLblPos val="nextTo"/>
        <c:txPr>
          <a:bodyPr/>
          <a:lstStyle/>
          <a:p>
            <a:pPr>
              <a:defRPr lang="en-US"/>
            </a:pPr>
            <a:endParaRPr lang="en-US"/>
          </a:p>
        </c:txPr>
        <c:crossAx val="114108672"/>
        <c:crosses val="autoZero"/>
        <c:crossBetween val="between"/>
      </c:valAx>
      <c:spPr>
        <a:noFill/>
        <a:ln w="25363">
          <a:noFill/>
        </a:ln>
      </c:spPr>
    </c:plotArea>
    <c:legend>
      <c:legendPos val="r"/>
      <c:txPr>
        <a:bodyPr/>
        <a:lstStyle/>
        <a:p>
          <a:pPr>
            <a:defRPr lang="en-US"/>
          </a:pPr>
          <a:endParaRPr lang="en-US"/>
        </a:p>
      </c:txPr>
    </c:legend>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ZW"/>
  <c:clrMapOvr bg1="lt1" tx1="dk1" bg2="lt2" tx2="dk2" accent1="accent1" accent2="accent2" accent3="accent3" accent4="accent4" accent5="accent5" accent6="accent6" hlink="hlink" folHlink="folHlink"/>
  <c:chart>
    <c:title>
      <c:txPr>
        <a:bodyPr/>
        <a:lstStyle/>
        <a:p>
          <a:pPr>
            <a:defRPr lang="en-US"/>
          </a:pPr>
          <a:endParaRPr lang="en-US"/>
        </a:p>
      </c:txPr>
    </c:title>
    <c:view3D>
      <c:rotX val="30"/>
      <c:perspective val="30"/>
    </c:view3D>
    <c:plotArea>
      <c:layout/>
      <c:pie3DChart>
        <c:varyColors val="1"/>
        <c:ser>
          <c:idx val="0"/>
          <c:order val="0"/>
          <c:tx>
            <c:strRef>
              <c:f>Sheet1!$B$1</c:f>
              <c:strCache>
                <c:ptCount val="1"/>
                <c:pt idx="0">
                  <c:v>Conventional Housing Schemes contributions in Housing provision</c:v>
                </c:pt>
              </c:strCache>
            </c:strRef>
          </c:tx>
          <c:explosion val="25"/>
          <c:dLbls>
            <c:spPr>
              <a:noFill/>
              <a:ln>
                <a:noFill/>
              </a:ln>
              <a:effectLst/>
            </c:spPr>
            <c:txPr>
              <a:bodyPr/>
              <a:lstStyle/>
              <a:p>
                <a:pPr>
                  <a:defRPr lang="en-US"/>
                </a:pPr>
                <a:endParaRPr lang="en-US"/>
              </a:p>
            </c:txPr>
            <c:showVal val="1"/>
            <c:showLeaderLines val="1"/>
            <c:extLst>
              <c:ext xmlns:c15="http://schemas.microsoft.com/office/drawing/2012/chart" uri="{CE6537A1-D6FC-4f65-9D91-7224C49458BB}"/>
            </c:extLst>
          </c:dLbls>
          <c:cat>
            <c:strRef>
              <c:f>Sheet1!$A$2:$A$7</c:f>
              <c:strCache>
                <c:ptCount val="6"/>
                <c:pt idx="0">
                  <c:v>Home-Ownership schemes</c:v>
                </c:pt>
                <c:pt idx="1">
                  <c:v>Pay for your schemes</c:v>
                </c:pt>
                <c:pt idx="2">
                  <c:v>Private sector schemes</c:v>
                </c:pt>
                <c:pt idx="3">
                  <c:v>Housing co-operatives</c:v>
                </c:pt>
                <c:pt idx="4">
                  <c:v>Donor funded schemes</c:v>
                </c:pt>
                <c:pt idx="5">
                  <c:v>Employer Assisted Schemes</c:v>
                </c:pt>
              </c:strCache>
            </c:strRef>
          </c:cat>
          <c:val>
            <c:numRef>
              <c:f>Sheet1!$B$2:$B$7</c:f>
              <c:numCache>
                <c:formatCode>0%</c:formatCode>
                <c:ptCount val="6"/>
                <c:pt idx="0">
                  <c:v>7.0000000000000021E-2</c:v>
                </c:pt>
                <c:pt idx="1">
                  <c:v>0.15000000000000022</c:v>
                </c:pt>
                <c:pt idx="2">
                  <c:v>0.18000000000000022</c:v>
                </c:pt>
                <c:pt idx="3">
                  <c:v>0.30000000000000032</c:v>
                </c:pt>
                <c:pt idx="4">
                  <c:v>0.2</c:v>
                </c:pt>
                <c:pt idx="5">
                  <c:v>0.1</c:v>
                </c:pt>
              </c:numCache>
            </c:numRef>
          </c:val>
        </c:ser>
      </c:pie3DChart>
      <c:spPr>
        <a:noFill/>
        <a:ln w="25363">
          <a:noFill/>
        </a:ln>
      </c:spPr>
    </c:plotArea>
    <c:legend>
      <c:legendPos val="r"/>
      <c:txPr>
        <a:bodyPr/>
        <a:lstStyle/>
        <a:p>
          <a:pPr>
            <a:defRPr lang="en-US"/>
          </a:pPr>
          <a:endParaRPr lang="en-US"/>
        </a:p>
      </c:txPr>
    </c:legend>
    <c:plotVisOnly val="1"/>
    <c:dispBlanksAs val="zero"/>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ZW"/>
  <c:clrMapOvr bg1="lt1" tx1="dk1" bg2="lt2" tx2="dk2" accent1="accent1" accent2="accent2" accent3="accent3" accent4="accent4" accent5="accent5" accent6="accent6" hlink="hlink" folHlink="folHlink"/>
  <c:chart>
    <c:title>
      <c:txPr>
        <a:bodyPr/>
        <a:lstStyle/>
        <a:p>
          <a:pPr>
            <a:defRPr lang="en-US"/>
          </a:pPr>
          <a:endParaRPr lang="en-US"/>
        </a:p>
      </c:txPr>
    </c:title>
    <c:plotArea>
      <c:layout/>
      <c:barChart>
        <c:barDir val="col"/>
        <c:grouping val="clustered"/>
        <c:ser>
          <c:idx val="0"/>
          <c:order val="0"/>
          <c:tx>
            <c:strRef>
              <c:f>Sheet1!$B$1</c:f>
              <c:strCache>
                <c:ptCount val="1"/>
                <c:pt idx="0">
                  <c:v>% Response of challenges faced by (C.H.S) in providing formal settlements</c:v>
                </c:pt>
              </c:strCache>
            </c:strRef>
          </c:tx>
          <c:cat>
            <c:strRef>
              <c:f>Sheet1!$A$2:$A$7</c:f>
              <c:strCache>
                <c:ptCount val="6"/>
                <c:pt idx="0">
                  <c:v>Inadequate land to develop</c:v>
                </c:pt>
                <c:pt idx="1">
                  <c:v>lack of political will</c:v>
                </c:pt>
                <c:pt idx="2">
                  <c:v>Lack skilled work-force</c:v>
                </c:pt>
                <c:pt idx="3">
                  <c:v>Poor funding/credit availabity</c:v>
                </c:pt>
                <c:pt idx="4">
                  <c:v>Inadequate equipment &amp; machinery</c:v>
                </c:pt>
                <c:pt idx="5">
                  <c:v>Bureacratic laws/Red tape</c:v>
                </c:pt>
              </c:strCache>
            </c:strRef>
          </c:cat>
          <c:val>
            <c:numRef>
              <c:f>Sheet1!$B$2:$B$7</c:f>
              <c:numCache>
                <c:formatCode>General</c:formatCode>
                <c:ptCount val="6"/>
                <c:pt idx="0">
                  <c:v>30</c:v>
                </c:pt>
                <c:pt idx="1">
                  <c:v>15</c:v>
                </c:pt>
                <c:pt idx="2">
                  <c:v>20</c:v>
                </c:pt>
                <c:pt idx="3">
                  <c:v>10</c:v>
                </c:pt>
                <c:pt idx="4">
                  <c:v>17</c:v>
                </c:pt>
                <c:pt idx="5">
                  <c:v>8</c:v>
                </c:pt>
              </c:numCache>
            </c:numRef>
          </c:val>
        </c:ser>
        <c:axId val="114161536"/>
        <c:axId val="114163072"/>
      </c:barChart>
      <c:catAx>
        <c:axId val="114161536"/>
        <c:scaling>
          <c:orientation val="minMax"/>
        </c:scaling>
        <c:axPos val="b"/>
        <c:numFmt formatCode="General" sourceLinked="1"/>
        <c:tickLblPos val="nextTo"/>
        <c:txPr>
          <a:bodyPr/>
          <a:lstStyle/>
          <a:p>
            <a:pPr>
              <a:defRPr lang="en-US"/>
            </a:pPr>
            <a:endParaRPr lang="en-US"/>
          </a:p>
        </c:txPr>
        <c:crossAx val="114163072"/>
        <c:crosses val="autoZero"/>
        <c:auto val="1"/>
        <c:lblAlgn val="ctr"/>
        <c:lblOffset val="100"/>
      </c:catAx>
      <c:valAx>
        <c:axId val="114163072"/>
        <c:scaling>
          <c:orientation val="minMax"/>
        </c:scaling>
        <c:axPos val="l"/>
        <c:majorGridlines/>
        <c:numFmt formatCode="General" sourceLinked="1"/>
        <c:tickLblPos val="nextTo"/>
        <c:txPr>
          <a:bodyPr/>
          <a:lstStyle/>
          <a:p>
            <a:pPr>
              <a:defRPr lang="en-US"/>
            </a:pPr>
            <a:endParaRPr lang="en-US"/>
          </a:p>
        </c:txPr>
        <c:crossAx val="114161536"/>
        <c:crosses val="autoZero"/>
        <c:crossBetween val="between"/>
      </c:valAx>
    </c:plotArea>
    <c:legend>
      <c:legendPos val="r"/>
      <c:txPr>
        <a:bodyPr/>
        <a:lstStyle/>
        <a:p>
          <a:pPr>
            <a:defRPr lang="en-US"/>
          </a:pPr>
          <a:endParaRPr lang="en-US"/>
        </a:p>
      </c:txPr>
    </c:legend>
    <c:plotVisOnly val="1"/>
    <c:dispBlanksAs val="gap"/>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001DF8-4A75-436E-B4BA-1790ADB9E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153</Pages>
  <Words>38133</Words>
  <Characters>217363</Characters>
  <Application>Microsoft Office Word</Application>
  <DocSecurity>0</DocSecurity>
  <Lines>1811</Lines>
  <Paragraphs>509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254987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staltal1</dc:creator>
  <cp:lastModifiedBy>staltal1</cp:lastModifiedBy>
  <cp:revision>2</cp:revision>
  <cp:lastPrinted>2014-05-17T15:55:00Z</cp:lastPrinted>
  <dcterms:created xsi:type="dcterms:W3CDTF">2014-05-18T10:46:00Z</dcterms:created>
  <dcterms:modified xsi:type="dcterms:W3CDTF">2014-05-18T10:46:00Z</dcterms:modified>
</cp:coreProperties>
</file>